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11DC" w14:textId="56972CAA" w:rsidR="001543C3" w:rsidRPr="00F2117A" w:rsidRDefault="001543C3" w:rsidP="000124FC">
      <w:pPr>
        <w:pStyle w:val="Title"/>
        <w:spacing w:after="240" w:line="360" w:lineRule="auto"/>
        <w:rPr>
          <w:rFonts w:ascii="Arial" w:hAnsi="Arial" w:cs="Arial"/>
          <w:color w:val="000000" w:themeColor="text1"/>
          <w:sz w:val="48"/>
          <w:szCs w:val="48"/>
          <w:lang w:val="en-AU"/>
        </w:rPr>
      </w:pPr>
      <w:r w:rsidRPr="00F2117A">
        <w:rPr>
          <w:noProof/>
          <w:color w:val="000000" w:themeColor="text1"/>
        </w:rPr>
        <w:drawing>
          <wp:inline distT="0" distB="0" distL="0" distR="0" wp14:anchorId="2325D3A8" wp14:editId="41D45E0E">
            <wp:extent cx="2405422" cy="800103"/>
            <wp:effectExtent l="0" t="0" r="0" b="0"/>
            <wp:docPr id="201781119" name="Picture 201781119"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119" name="Picture 201781119" descr="National Disability Services logo"/>
                    <pic:cNvPicPr/>
                  </pic:nvPicPr>
                  <pic:blipFill>
                    <a:blip r:embed="rId11">
                      <a:extLst>
                        <a:ext uri="{28A0092B-C50C-407E-A947-70E740481C1C}">
                          <a14:useLocalDpi xmlns:a14="http://schemas.microsoft.com/office/drawing/2010/main" val="0"/>
                        </a:ext>
                      </a:extLst>
                    </a:blip>
                    <a:srcRect l="5970" t="10638"/>
                    <a:stretch>
                      <a:fillRect/>
                    </a:stretch>
                  </pic:blipFill>
                  <pic:spPr>
                    <a:xfrm>
                      <a:off x="0" y="0"/>
                      <a:ext cx="2405422" cy="800103"/>
                    </a:xfrm>
                    <a:prstGeom prst="rect">
                      <a:avLst/>
                    </a:prstGeom>
                  </pic:spPr>
                </pic:pic>
              </a:graphicData>
            </a:graphic>
          </wp:inline>
        </w:drawing>
      </w:r>
    </w:p>
    <w:p w14:paraId="558B79FB" w14:textId="2C4940DE" w:rsidR="0038129D" w:rsidRPr="00F2117A" w:rsidRDefault="0038129D" w:rsidP="000124FC">
      <w:pPr>
        <w:pStyle w:val="Title"/>
        <w:spacing w:after="240" w:line="360" w:lineRule="auto"/>
        <w:rPr>
          <w:rFonts w:ascii="Arial" w:hAnsi="Arial" w:cs="Arial"/>
          <w:color w:val="000000" w:themeColor="text1"/>
          <w:sz w:val="48"/>
          <w:szCs w:val="48"/>
          <w:lang w:val="en-AU"/>
        </w:rPr>
      </w:pPr>
      <w:r w:rsidRPr="00F2117A">
        <w:rPr>
          <w:rFonts w:ascii="Arial" w:hAnsi="Arial" w:cs="Arial"/>
          <w:color w:val="000000" w:themeColor="text1"/>
          <w:sz w:val="48"/>
          <w:szCs w:val="48"/>
          <w:lang w:val="en-AU"/>
        </w:rPr>
        <w:t>National Disability Services</w:t>
      </w:r>
      <w:r w:rsidR="003F5897" w:rsidRPr="00F2117A">
        <w:rPr>
          <w:rFonts w:ascii="Arial" w:hAnsi="Arial" w:cs="Arial"/>
          <w:color w:val="000000" w:themeColor="text1"/>
          <w:sz w:val="48"/>
          <w:szCs w:val="48"/>
          <w:lang w:val="en-AU"/>
        </w:rPr>
        <w:t xml:space="preserve"> Submission</w:t>
      </w:r>
    </w:p>
    <w:p w14:paraId="3A6D6E45" w14:textId="4BF35802" w:rsidR="463C5FC2" w:rsidRPr="00F2117A" w:rsidRDefault="00B2673A" w:rsidP="000124FC">
      <w:pPr>
        <w:pStyle w:val="Title"/>
        <w:spacing w:after="240" w:line="360" w:lineRule="auto"/>
        <w:rPr>
          <w:rFonts w:ascii="Arial" w:hAnsi="Arial" w:cs="Arial"/>
          <w:color w:val="000000" w:themeColor="text1"/>
          <w:sz w:val="48"/>
          <w:szCs w:val="48"/>
          <w:lang w:val="en-AU"/>
        </w:rPr>
      </w:pPr>
      <w:r w:rsidRPr="00F2117A">
        <w:rPr>
          <w:rFonts w:ascii="Arial" w:hAnsi="Arial" w:cs="Arial"/>
          <w:color w:val="000000" w:themeColor="text1"/>
          <w:sz w:val="48"/>
          <w:szCs w:val="48"/>
          <w:lang w:val="en-AU"/>
        </w:rPr>
        <w:t xml:space="preserve">Disability Royal Commission and </w:t>
      </w:r>
      <w:bookmarkStart w:id="0" w:name="_Int_It1oIfyG"/>
      <w:r w:rsidRPr="00F2117A">
        <w:rPr>
          <w:rFonts w:ascii="Arial" w:hAnsi="Arial" w:cs="Arial"/>
          <w:color w:val="000000" w:themeColor="text1"/>
          <w:sz w:val="48"/>
          <w:szCs w:val="48"/>
          <w:lang w:val="en-AU"/>
        </w:rPr>
        <w:t>NDIS</w:t>
      </w:r>
      <w:bookmarkEnd w:id="0"/>
      <w:r w:rsidRPr="00F2117A">
        <w:rPr>
          <w:rFonts w:ascii="Arial" w:hAnsi="Arial" w:cs="Arial"/>
          <w:color w:val="000000" w:themeColor="text1"/>
          <w:sz w:val="48"/>
          <w:szCs w:val="48"/>
          <w:lang w:val="en-AU"/>
        </w:rPr>
        <w:t xml:space="preserve"> Review: </w:t>
      </w:r>
      <w:r w:rsidR="2CF06E29" w:rsidRPr="00F2117A">
        <w:rPr>
          <w:rFonts w:ascii="Arial" w:hAnsi="Arial" w:cs="Arial"/>
          <w:color w:val="000000" w:themeColor="text1"/>
          <w:sz w:val="48"/>
          <w:szCs w:val="48"/>
          <w:lang w:val="en-AU"/>
        </w:rPr>
        <w:t>C</w:t>
      </w:r>
      <w:r w:rsidR="000D3D58" w:rsidRPr="00F2117A">
        <w:rPr>
          <w:rFonts w:ascii="Arial" w:hAnsi="Arial" w:cs="Arial"/>
          <w:color w:val="000000" w:themeColor="text1"/>
          <w:sz w:val="48"/>
          <w:szCs w:val="48"/>
          <w:lang w:val="en-AU"/>
        </w:rPr>
        <w:t>urrent and emerging issues</w:t>
      </w:r>
      <w:r w:rsidR="06B49264" w:rsidRPr="00F2117A">
        <w:rPr>
          <w:rFonts w:ascii="Arial" w:hAnsi="Arial" w:cs="Arial"/>
          <w:color w:val="000000" w:themeColor="text1"/>
          <w:sz w:val="48"/>
          <w:szCs w:val="48"/>
          <w:lang w:val="en-AU"/>
        </w:rPr>
        <w:t>, challenges</w:t>
      </w:r>
      <w:r w:rsidR="10F5984E" w:rsidRPr="00F2117A">
        <w:rPr>
          <w:rFonts w:ascii="Arial" w:hAnsi="Arial" w:cs="Arial"/>
          <w:color w:val="000000" w:themeColor="text1"/>
          <w:sz w:val="48"/>
          <w:szCs w:val="48"/>
          <w:lang w:val="en-AU"/>
        </w:rPr>
        <w:t>,</w:t>
      </w:r>
      <w:r w:rsidR="06B49264" w:rsidRPr="00F2117A">
        <w:rPr>
          <w:rFonts w:ascii="Arial" w:hAnsi="Arial" w:cs="Arial"/>
          <w:color w:val="000000" w:themeColor="text1"/>
          <w:sz w:val="48"/>
          <w:szCs w:val="48"/>
          <w:lang w:val="en-AU"/>
        </w:rPr>
        <w:t xml:space="preserve"> and opportunities</w:t>
      </w:r>
      <w:r w:rsidR="000D3D58" w:rsidRPr="00F2117A">
        <w:rPr>
          <w:rFonts w:ascii="Arial" w:hAnsi="Arial" w:cs="Arial"/>
          <w:color w:val="000000" w:themeColor="text1"/>
          <w:sz w:val="48"/>
          <w:szCs w:val="48"/>
          <w:lang w:val="en-AU"/>
        </w:rPr>
        <w:t xml:space="preserve"> for the </w:t>
      </w:r>
      <w:r w:rsidRPr="00F2117A">
        <w:rPr>
          <w:rFonts w:ascii="Arial" w:hAnsi="Arial" w:cs="Arial"/>
          <w:color w:val="000000" w:themeColor="text1"/>
          <w:sz w:val="48"/>
          <w:szCs w:val="48"/>
          <w:lang w:val="en-AU"/>
        </w:rPr>
        <w:t xml:space="preserve">Victorian </w:t>
      </w:r>
      <w:r w:rsidR="00BF776B" w:rsidRPr="00F2117A">
        <w:rPr>
          <w:rFonts w:ascii="Arial" w:hAnsi="Arial" w:cs="Arial"/>
          <w:color w:val="000000" w:themeColor="text1"/>
          <w:sz w:val="48"/>
          <w:szCs w:val="48"/>
          <w:lang w:val="en-AU"/>
        </w:rPr>
        <w:t>d</w:t>
      </w:r>
      <w:r w:rsidR="000D3D58" w:rsidRPr="00F2117A">
        <w:rPr>
          <w:rFonts w:ascii="Arial" w:hAnsi="Arial" w:cs="Arial"/>
          <w:color w:val="000000" w:themeColor="text1"/>
          <w:sz w:val="48"/>
          <w:szCs w:val="48"/>
          <w:lang w:val="en-AU"/>
        </w:rPr>
        <w:t xml:space="preserve">isability </w:t>
      </w:r>
      <w:r w:rsidR="00BF776B" w:rsidRPr="00F2117A">
        <w:rPr>
          <w:rFonts w:ascii="Arial" w:hAnsi="Arial" w:cs="Arial"/>
          <w:color w:val="000000" w:themeColor="text1"/>
          <w:sz w:val="48"/>
          <w:szCs w:val="48"/>
          <w:lang w:val="en-AU"/>
        </w:rPr>
        <w:t>s</w:t>
      </w:r>
      <w:r w:rsidR="006515AD" w:rsidRPr="00F2117A">
        <w:rPr>
          <w:rFonts w:ascii="Arial" w:hAnsi="Arial" w:cs="Arial"/>
          <w:color w:val="000000" w:themeColor="text1"/>
          <w:sz w:val="48"/>
          <w:szCs w:val="48"/>
          <w:lang w:val="en-AU"/>
        </w:rPr>
        <w:t>ecto</w:t>
      </w:r>
      <w:r w:rsidR="000D3D58" w:rsidRPr="00F2117A">
        <w:rPr>
          <w:rFonts w:ascii="Arial" w:hAnsi="Arial" w:cs="Arial"/>
          <w:color w:val="000000" w:themeColor="text1"/>
          <w:sz w:val="48"/>
          <w:szCs w:val="48"/>
          <w:lang w:val="en-AU"/>
        </w:rPr>
        <w:t>r</w:t>
      </w:r>
    </w:p>
    <w:p w14:paraId="361ECD52" w14:textId="71B91EA0" w:rsidR="433C5C06" w:rsidRPr="00F2117A" w:rsidRDefault="001543C3" w:rsidP="006E3836">
      <w:r w:rsidRPr="00F2117A">
        <w:t>March</w:t>
      </w:r>
      <w:r w:rsidR="433C5C06" w:rsidRPr="00F2117A">
        <w:t xml:space="preserve"> 2024</w:t>
      </w:r>
    </w:p>
    <w:p w14:paraId="468CDDD4" w14:textId="6A9017D9" w:rsidR="00F26EFA" w:rsidRPr="00F2117A" w:rsidRDefault="00F26EFA">
      <w:pPr>
        <w:spacing w:after="0" w:line="240" w:lineRule="auto"/>
      </w:pPr>
      <w:bookmarkStart w:id="1" w:name="_Toc67501861"/>
      <w:r w:rsidRPr="00F2117A">
        <w:br w:type="page"/>
      </w:r>
    </w:p>
    <w:p w14:paraId="10F12B8F" w14:textId="68C77EFE" w:rsidR="463C5FC2" w:rsidRPr="00F2117A" w:rsidRDefault="0059082C" w:rsidP="006E3836">
      <w:pPr>
        <w:pStyle w:val="Heading1"/>
        <w:rPr>
          <w:szCs w:val="36"/>
        </w:rPr>
      </w:pPr>
      <w:bookmarkStart w:id="2" w:name="_Toc426972623"/>
      <w:bookmarkEnd w:id="1"/>
      <w:r w:rsidRPr="00F2117A">
        <w:rPr>
          <w:rStyle w:val="Heading1Char"/>
          <w:color w:val="000000" w:themeColor="text1"/>
        </w:rPr>
        <w:lastRenderedPageBreak/>
        <w:t>About National Disability Services</w:t>
      </w:r>
      <w:bookmarkEnd w:id="2"/>
    </w:p>
    <w:p w14:paraId="7C15E237" w14:textId="53A2BA6E" w:rsidR="00B033E7" w:rsidRPr="00F2117A" w:rsidRDefault="775697BA" w:rsidP="00167A4E">
      <w:r w:rsidRPr="00F2117A">
        <w:t>National Disability Services (NDS) is the peak body in Victoria and Australia for non-government disabil</w:t>
      </w:r>
      <w:r w:rsidR="5024B935" w:rsidRPr="00F2117A">
        <w:t xml:space="preserve">ity service providers, with </w:t>
      </w:r>
      <w:r w:rsidR="146311E0" w:rsidRPr="00F2117A">
        <w:t>over 2</w:t>
      </w:r>
      <w:r w:rsidR="41AC32B4" w:rsidRPr="00F2117A">
        <w:t>7</w:t>
      </w:r>
      <w:r w:rsidR="146311E0" w:rsidRPr="00F2117A">
        <w:t>0</w:t>
      </w:r>
      <w:r w:rsidR="59BAA899" w:rsidRPr="00F2117A">
        <w:t xml:space="preserve"> members in Victoria and </w:t>
      </w:r>
      <w:r w:rsidR="20EDE3B7" w:rsidRPr="00F2117A">
        <w:t>over</w:t>
      </w:r>
      <w:r w:rsidR="0F1EA81A" w:rsidRPr="00F2117A">
        <w:t xml:space="preserve"> 1</w:t>
      </w:r>
      <w:r w:rsidR="00DE55B3" w:rsidRPr="00F2117A">
        <w:t>000</w:t>
      </w:r>
      <w:r w:rsidR="59BAA899" w:rsidRPr="00F2117A">
        <w:t xml:space="preserve"> members nationally</w:t>
      </w:r>
      <w:r w:rsidR="3F71E7DA" w:rsidRPr="00F2117A">
        <w:t xml:space="preserve">. </w:t>
      </w:r>
      <w:r w:rsidR="59BAA899" w:rsidRPr="00F2117A">
        <w:t>We provide</w:t>
      </w:r>
      <w:r w:rsidRPr="00F2117A">
        <w:t xml:space="preserve"> information and networking oppor</w:t>
      </w:r>
      <w:r w:rsidR="59BAA899" w:rsidRPr="00F2117A">
        <w:t>tunities to our</w:t>
      </w:r>
      <w:r w:rsidRPr="00F2117A">
        <w:t xml:space="preserve"> members and policy advice to State, Territory and Co</w:t>
      </w:r>
      <w:r w:rsidR="59BAA899" w:rsidRPr="00F2117A">
        <w:t xml:space="preserve">mmonwealth governments. </w:t>
      </w:r>
      <w:r w:rsidR="344940C1" w:rsidRPr="00F2117A">
        <w:t>Our</w:t>
      </w:r>
      <w:r w:rsidR="59BAA899" w:rsidRPr="00F2117A">
        <w:t xml:space="preserve"> m</w:t>
      </w:r>
      <w:r w:rsidR="1CA5795E" w:rsidRPr="00F2117A">
        <w:t>embers collectively offer</w:t>
      </w:r>
      <w:r w:rsidR="344940C1" w:rsidRPr="00F2117A">
        <w:t xml:space="preserve"> the fu</w:t>
      </w:r>
      <w:r w:rsidR="28B4F3CC" w:rsidRPr="00F2117A">
        <w:t>ll range of disability services;</w:t>
      </w:r>
      <w:r w:rsidR="344940C1" w:rsidRPr="00F2117A">
        <w:t xml:space="preserve"> from </w:t>
      </w:r>
      <w:r w:rsidR="00A02415" w:rsidRPr="00F2117A">
        <w:t>personal care and indiv</w:t>
      </w:r>
      <w:r w:rsidR="00DE07DE" w:rsidRPr="00F2117A">
        <w:t xml:space="preserve">idual support, </w:t>
      </w:r>
      <w:r w:rsidR="344940C1" w:rsidRPr="00F2117A">
        <w:t>supported independent living</w:t>
      </w:r>
      <w:r w:rsidR="00DE07DE" w:rsidRPr="00F2117A">
        <w:t>,</w:t>
      </w:r>
      <w:r w:rsidR="344940C1" w:rsidRPr="00F2117A">
        <w:t xml:space="preserve"> specialist disability </w:t>
      </w:r>
      <w:r w:rsidR="28B4F3CC" w:rsidRPr="00F2117A">
        <w:t>accommodation</w:t>
      </w:r>
      <w:r w:rsidR="00C92EA0" w:rsidRPr="00F2117A">
        <w:t>,</w:t>
      </w:r>
      <w:r w:rsidR="28B4F3CC" w:rsidRPr="00F2117A">
        <w:t xml:space="preserve"> </w:t>
      </w:r>
      <w:r w:rsidR="00A30D57" w:rsidRPr="00F2117A">
        <w:t>short</w:t>
      </w:r>
      <w:r w:rsidR="1DB9E650" w:rsidRPr="00F2117A">
        <w:t xml:space="preserve">-term accommodation, </w:t>
      </w:r>
      <w:r w:rsidR="00A30D57" w:rsidRPr="00F2117A">
        <w:t>medium</w:t>
      </w:r>
      <w:r w:rsidR="443524C9" w:rsidRPr="00F2117A">
        <w:t>-</w:t>
      </w:r>
      <w:r w:rsidR="00A30D57" w:rsidRPr="00F2117A">
        <w:t>term accom</w:t>
      </w:r>
      <w:r w:rsidR="00521C4D" w:rsidRPr="00F2117A">
        <w:t>m</w:t>
      </w:r>
      <w:r w:rsidR="00A30D57" w:rsidRPr="00F2117A">
        <w:t>odation</w:t>
      </w:r>
      <w:r w:rsidR="344940C1" w:rsidRPr="00F2117A">
        <w:t xml:space="preserve">, therapy, community </w:t>
      </w:r>
      <w:r w:rsidR="0028199F" w:rsidRPr="00F2117A">
        <w:t>participation</w:t>
      </w:r>
      <w:r w:rsidR="007D33AB" w:rsidRPr="00F2117A">
        <w:t>, group activities</w:t>
      </w:r>
      <w:r w:rsidR="00521C4D" w:rsidRPr="00F2117A">
        <w:t>, support coordination,</w:t>
      </w:r>
      <w:r w:rsidR="00DB132B" w:rsidRPr="00F2117A">
        <w:t xml:space="preserve"> plan manag</w:t>
      </w:r>
      <w:r w:rsidR="5A4BE3A7" w:rsidRPr="00F2117A">
        <w:t>ement</w:t>
      </w:r>
      <w:r w:rsidR="019D6CD2" w:rsidRPr="00F2117A">
        <w:t xml:space="preserve">, assistive technology </w:t>
      </w:r>
      <w:r w:rsidR="344940C1" w:rsidRPr="00F2117A">
        <w:t>and employment</w:t>
      </w:r>
      <w:r w:rsidR="072C4B10" w:rsidRPr="00F2117A">
        <w:t xml:space="preserve"> supports</w:t>
      </w:r>
      <w:r w:rsidR="344940C1" w:rsidRPr="00F2117A">
        <w:t>.</w:t>
      </w:r>
    </w:p>
    <w:p w14:paraId="6508F28D" w14:textId="7EC49E86" w:rsidR="009D7257" w:rsidRPr="00F2117A" w:rsidRDefault="006D38A7" w:rsidP="00167A4E">
      <w:r w:rsidRPr="00F2117A">
        <w:t>NDS is committed to improving the disability service system to ensure it better supports people with disability</w:t>
      </w:r>
      <w:r w:rsidR="008E470D" w:rsidRPr="00F2117A">
        <w:t>,</w:t>
      </w:r>
      <w:r w:rsidRPr="00F2117A">
        <w:t xml:space="preserve"> their families</w:t>
      </w:r>
      <w:r w:rsidR="7398AF56" w:rsidRPr="00F2117A">
        <w:t>,</w:t>
      </w:r>
      <w:r w:rsidRPr="00F2117A">
        <w:t xml:space="preserve"> and carers</w:t>
      </w:r>
      <w:r w:rsidR="1AB56904" w:rsidRPr="00F2117A">
        <w:t>;</w:t>
      </w:r>
      <w:r w:rsidRPr="00F2117A">
        <w:t xml:space="preserve"> and to building a more inclusive community. NDS has a deep commitment to supporting the implementation of a successful </w:t>
      </w:r>
      <w:r w:rsidR="008E470D" w:rsidRPr="00F2117A">
        <w:t>National Disability Insurance Scheme (</w:t>
      </w:r>
      <w:r w:rsidRPr="00F2117A">
        <w:t>NDIS</w:t>
      </w:r>
      <w:r w:rsidR="008E470D" w:rsidRPr="00F2117A">
        <w:t>)</w:t>
      </w:r>
      <w:r w:rsidRPr="00F2117A">
        <w:t xml:space="preserve"> and is supporting service providers across Victoria as they work to thrive within th</w:t>
      </w:r>
      <w:r w:rsidR="223A4270" w:rsidRPr="00F2117A">
        <w:t>is contemporary</w:t>
      </w:r>
      <w:r w:rsidR="006111D6" w:rsidRPr="00F2117A">
        <w:t xml:space="preserve"> </w:t>
      </w:r>
      <w:r w:rsidR="0028199F" w:rsidRPr="00F2117A">
        <w:t xml:space="preserve">and </w:t>
      </w:r>
      <w:r w:rsidR="00DB132B" w:rsidRPr="00F2117A">
        <w:t xml:space="preserve">constantly </w:t>
      </w:r>
      <w:r w:rsidR="0028199F" w:rsidRPr="00F2117A">
        <w:t xml:space="preserve">evolving </w:t>
      </w:r>
      <w:r w:rsidRPr="00F2117A">
        <w:t>landscape.</w:t>
      </w:r>
      <w:r w:rsidR="41F0CBEF" w:rsidRPr="00F2117A">
        <w:t xml:space="preserve"> </w:t>
      </w:r>
    </w:p>
    <w:p w14:paraId="58027722" w14:textId="77777777" w:rsidR="009D7257" w:rsidRPr="00F2117A" w:rsidRDefault="009D7257">
      <w:pPr>
        <w:spacing w:after="0" w:line="240" w:lineRule="auto"/>
      </w:pPr>
      <w:r w:rsidRPr="00F2117A">
        <w:br w:type="page"/>
      </w:r>
    </w:p>
    <w:p w14:paraId="1D05B384" w14:textId="77777777" w:rsidR="00FC5C21" w:rsidRPr="00F2117A" w:rsidRDefault="00FC5C21" w:rsidP="00167A4E">
      <w:pPr>
        <w:rPr>
          <w:sz w:val="36"/>
          <w:szCs w:val="36"/>
        </w:rPr>
      </w:pPr>
    </w:p>
    <w:bookmarkStart w:id="3" w:name="_Toc1373794413" w:displacedByCustomXml="next"/>
    <w:sdt>
      <w:sdtPr>
        <w:rPr>
          <w:b w:val="0"/>
          <w:bCs w:val="0"/>
        </w:rPr>
        <w:id w:val="1987478558"/>
        <w:docPartObj>
          <w:docPartGallery w:val="Table of Contents"/>
          <w:docPartUnique/>
        </w:docPartObj>
      </w:sdtPr>
      <w:sdtEndPr/>
      <w:sdtContent>
        <w:p w14:paraId="3CA5A206" w14:textId="42B7798C" w:rsidR="00C23F82" w:rsidRPr="006E3836" w:rsidRDefault="00C23F82" w:rsidP="006E3836">
          <w:pPr>
            <w:pStyle w:val="TOC2"/>
            <w:rPr>
              <w:rStyle w:val="Hyperlink"/>
              <w:b w:val="0"/>
              <w:bCs w:val="0"/>
              <w:color w:val="000000" w:themeColor="text1"/>
              <w:sz w:val="36"/>
              <w:szCs w:val="36"/>
              <w:u w:val="none"/>
            </w:rPr>
          </w:pPr>
          <w:r w:rsidRPr="006E3836">
            <w:rPr>
              <w:rStyle w:val="Heading1Char"/>
              <w:rFonts w:cs="Arial"/>
              <w:b w:val="0"/>
              <w:bCs w:val="0"/>
            </w:rPr>
            <w:t>Contents</w:t>
          </w:r>
          <w:bookmarkEnd w:id="3"/>
        </w:p>
        <w:p w14:paraId="63A10D35" w14:textId="5A097D39" w:rsidR="007A73BD" w:rsidRPr="006E3836" w:rsidRDefault="007A73BD" w:rsidP="78B046C5">
          <w:pPr>
            <w:pStyle w:val="TOC1"/>
            <w:tabs>
              <w:tab w:val="right" w:leader="dot" w:pos="9465"/>
            </w:tabs>
            <w:rPr>
              <w:rStyle w:val="Hyperlink"/>
              <w:b w:val="0"/>
              <w:bCs w:val="0"/>
              <w:color w:val="000000" w:themeColor="text1"/>
              <w:u w:val="none"/>
            </w:rPr>
          </w:pPr>
          <w:r w:rsidRPr="006E3836">
            <w:rPr>
              <w:b w:val="0"/>
              <w:bCs w:val="0"/>
            </w:rPr>
            <w:fldChar w:fldCharType="begin"/>
          </w:r>
          <w:r w:rsidR="007E6B45" w:rsidRPr="006E3836">
            <w:rPr>
              <w:b w:val="0"/>
              <w:bCs w:val="0"/>
            </w:rPr>
            <w:instrText>TOC \o "1-3" \h \z \u</w:instrText>
          </w:r>
          <w:r w:rsidRPr="006E3836">
            <w:rPr>
              <w:b w:val="0"/>
              <w:bCs w:val="0"/>
            </w:rPr>
            <w:fldChar w:fldCharType="separate"/>
          </w:r>
          <w:hyperlink w:anchor="_Toc426972623">
            <w:r w:rsidR="78B046C5" w:rsidRPr="006E3836">
              <w:rPr>
                <w:rStyle w:val="Hyperlink"/>
                <w:b w:val="0"/>
                <w:bCs w:val="0"/>
                <w:color w:val="000000" w:themeColor="text1"/>
                <w:u w:val="none"/>
              </w:rPr>
              <w:t>About National Disability Services</w:t>
            </w:r>
            <w:r w:rsidR="007E6B45" w:rsidRPr="006E3836">
              <w:rPr>
                <w:rStyle w:val="Hyperlink"/>
                <w:b w:val="0"/>
                <w:bCs w:val="0"/>
                <w:color w:val="000000" w:themeColor="text1"/>
                <w:u w:val="none"/>
              </w:rPr>
              <w:tab/>
            </w:r>
            <w:r w:rsidR="007E6B45" w:rsidRPr="006E3836">
              <w:rPr>
                <w:rStyle w:val="Hyperlink"/>
                <w:b w:val="0"/>
                <w:bCs w:val="0"/>
                <w:color w:val="000000" w:themeColor="text1"/>
                <w:u w:val="none"/>
              </w:rPr>
              <w:fldChar w:fldCharType="begin"/>
            </w:r>
            <w:r w:rsidR="007E6B45" w:rsidRPr="006E3836">
              <w:rPr>
                <w:rStyle w:val="Hyperlink"/>
                <w:b w:val="0"/>
                <w:bCs w:val="0"/>
                <w:color w:val="000000" w:themeColor="text1"/>
                <w:u w:val="none"/>
              </w:rPr>
              <w:instrText>PAGEREF _Toc426972623 \h</w:instrText>
            </w:r>
            <w:r w:rsidR="007E6B45" w:rsidRPr="006E3836">
              <w:rPr>
                <w:rStyle w:val="Hyperlink"/>
                <w:b w:val="0"/>
                <w:bCs w:val="0"/>
                <w:color w:val="000000" w:themeColor="text1"/>
                <w:u w:val="none"/>
              </w:rPr>
            </w:r>
            <w:r w:rsidR="007E6B45" w:rsidRPr="006E3836">
              <w:rPr>
                <w:rStyle w:val="Hyperlink"/>
                <w:b w:val="0"/>
                <w:bCs w:val="0"/>
                <w:color w:val="000000" w:themeColor="text1"/>
                <w:u w:val="none"/>
              </w:rPr>
              <w:fldChar w:fldCharType="separate"/>
            </w:r>
            <w:r w:rsidR="007E6101">
              <w:rPr>
                <w:rStyle w:val="Hyperlink"/>
                <w:b w:val="0"/>
                <w:bCs w:val="0"/>
                <w:color w:val="000000" w:themeColor="text1"/>
                <w:u w:val="none"/>
              </w:rPr>
              <w:t>2</w:t>
            </w:r>
            <w:r w:rsidR="007E6B45" w:rsidRPr="006E3836">
              <w:rPr>
                <w:rStyle w:val="Hyperlink"/>
                <w:b w:val="0"/>
                <w:bCs w:val="0"/>
                <w:color w:val="000000" w:themeColor="text1"/>
                <w:u w:val="none"/>
              </w:rPr>
              <w:fldChar w:fldCharType="end"/>
            </w:r>
          </w:hyperlink>
        </w:p>
        <w:p w14:paraId="348486CB" w14:textId="789F7FB8" w:rsidR="007A73BD" w:rsidRPr="006E3836" w:rsidRDefault="00960777" w:rsidP="78B046C5">
          <w:pPr>
            <w:pStyle w:val="TOC1"/>
            <w:tabs>
              <w:tab w:val="right" w:leader="dot" w:pos="9465"/>
            </w:tabs>
            <w:rPr>
              <w:rStyle w:val="Hyperlink"/>
              <w:b w:val="0"/>
              <w:bCs w:val="0"/>
              <w:color w:val="000000" w:themeColor="text1"/>
              <w:u w:val="none"/>
            </w:rPr>
          </w:pPr>
          <w:hyperlink w:anchor="_Toc1373794413">
            <w:r w:rsidR="78B046C5" w:rsidRPr="006E3836">
              <w:rPr>
                <w:rStyle w:val="Hyperlink"/>
                <w:b w:val="0"/>
                <w:bCs w:val="0"/>
                <w:color w:val="000000" w:themeColor="text1"/>
                <w:u w:val="none"/>
              </w:rPr>
              <w:t>Contents</w:t>
            </w:r>
            <w:r w:rsidR="0091380E" w:rsidRPr="006E3836">
              <w:rPr>
                <w:rStyle w:val="Hyperlink"/>
                <w:b w:val="0"/>
                <w:bCs w:val="0"/>
                <w:color w:val="000000" w:themeColor="text1"/>
                <w:u w:val="none"/>
              </w:rPr>
              <w:tab/>
            </w:r>
            <w:r w:rsidR="0091380E" w:rsidRPr="006E3836">
              <w:rPr>
                <w:rStyle w:val="Hyperlink"/>
                <w:b w:val="0"/>
                <w:bCs w:val="0"/>
                <w:color w:val="000000" w:themeColor="text1"/>
                <w:u w:val="none"/>
              </w:rPr>
              <w:fldChar w:fldCharType="begin"/>
            </w:r>
            <w:r w:rsidR="0091380E" w:rsidRPr="006E3836">
              <w:rPr>
                <w:rStyle w:val="Hyperlink"/>
                <w:b w:val="0"/>
                <w:bCs w:val="0"/>
                <w:color w:val="000000" w:themeColor="text1"/>
                <w:u w:val="none"/>
              </w:rPr>
              <w:instrText>PAGEREF _Toc1373794413 \h</w:instrText>
            </w:r>
            <w:r w:rsidR="0091380E" w:rsidRPr="006E3836">
              <w:rPr>
                <w:rStyle w:val="Hyperlink"/>
                <w:b w:val="0"/>
                <w:bCs w:val="0"/>
                <w:color w:val="000000" w:themeColor="text1"/>
                <w:u w:val="none"/>
              </w:rPr>
            </w:r>
            <w:r w:rsidR="0091380E" w:rsidRPr="006E3836">
              <w:rPr>
                <w:rStyle w:val="Hyperlink"/>
                <w:b w:val="0"/>
                <w:bCs w:val="0"/>
                <w:color w:val="000000" w:themeColor="text1"/>
                <w:u w:val="none"/>
              </w:rPr>
              <w:fldChar w:fldCharType="separate"/>
            </w:r>
            <w:r w:rsidR="007E6101">
              <w:rPr>
                <w:rStyle w:val="Hyperlink"/>
                <w:b w:val="0"/>
                <w:bCs w:val="0"/>
                <w:color w:val="000000" w:themeColor="text1"/>
                <w:u w:val="none"/>
              </w:rPr>
              <w:t>3</w:t>
            </w:r>
            <w:r w:rsidR="0091380E" w:rsidRPr="006E3836">
              <w:rPr>
                <w:rStyle w:val="Hyperlink"/>
                <w:b w:val="0"/>
                <w:bCs w:val="0"/>
                <w:color w:val="000000" w:themeColor="text1"/>
                <w:u w:val="none"/>
              </w:rPr>
              <w:fldChar w:fldCharType="end"/>
            </w:r>
          </w:hyperlink>
        </w:p>
        <w:p w14:paraId="5B33D9BC" w14:textId="3DFE0E98" w:rsidR="00205665" w:rsidRPr="006E3836" w:rsidRDefault="00960777" w:rsidP="78B046C5">
          <w:pPr>
            <w:pStyle w:val="TOC1"/>
            <w:tabs>
              <w:tab w:val="right" w:leader="dot" w:pos="9465"/>
            </w:tabs>
            <w:rPr>
              <w:rStyle w:val="Hyperlink"/>
              <w:b w:val="0"/>
              <w:bCs w:val="0"/>
              <w:color w:val="000000" w:themeColor="text1"/>
              <w:u w:val="none"/>
            </w:rPr>
          </w:pPr>
          <w:hyperlink w:anchor="_Toc276369466">
            <w:r w:rsidR="78B046C5" w:rsidRPr="006E3836">
              <w:rPr>
                <w:rStyle w:val="Hyperlink"/>
                <w:b w:val="0"/>
                <w:bCs w:val="0"/>
                <w:color w:val="000000" w:themeColor="text1"/>
                <w:u w:val="none"/>
              </w:rPr>
              <w:t>Introduction</w:t>
            </w:r>
            <w:r w:rsidR="0091380E" w:rsidRPr="006E3836">
              <w:rPr>
                <w:rStyle w:val="Hyperlink"/>
                <w:b w:val="0"/>
                <w:bCs w:val="0"/>
                <w:color w:val="000000" w:themeColor="text1"/>
                <w:u w:val="none"/>
              </w:rPr>
              <w:tab/>
            </w:r>
            <w:r w:rsidR="0091380E" w:rsidRPr="006E3836">
              <w:rPr>
                <w:rStyle w:val="Hyperlink"/>
                <w:b w:val="0"/>
                <w:bCs w:val="0"/>
                <w:color w:val="000000" w:themeColor="text1"/>
                <w:u w:val="none"/>
              </w:rPr>
              <w:fldChar w:fldCharType="begin"/>
            </w:r>
            <w:r w:rsidR="0091380E" w:rsidRPr="006E3836">
              <w:rPr>
                <w:rStyle w:val="Hyperlink"/>
                <w:b w:val="0"/>
                <w:bCs w:val="0"/>
                <w:color w:val="000000" w:themeColor="text1"/>
                <w:u w:val="none"/>
              </w:rPr>
              <w:instrText>PAGEREF _Toc276369466 \h</w:instrText>
            </w:r>
            <w:r w:rsidR="0091380E" w:rsidRPr="006E3836">
              <w:rPr>
                <w:rStyle w:val="Hyperlink"/>
                <w:b w:val="0"/>
                <w:bCs w:val="0"/>
                <w:color w:val="000000" w:themeColor="text1"/>
                <w:u w:val="none"/>
              </w:rPr>
            </w:r>
            <w:r w:rsidR="0091380E" w:rsidRPr="006E3836">
              <w:rPr>
                <w:rStyle w:val="Hyperlink"/>
                <w:b w:val="0"/>
                <w:bCs w:val="0"/>
                <w:color w:val="000000" w:themeColor="text1"/>
                <w:u w:val="none"/>
              </w:rPr>
              <w:fldChar w:fldCharType="separate"/>
            </w:r>
            <w:r w:rsidR="007E6101">
              <w:rPr>
                <w:rStyle w:val="Hyperlink"/>
                <w:b w:val="0"/>
                <w:bCs w:val="0"/>
                <w:color w:val="000000" w:themeColor="text1"/>
                <w:u w:val="none"/>
              </w:rPr>
              <w:t>5</w:t>
            </w:r>
            <w:r w:rsidR="0091380E" w:rsidRPr="006E3836">
              <w:rPr>
                <w:rStyle w:val="Hyperlink"/>
                <w:b w:val="0"/>
                <w:bCs w:val="0"/>
                <w:color w:val="000000" w:themeColor="text1"/>
                <w:u w:val="none"/>
              </w:rPr>
              <w:fldChar w:fldCharType="end"/>
            </w:r>
          </w:hyperlink>
        </w:p>
        <w:p w14:paraId="6F34DFC7" w14:textId="3BE6F79D" w:rsidR="007A73BD" w:rsidRPr="006E3836" w:rsidRDefault="00960777" w:rsidP="78B046C5">
          <w:pPr>
            <w:pStyle w:val="TOC1"/>
            <w:tabs>
              <w:tab w:val="right" w:leader="dot" w:pos="9465"/>
            </w:tabs>
            <w:rPr>
              <w:rStyle w:val="Hyperlink"/>
              <w:b w:val="0"/>
              <w:bCs w:val="0"/>
              <w:color w:val="000000" w:themeColor="text1"/>
              <w:u w:val="none"/>
            </w:rPr>
          </w:pPr>
          <w:hyperlink w:anchor="_Toc466951715">
            <w:r w:rsidR="78B046C5" w:rsidRPr="006E3836">
              <w:rPr>
                <w:rStyle w:val="Hyperlink"/>
                <w:b w:val="0"/>
                <w:bCs w:val="0"/>
                <w:color w:val="000000" w:themeColor="text1"/>
                <w:u w:val="none"/>
              </w:rPr>
              <w:t>General comments</w:t>
            </w:r>
            <w:r w:rsidR="0091380E" w:rsidRPr="006E3836">
              <w:rPr>
                <w:rStyle w:val="Hyperlink"/>
                <w:b w:val="0"/>
                <w:bCs w:val="0"/>
                <w:color w:val="000000" w:themeColor="text1"/>
                <w:u w:val="none"/>
              </w:rPr>
              <w:tab/>
            </w:r>
            <w:r w:rsidR="0091380E" w:rsidRPr="006E3836">
              <w:rPr>
                <w:rStyle w:val="Hyperlink"/>
                <w:b w:val="0"/>
                <w:bCs w:val="0"/>
                <w:color w:val="000000" w:themeColor="text1"/>
                <w:u w:val="none"/>
              </w:rPr>
              <w:fldChar w:fldCharType="begin"/>
            </w:r>
            <w:r w:rsidR="0091380E" w:rsidRPr="006E3836">
              <w:rPr>
                <w:rStyle w:val="Hyperlink"/>
                <w:b w:val="0"/>
                <w:bCs w:val="0"/>
                <w:color w:val="000000" w:themeColor="text1"/>
                <w:u w:val="none"/>
              </w:rPr>
              <w:instrText>PAGEREF _Toc466951715 \h</w:instrText>
            </w:r>
            <w:r w:rsidR="0091380E" w:rsidRPr="006E3836">
              <w:rPr>
                <w:rStyle w:val="Hyperlink"/>
                <w:b w:val="0"/>
                <w:bCs w:val="0"/>
                <w:color w:val="000000" w:themeColor="text1"/>
                <w:u w:val="none"/>
              </w:rPr>
            </w:r>
            <w:r w:rsidR="0091380E" w:rsidRPr="006E3836">
              <w:rPr>
                <w:rStyle w:val="Hyperlink"/>
                <w:b w:val="0"/>
                <w:bCs w:val="0"/>
                <w:color w:val="000000" w:themeColor="text1"/>
                <w:u w:val="none"/>
              </w:rPr>
              <w:fldChar w:fldCharType="separate"/>
            </w:r>
            <w:r w:rsidR="007E6101">
              <w:rPr>
                <w:rStyle w:val="Hyperlink"/>
                <w:b w:val="0"/>
                <w:bCs w:val="0"/>
                <w:color w:val="000000" w:themeColor="text1"/>
                <w:u w:val="none"/>
              </w:rPr>
              <w:t>6</w:t>
            </w:r>
            <w:r w:rsidR="0091380E" w:rsidRPr="006E3836">
              <w:rPr>
                <w:rStyle w:val="Hyperlink"/>
                <w:b w:val="0"/>
                <w:bCs w:val="0"/>
                <w:color w:val="000000" w:themeColor="text1"/>
                <w:u w:val="none"/>
              </w:rPr>
              <w:fldChar w:fldCharType="end"/>
            </w:r>
          </w:hyperlink>
        </w:p>
        <w:p w14:paraId="5A79D75E" w14:textId="526ACE4B" w:rsidR="002E6832" w:rsidRPr="006E3836" w:rsidRDefault="00960777" w:rsidP="78B046C5">
          <w:pPr>
            <w:pStyle w:val="TOC1"/>
            <w:tabs>
              <w:tab w:val="right" w:leader="dot" w:pos="9465"/>
            </w:tabs>
            <w:rPr>
              <w:rStyle w:val="Hyperlink"/>
              <w:b w:val="0"/>
              <w:bCs w:val="0"/>
              <w:color w:val="000000" w:themeColor="text1"/>
              <w:u w:val="none"/>
            </w:rPr>
          </w:pPr>
          <w:hyperlink w:anchor="_Toc1076188343">
            <w:r w:rsidR="78B046C5" w:rsidRPr="006E3836">
              <w:rPr>
                <w:rStyle w:val="Hyperlink"/>
                <w:b w:val="0"/>
                <w:bCs w:val="0"/>
                <w:color w:val="000000" w:themeColor="text1"/>
                <w:u w:val="none"/>
              </w:rPr>
              <w:t>Executive summary of Priority Areas</w:t>
            </w:r>
            <w:r w:rsidR="0091380E" w:rsidRPr="006E3836">
              <w:rPr>
                <w:rStyle w:val="Hyperlink"/>
                <w:b w:val="0"/>
                <w:bCs w:val="0"/>
                <w:color w:val="000000" w:themeColor="text1"/>
                <w:u w:val="none"/>
              </w:rPr>
              <w:tab/>
            </w:r>
            <w:r w:rsidR="0091380E" w:rsidRPr="006E3836">
              <w:rPr>
                <w:rStyle w:val="Hyperlink"/>
                <w:b w:val="0"/>
                <w:bCs w:val="0"/>
                <w:color w:val="000000" w:themeColor="text1"/>
                <w:u w:val="none"/>
              </w:rPr>
              <w:fldChar w:fldCharType="begin"/>
            </w:r>
            <w:r w:rsidR="0091380E" w:rsidRPr="006E3836">
              <w:rPr>
                <w:rStyle w:val="Hyperlink"/>
                <w:b w:val="0"/>
                <w:bCs w:val="0"/>
                <w:color w:val="000000" w:themeColor="text1"/>
                <w:u w:val="none"/>
              </w:rPr>
              <w:instrText>PAGEREF _Toc1076188343 \h</w:instrText>
            </w:r>
            <w:r w:rsidR="0091380E" w:rsidRPr="006E3836">
              <w:rPr>
                <w:rStyle w:val="Hyperlink"/>
                <w:b w:val="0"/>
                <w:bCs w:val="0"/>
                <w:color w:val="000000" w:themeColor="text1"/>
                <w:u w:val="none"/>
              </w:rPr>
            </w:r>
            <w:r w:rsidR="0091380E" w:rsidRPr="006E3836">
              <w:rPr>
                <w:rStyle w:val="Hyperlink"/>
                <w:b w:val="0"/>
                <w:bCs w:val="0"/>
                <w:color w:val="000000" w:themeColor="text1"/>
                <w:u w:val="none"/>
              </w:rPr>
              <w:fldChar w:fldCharType="separate"/>
            </w:r>
            <w:r w:rsidR="007E6101">
              <w:rPr>
                <w:rStyle w:val="Hyperlink"/>
                <w:b w:val="0"/>
                <w:bCs w:val="0"/>
                <w:color w:val="000000" w:themeColor="text1"/>
                <w:u w:val="none"/>
              </w:rPr>
              <w:t>7</w:t>
            </w:r>
            <w:r w:rsidR="0091380E" w:rsidRPr="006E3836">
              <w:rPr>
                <w:rStyle w:val="Hyperlink"/>
                <w:b w:val="0"/>
                <w:bCs w:val="0"/>
                <w:color w:val="000000" w:themeColor="text1"/>
                <w:u w:val="none"/>
              </w:rPr>
              <w:fldChar w:fldCharType="end"/>
            </w:r>
          </w:hyperlink>
        </w:p>
        <w:p w14:paraId="722C1B9A" w14:textId="418544F0" w:rsidR="007A73BD" w:rsidRPr="006E3836" w:rsidRDefault="00960777" w:rsidP="003D7611">
          <w:pPr>
            <w:pStyle w:val="TOC1"/>
            <w:numPr>
              <w:ilvl w:val="0"/>
              <w:numId w:val="9"/>
            </w:numPr>
            <w:tabs>
              <w:tab w:val="right" w:leader="dot" w:pos="9465"/>
            </w:tabs>
            <w:ind w:left="284" w:hanging="284"/>
            <w:rPr>
              <w:rStyle w:val="Hyperlink"/>
              <w:b w:val="0"/>
              <w:bCs w:val="0"/>
              <w:color w:val="000000" w:themeColor="text1"/>
              <w:u w:val="none"/>
            </w:rPr>
          </w:pPr>
          <w:hyperlink w:anchor="_Toc1724347846">
            <w:r w:rsidR="78B046C5" w:rsidRPr="006E3836">
              <w:rPr>
                <w:rStyle w:val="Hyperlink"/>
                <w:b w:val="0"/>
                <w:bCs w:val="0"/>
                <w:color w:val="000000" w:themeColor="text1"/>
                <w:u w:val="none"/>
              </w:rPr>
              <w:t>Need for structural adjustment funding</w:t>
            </w:r>
            <w:r w:rsidR="007A73BD" w:rsidRPr="006E3836">
              <w:rPr>
                <w:rStyle w:val="Hyperlink"/>
                <w:b w:val="0"/>
                <w:bCs w:val="0"/>
                <w:color w:val="000000" w:themeColor="text1"/>
                <w:u w:val="none"/>
              </w:rPr>
              <w:tab/>
            </w:r>
            <w:r w:rsidR="007A73BD" w:rsidRPr="006E3836">
              <w:rPr>
                <w:rStyle w:val="Hyperlink"/>
                <w:b w:val="0"/>
                <w:bCs w:val="0"/>
                <w:color w:val="000000" w:themeColor="text1"/>
                <w:u w:val="none"/>
              </w:rPr>
              <w:fldChar w:fldCharType="begin"/>
            </w:r>
            <w:r w:rsidR="007A73BD" w:rsidRPr="006E3836">
              <w:rPr>
                <w:rStyle w:val="Hyperlink"/>
                <w:b w:val="0"/>
                <w:bCs w:val="0"/>
                <w:color w:val="000000" w:themeColor="text1"/>
                <w:u w:val="none"/>
              </w:rPr>
              <w:instrText>PAGEREF _Toc1724347846 \h</w:instrText>
            </w:r>
            <w:r w:rsidR="007A73BD" w:rsidRPr="006E3836">
              <w:rPr>
                <w:rStyle w:val="Hyperlink"/>
                <w:b w:val="0"/>
                <w:bCs w:val="0"/>
                <w:color w:val="000000" w:themeColor="text1"/>
                <w:u w:val="none"/>
              </w:rPr>
            </w:r>
            <w:r w:rsidR="007A73BD" w:rsidRPr="006E3836">
              <w:rPr>
                <w:rStyle w:val="Hyperlink"/>
                <w:b w:val="0"/>
                <w:bCs w:val="0"/>
                <w:color w:val="000000" w:themeColor="text1"/>
                <w:u w:val="none"/>
              </w:rPr>
              <w:fldChar w:fldCharType="separate"/>
            </w:r>
            <w:r w:rsidR="007E6101">
              <w:rPr>
                <w:rStyle w:val="Hyperlink"/>
                <w:b w:val="0"/>
                <w:bCs w:val="0"/>
                <w:color w:val="000000" w:themeColor="text1"/>
                <w:u w:val="none"/>
              </w:rPr>
              <w:t>10</w:t>
            </w:r>
            <w:r w:rsidR="007A73BD" w:rsidRPr="006E3836">
              <w:rPr>
                <w:rStyle w:val="Hyperlink"/>
                <w:b w:val="0"/>
                <w:bCs w:val="0"/>
                <w:color w:val="000000" w:themeColor="text1"/>
                <w:u w:val="none"/>
              </w:rPr>
              <w:fldChar w:fldCharType="end"/>
            </w:r>
          </w:hyperlink>
        </w:p>
        <w:p w14:paraId="3899E333" w14:textId="1368C237" w:rsidR="007A73BD" w:rsidRPr="006E3836" w:rsidRDefault="00960777" w:rsidP="008D1EBB">
          <w:pPr>
            <w:pStyle w:val="TOC1"/>
            <w:tabs>
              <w:tab w:val="right" w:leader="dot" w:pos="9465"/>
            </w:tabs>
            <w:rPr>
              <w:rStyle w:val="Hyperlink"/>
              <w:b w:val="0"/>
              <w:bCs w:val="0"/>
              <w:color w:val="000000" w:themeColor="text1"/>
              <w:u w:val="none"/>
            </w:rPr>
          </w:pPr>
          <w:hyperlink w:anchor="_Toc436271827">
            <w:r w:rsidR="78B046C5" w:rsidRPr="006E3836">
              <w:rPr>
                <w:rStyle w:val="Hyperlink"/>
                <w:b w:val="0"/>
                <w:bCs w:val="0"/>
                <w:color w:val="000000" w:themeColor="text1"/>
                <w:u w:val="none"/>
              </w:rPr>
              <w:t>2.</w:t>
            </w:r>
            <w:r w:rsidR="003D7611" w:rsidRPr="006E3836">
              <w:rPr>
                <w:rStyle w:val="Hyperlink"/>
                <w:b w:val="0"/>
                <w:bCs w:val="0"/>
                <w:color w:val="000000" w:themeColor="text1"/>
                <w:u w:val="none"/>
              </w:rPr>
              <w:t xml:space="preserve"> </w:t>
            </w:r>
            <w:r w:rsidR="78B046C5" w:rsidRPr="006E3836">
              <w:rPr>
                <w:rStyle w:val="Hyperlink"/>
                <w:b w:val="0"/>
                <w:bCs w:val="0"/>
                <w:color w:val="000000" w:themeColor="text1"/>
                <w:u w:val="none"/>
              </w:rPr>
              <w:t>Engagement of service providers and other stakeholders in Review implementation codesign</w:t>
            </w:r>
            <w:r w:rsidR="007A73BD" w:rsidRPr="006E3836">
              <w:rPr>
                <w:rStyle w:val="Hyperlink"/>
                <w:b w:val="0"/>
                <w:bCs w:val="0"/>
                <w:color w:val="000000" w:themeColor="text1"/>
                <w:u w:val="none"/>
              </w:rPr>
              <w:tab/>
            </w:r>
            <w:r w:rsidR="007A73BD" w:rsidRPr="006E3836">
              <w:rPr>
                <w:rStyle w:val="Hyperlink"/>
                <w:b w:val="0"/>
                <w:bCs w:val="0"/>
                <w:color w:val="000000" w:themeColor="text1"/>
                <w:u w:val="none"/>
              </w:rPr>
              <w:fldChar w:fldCharType="begin"/>
            </w:r>
            <w:r w:rsidR="007A73BD" w:rsidRPr="006E3836">
              <w:rPr>
                <w:rStyle w:val="Hyperlink"/>
                <w:b w:val="0"/>
                <w:bCs w:val="0"/>
                <w:color w:val="000000" w:themeColor="text1"/>
                <w:u w:val="none"/>
              </w:rPr>
              <w:instrText>PAGEREF _Toc436271827 \h</w:instrText>
            </w:r>
            <w:r w:rsidR="007A73BD" w:rsidRPr="006E3836">
              <w:rPr>
                <w:rStyle w:val="Hyperlink"/>
                <w:b w:val="0"/>
                <w:bCs w:val="0"/>
                <w:color w:val="000000" w:themeColor="text1"/>
                <w:u w:val="none"/>
              </w:rPr>
            </w:r>
            <w:r w:rsidR="007A73BD" w:rsidRPr="006E3836">
              <w:rPr>
                <w:rStyle w:val="Hyperlink"/>
                <w:b w:val="0"/>
                <w:bCs w:val="0"/>
                <w:color w:val="000000" w:themeColor="text1"/>
                <w:u w:val="none"/>
              </w:rPr>
              <w:fldChar w:fldCharType="separate"/>
            </w:r>
            <w:r w:rsidR="007E6101">
              <w:rPr>
                <w:rStyle w:val="Hyperlink"/>
                <w:b w:val="0"/>
                <w:bCs w:val="0"/>
                <w:color w:val="000000" w:themeColor="text1"/>
                <w:u w:val="none"/>
              </w:rPr>
              <w:t>11</w:t>
            </w:r>
            <w:r w:rsidR="007A73BD" w:rsidRPr="006E3836">
              <w:rPr>
                <w:rStyle w:val="Hyperlink"/>
                <w:b w:val="0"/>
                <w:bCs w:val="0"/>
                <w:color w:val="000000" w:themeColor="text1"/>
                <w:u w:val="none"/>
              </w:rPr>
              <w:fldChar w:fldCharType="end"/>
            </w:r>
          </w:hyperlink>
        </w:p>
        <w:p w14:paraId="152E9ADF" w14:textId="7CC97CE7" w:rsidR="007A73BD" w:rsidRPr="006E3836" w:rsidRDefault="00960777" w:rsidP="008D1EBB">
          <w:pPr>
            <w:pStyle w:val="TOC1"/>
            <w:tabs>
              <w:tab w:val="right" w:leader="dot" w:pos="9465"/>
            </w:tabs>
            <w:rPr>
              <w:rStyle w:val="Hyperlink"/>
              <w:b w:val="0"/>
              <w:bCs w:val="0"/>
              <w:color w:val="000000" w:themeColor="text1"/>
              <w:u w:val="none"/>
            </w:rPr>
          </w:pPr>
          <w:hyperlink w:anchor="_Toc1695819338">
            <w:r w:rsidR="78B046C5" w:rsidRPr="006E3836">
              <w:rPr>
                <w:rStyle w:val="Hyperlink"/>
                <w:b w:val="0"/>
                <w:bCs w:val="0"/>
                <w:color w:val="000000" w:themeColor="text1"/>
                <w:u w:val="none"/>
              </w:rPr>
              <w:t>3.</w:t>
            </w:r>
            <w:r w:rsidR="003D7611" w:rsidRPr="006E3836">
              <w:rPr>
                <w:rStyle w:val="Hyperlink"/>
                <w:b w:val="0"/>
                <w:bCs w:val="0"/>
                <w:color w:val="000000" w:themeColor="text1"/>
                <w:u w:val="none"/>
              </w:rPr>
              <w:t xml:space="preserve"> </w:t>
            </w:r>
            <w:r w:rsidR="78B046C5" w:rsidRPr="006E3836">
              <w:rPr>
                <w:rStyle w:val="Hyperlink"/>
                <w:b w:val="0"/>
                <w:bCs w:val="0"/>
                <w:color w:val="000000" w:themeColor="text1"/>
                <w:u w:val="none"/>
              </w:rPr>
              <w:t>Alignment of Victorian legislation/regulation with national quality and safeguarding</w:t>
            </w:r>
            <w:r w:rsidR="007A73BD" w:rsidRPr="006E3836">
              <w:rPr>
                <w:rStyle w:val="Hyperlink"/>
                <w:b w:val="0"/>
                <w:bCs w:val="0"/>
                <w:color w:val="000000" w:themeColor="text1"/>
                <w:u w:val="none"/>
              </w:rPr>
              <w:tab/>
            </w:r>
            <w:r w:rsidR="007A73BD" w:rsidRPr="006E3836">
              <w:rPr>
                <w:rStyle w:val="Hyperlink"/>
                <w:b w:val="0"/>
                <w:bCs w:val="0"/>
                <w:color w:val="000000" w:themeColor="text1"/>
                <w:u w:val="none"/>
              </w:rPr>
              <w:fldChar w:fldCharType="begin"/>
            </w:r>
            <w:r w:rsidR="007A73BD" w:rsidRPr="006E3836">
              <w:rPr>
                <w:rStyle w:val="Hyperlink"/>
                <w:b w:val="0"/>
                <w:bCs w:val="0"/>
                <w:color w:val="000000" w:themeColor="text1"/>
                <w:u w:val="none"/>
              </w:rPr>
              <w:instrText>PAGEREF _Toc1695819338 \h</w:instrText>
            </w:r>
            <w:r w:rsidR="007A73BD" w:rsidRPr="006E3836">
              <w:rPr>
                <w:rStyle w:val="Hyperlink"/>
                <w:b w:val="0"/>
                <w:bCs w:val="0"/>
                <w:color w:val="000000" w:themeColor="text1"/>
                <w:u w:val="none"/>
              </w:rPr>
            </w:r>
            <w:r w:rsidR="007A73BD" w:rsidRPr="006E3836">
              <w:rPr>
                <w:rStyle w:val="Hyperlink"/>
                <w:b w:val="0"/>
                <w:bCs w:val="0"/>
                <w:color w:val="000000" w:themeColor="text1"/>
                <w:u w:val="none"/>
              </w:rPr>
              <w:fldChar w:fldCharType="separate"/>
            </w:r>
            <w:r w:rsidR="007E6101">
              <w:rPr>
                <w:rStyle w:val="Hyperlink"/>
                <w:b w:val="0"/>
                <w:bCs w:val="0"/>
                <w:color w:val="000000" w:themeColor="text1"/>
                <w:u w:val="none"/>
              </w:rPr>
              <w:t>12</w:t>
            </w:r>
            <w:r w:rsidR="007A73BD" w:rsidRPr="006E3836">
              <w:rPr>
                <w:rStyle w:val="Hyperlink"/>
                <w:b w:val="0"/>
                <w:bCs w:val="0"/>
                <w:color w:val="000000" w:themeColor="text1"/>
                <w:u w:val="none"/>
              </w:rPr>
              <w:fldChar w:fldCharType="end"/>
            </w:r>
          </w:hyperlink>
        </w:p>
        <w:p w14:paraId="79F17B33" w14:textId="11A049B7" w:rsidR="007A73BD" w:rsidRPr="006E3836" w:rsidRDefault="00960777" w:rsidP="008D1EBB">
          <w:pPr>
            <w:pStyle w:val="TOC1"/>
            <w:tabs>
              <w:tab w:val="right" w:leader="dot" w:pos="9465"/>
            </w:tabs>
            <w:rPr>
              <w:rStyle w:val="Hyperlink"/>
              <w:b w:val="0"/>
              <w:bCs w:val="0"/>
              <w:color w:val="000000" w:themeColor="text1"/>
              <w:u w:val="none"/>
            </w:rPr>
          </w:pPr>
          <w:hyperlink w:anchor="_Toc840573923">
            <w:r w:rsidR="78B046C5" w:rsidRPr="006E3836">
              <w:rPr>
                <w:rStyle w:val="Hyperlink"/>
                <w:b w:val="0"/>
                <w:bCs w:val="0"/>
                <w:color w:val="000000" w:themeColor="text1"/>
                <w:u w:val="none"/>
              </w:rPr>
              <w:t>4.</w:t>
            </w:r>
            <w:r w:rsidR="003D7611" w:rsidRPr="006E3836">
              <w:rPr>
                <w:rStyle w:val="Hyperlink"/>
                <w:b w:val="0"/>
                <w:bCs w:val="0"/>
                <w:color w:val="000000" w:themeColor="text1"/>
                <w:u w:val="none"/>
              </w:rPr>
              <w:t xml:space="preserve"> </w:t>
            </w:r>
            <w:r w:rsidR="78B046C5" w:rsidRPr="006E3836">
              <w:rPr>
                <w:rStyle w:val="Hyperlink"/>
                <w:b w:val="0"/>
                <w:bCs w:val="0"/>
                <w:color w:val="000000" w:themeColor="text1"/>
                <w:u w:val="none"/>
              </w:rPr>
              <w:t>Significantly invest in driving inclusion in mainstream services</w:t>
            </w:r>
            <w:r w:rsidR="007A73BD" w:rsidRPr="006E3836">
              <w:rPr>
                <w:rStyle w:val="Hyperlink"/>
                <w:b w:val="0"/>
                <w:bCs w:val="0"/>
                <w:color w:val="000000" w:themeColor="text1"/>
                <w:u w:val="none"/>
              </w:rPr>
              <w:tab/>
            </w:r>
            <w:r w:rsidR="007A73BD" w:rsidRPr="006E3836">
              <w:rPr>
                <w:rStyle w:val="Hyperlink"/>
                <w:b w:val="0"/>
                <w:bCs w:val="0"/>
                <w:color w:val="000000" w:themeColor="text1"/>
                <w:u w:val="none"/>
              </w:rPr>
              <w:fldChar w:fldCharType="begin"/>
            </w:r>
            <w:r w:rsidR="007A73BD" w:rsidRPr="006E3836">
              <w:rPr>
                <w:rStyle w:val="Hyperlink"/>
                <w:b w:val="0"/>
                <w:bCs w:val="0"/>
                <w:color w:val="000000" w:themeColor="text1"/>
                <w:u w:val="none"/>
              </w:rPr>
              <w:instrText>PAGEREF _Toc840573923 \h</w:instrText>
            </w:r>
            <w:r w:rsidR="007A73BD" w:rsidRPr="006E3836">
              <w:rPr>
                <w:rStyle w:val="Hyperlink"/>
                <w:b w:val="0"/>
                <w:bCs w:val="0"/>
                <w:color w:val="000000" w:themeColor="text1"/>
                <w:u w:val="none"/>
              </w:rPr>
            </w:r>
            <w:r w:rsidR="007A73BD" w:rsidRPr="006E3836">
              <w:rPr>
                <w:rStyle w:val="Hyperlink"/>
                <w:b w:val="0"/>
                <w:bCs w:val="0"/>
                <w:color w:val="000000" w:themeColor="text1"/>
                <w:u w:val="none"/>
              </w:rPr>
              <w:fldChar w:fldCharType="separate"/>
            </w:r>
            <w:r w:rsidR="007E6101">
              <w:rPr>
                <w:rStyle w:val="Hyperlink"/>
                <w:b w:val="0"/>
                <w:bCs w:val="0"/>
                <w:color w:val="000000" w:themeColor="text1"/>
                <w:u w:val="none"/>
              </w:rPr>
              <w:t>15</w:t>
            </w:r>
            <w:r w:rsidR="007A73BD" w:rsidRPr="006E3836">
              <w:rPr>
                <w:rStyle w:val="Hyperlink"/>
                <w:b w:val="0"/>
                <w:bCs w:val="0"/>
                <w:color w:val="000000" w:themeColor="text1"/>
                <w:u w:val="none"/>
              </w:rPr>
              <w:fldChar w:fldCharType="end"/>
            </w:r>
          </w:hyperlink>
        </w:p>
        <w:p w14:paraId="4A5F8BEF" w14:textId="30CC4567" w:rsidR="007A73BD" w:rsidRPr="006E3836" w:rsidRDefault="00960777" w:rsidP="008D1EBB">
          <w:pPr>
            <w:pStyle w:val="TOC1"/>
            <w:tabs>
              <w:tab w:val="right" w:leader="dot" w:pos="9465"/>
            </w:tabs>
            <w:rPr>
              <w:rStyle w:val="Hyperlink"/>
              <w:b w:val="0"/>
              <w:bCs w:val="0"/>
              <w:color w:val="000000" w:themeColor="text1"/>
              <w:u w:val="none"/>
            </w:rPr>
          </w:pPr>
          <w:hyperlink w:anchor="_Toc1186834725">
            <w:r w:rsidR="78B046C5" w:rsidRPr="006E3836">
              <w:rPr>
                <w:rStyle w:val="Hyperlink"/>
                <w:b w:val="0"/>
                <w:bCs w:val="0"/>
                <w:color w:val="000000" w:themeColor="text1"/>
                <w:u w:val="none"/>
              </w:rPr>
              <w:t>5.</w:t>
            </w:r>
            <w:r w:rsidR="003D7611" w:rsidRPr="006E3836">
              <w:rPr>
                <w:rStyle w:val="Hyperlink"/>
                <w:b w:val="0"/>
                <w:bCs w:val="0"/>
                <w:color w:val="000000" w:themeColor="text1"/>
                <w:u w:val="none"/>
              </w:rPr>
              <w:t xml:space="preserve"> </w:t>
            </w:r>
            <w:r w:rsidR="78B046C5" w:rsidRPr="006E3836">
              <w:rPr>
                <w:rStyle w:val="Hyperlink"/>
                <w:b w:val="0"/>
                <w:bCs w:val="0"/>
                <w:color w:val="000000" w:themeColor="text1"/>
                <w:u w:val="none"/>
              </w:rPr>
              <w:t>Opportunity to build foundational supports on Victoria’s existing service system</w:t>
            </w:r>
            <w:r w:rsidR="007A73BD" w:rsidRPr="006E3836">
              <w:rPr>
                <w:rStyle w:val="Hyperlink"/>
                <w:b w:val="0"/>
                <w:bCs w:val="0"/>
                <w:color w:val="000000" w:themeColor="text1"/>
                <w:u w:val="none"/>
              </w:rPr>
              <w:tab/>
            </w:r>
            <w:r w:rsidR="007A73BD" w:rsidRPr="006E3836">
              <w:rPr>
                <w:rStyle w:val="Hyperlink"/>
                <w:b w:val="0"/>
                <w:bCs w:val="0"/>
                <w:color w:val="000000" w:themeColor="text1"/>
                <w:u w:val="none"/>
              </w:rPr>
              <w:fldChar w:fldCharType="begin"/>
            </w:r>
            <w:r w:rsidR="007A73BD" w:rsidRPr="006E3836">
              <w:rPr>
                <w:rStyle w:val="Hyperlink"/>
                <w:b w:val="0"/>
                <w:bCs w:val="0"/>
                <w:color w:val="000000" w:themeColor="text1"/>
                <w:u w:val="none"/>
              </w:rPr>
              <w:instrText>PAGEREF _Toc1186834725 \h</w:instrText>
            </w:r>
            <w:r w:rsidR="007A73BD" w:rsidRPr="006E3836">
              <w:rPr>
                <w:rStyle w:val="Hyperlink"/>
                <w:b w:val="0"/>
                <w:bCs w:val="0"/>
                <w:color w:val="000000" w:themeColor="text1"/>
                <w:u w:val="none"/>
              </w:rPr>
            </w:r>
            <w:r w:rsidR="007A73BD" w:rsidRPr="006E3836">
              <w:rPr>
                <w:rStyle w:val="Hyperlink"/>
                <w:b w:val="0"/>
                <w:bCs w:val="0"/>
                <w:color w:val="000000" w:themeColor="text1"/>
                <w:u w:val="none"/>
              </w:rPr>
              <w:fldChar w:fldCharType="separate"/>
            </w:r>
            <w:r w:rsidR="007E6101">
              <w:rPr>
                <w:rStyle w:val="Hyperlink"/>
                <w:b w:val="0"/>
                <w:bCs w:val="0"/>
                <w:color w:val="000000" w:themeColor="text1"/>
                <w:u w:val="none"/>
              </w:rPr>
              <w:t>16</w:t>
            </w:r>
            <w:r w:rsidR="007A73BD" w:rsidRPr="006E3836">
              <w:rPr>
                <w:rStyle w:val="Hyperlink"/>
                <w:b w:val="0"/>
                <w:bCs w:val="0"/>
                <w:color w:val="000000" w:themeColor="text1"/>
                <w:u w:val="none"/>
              </w:rPr>
              <w:fldChar w:fldCharType="end"/>
            </w:r>
          </w:hyperlink>
        </w:p>
        <w:p w14:paraId="5450B169" w14:textId="2882D779" w:rsidR="007A73BD" w:rsidRPr="006E3836" w:rsidRDefault="00960777" w:rsidP="008D1EBB">
          <w:pPr>
            <w:pStyle w:val="TOC1"/>
            <w:tabs>
              <w:tab w:val="right" w:leader="dot" w:pos="9465"/>
            </w:tabs>
            <w:rPr>
              <w:rStyle w:val="Hyperlink"/>
              <w:b w:val="0"/>
              <w:bCs w:val="0"/>
              <w:color w:val="000000" w:themeColor="text1"/>
              <w:u w:val="none"/>
            </w:rPr>
          </w:pPr>
          <w:hyperlink w:anchor="_Toc877600897">
            <w:r w:rsidR="78B046C5" w:rsidRPr="006E3836">
              <w:rPr>
                <w:rStyle w:val="Hyperlink"/>
                <w:b w:val="0"/>
                <w:bCs w:val="0"/>
                <w:color w:val="000000" w:themeColor="text1"/>
                <w:u w:val="none"/>
              </w:rPr>
              <w:t>6.</w:t>
            </w:r>
            <w:r w:rsidR="003D7611" w:rsidRPr="006E3836">
              <w:rPr>
                <w:rStyle w:val="Hyperlink"/>
                <w:b w:val="0"/>
                <w:bCs w:val="0"/>
                <w:color w:val="000000" w:themeColor="text1"/>
                <w:u w:val="none"/>
              </w:rPr>
              <w:t xml:space="preserve"> </w:t>
            </w:r>
            <w:r w:rsidR="78B046C5" w:rsidRPr="006E3836">
              <w:rPr>
                <w:rStyle w:val="Hyperlink"/>
                <w:b w:val="0"/>
                <w:bCs w:val="0"/>
                <w:color w:val="000000" w:themeColor="text1"/>
                <w:u w:val="none"/>
              </w:rPr>
              <w:t>Opportunity to link new navigator roles with mainstream services</w:t>
            </w:r>
            <w:r w:rsidR="007A73BD" w:rsidRPr="006E3836">
              <w:rPr>
                <w:rStyle w:val="Hyperlink"/>
                <w:b w:val="0"/>
                <w:bCs w:val="0"/>
                <w:color w:val="000000" w:themeColor="text1"/>
                <w:u w:val="none"/>
              </w:rPr>
              <w:tab/>
            </w:r>
            <w:r w:rsidR="007A73BD" w:rsidRPr="006E3836">
              <w:rPr>
                <w:rStyle w:val="Hyperlink"/>
                <w:b w:val="0"/>
                <w:bCs w:val="0"/>
                <w:color w:val="000000" w:themeColor="text1"/>
                <w:u w:val="none"/>
              </w:rPr>
              <w:fldChar w:fldCharType="begin"/>
            </w:r>
            <w:r w:rsidR="007A73BD" w:rsidRPr="006E3836">
              <w:rPr>
                <w:rStyle w:val="Hyperlink"/>
                <w:b w:val="0"/>
                <w:bCs w:val="0"/>
                <w:color w:val="000000" w:themeColor="text1"/>
                <w:u w:val="none"/>
              </w:rPr>
              <w:instrText>PAGEREF _Toc877600897 \h</w:instrText>
            </w:r>
            <w:r w:rsidR="007A73BD" w:rsidRPr="006E3836">
              <w:rPr>
                <w:rStyle w:val="Hyperlink"/>
                <w:b w:val="0"/>
                <w:bCs w:val="0"/>
                <w:color w:val="000000" w:themeColor="text1"/>
                <w:u w:val="none"/>
              </w:rPr>
            </w:r>
            <w:r w:rsidR="007A73BD" w:rsidRPr="006E3836">
              <w:rPr>
                <w:rStyle w:val="Hyperlink"/>
                <w:b w:val="0"/>
                <w:bCs w:val="0"/>
                <w:color w:val="000000" w:themeColor="text1"/>
                <w:u w:val="none"/>
              </w:rPr>
              <w:fldChar w:fldCharType="separate"/>
            </w:r>
            <w:r w:rsidR="007E6101">
              <w:rPr>
                <w:rStyle w:val="Hyperlink"/>
                <w:b w:val="0"/>
                <w:bCs w:val="0"/>
                <w:color w:val="000000" w:themeColor="text1"/>
                <w:u w:val="none"/>
              </w:rPr>
              <w:t>18</w:t>
            </w:r>
            <w:r w:rsidR="007A73BD" w:rsidRPr="006E3836">
              <w:rPr>
                <w:rStyle w:val="Hyperlink"/>
                <w:b w:val="0"/>
                <w:bCs w:val="0"/>
                <w:color w:val="000000" w:themeColor="text1"/>
                <w:u w:val="none"/>
              </w:rPr>
              <w:fldChar w:fldCharType="end"/>
            </w:r>
          </w:hyperlink>
        </w:p>
        <w:p w14:paraId="2B780698" w14:textId="5C181F64" w:rsidR="007A73BD" w:rsidRPr="006E3836" w:rsidRDefault="00960777" w:rsidP="008D1EBB">
          <w:pPr>
            <w:pStyle w:val="TOC1"/>
            <w:tabs>
              <w:tab w:val="right" w:leader="dot" w:pos="9465"/>
            </w:tabs>
            <w:rPr>
              <w:rStyle w:val="Hyperlink"/>
              <w:b w:val="0"/>
              <w:bCs w:val="0"/>
              <w:color w:val="000000" w:themeColor="text1"/>
              <w:u w:val="none"/>
            </w:rPr>
          </w:pPr>
          <w:hyperlink w:anchor="_Toc1388117298">
            <w:r w:rsidR="78B046C5" w:rsidRPr="006E3836">
              <w:rPr>
                <w:rStyle w:val="Hyperlink"/>
                <w:b w:val="0"/>
                <w:bCs w:val="0"/>
                <w:color w:val="000000" w:themeColor="text1"/>
                <w:u w:val="none"/>
              </w:rPr>
              <w:t>7.</w:t>
            </w:r>
            <w:r w:rsidR="003D7611" w:rsidRPr="006E3836">
              <w:rPr>
                <w:rStyle w:val="Hyperlink"/>
                <w:b w:val="0"/>
                <w:bCs w:val="0"/>
                <w:color w:val="000000" w:themeColor="text1"/>
                <w:u w:val="none"/>
              </w:rPr>
              <w:t xml:space="preserve"> </w:t>
            </w:r>
            <w:r w:rsidR="78B046C5" w:rsidRPr="006E3836">
              <w:rPr>
                <w:rStyle w:val="Hyperlink"/>
                <w:b w:val="0"/>
                <w:bCs w:val="0"/>
                <w:color w:val="000000" w:themeColor="text1"/>
                <w:u w:val="none"/>
              </w:rPr>
              <w:t>Plan for an available, skilled workforce to support reform</w:t>
            </w:r>
            <w:r w:rsidR="007A73BD" w:rsidRPr="006E3836">
              <w:rPr>
                <w:rStyle w:val="Hyperlink"/>
                <w:b w:val="0"/>
                <w:bCs w:val="0"/>
                <w:color w:val="000000" w:themeColor="text1"/>
                <w:u w:val="none"/>
              </w:rPr>
              <w:tab/>
            </w:r>
            <w:r w:rsidR="007A73BD" w:rsidRPr="006E3836">
              <w:rPr>
                <w:rStyle w:val="Hyperlink"/>
                <w:b w:val="0"/>
                <w:bCs w:val="0"/>
                <w:color w:val="000000" w:themeColor="text1"/>
                <w:u w:val="none"/>
              </w:rPr>
              <w:fldChar w:fldCharType="begin"/>
            </w:r>
            <w:r w:rsidR="007A73BD" w:rsidRPr="006E3836">
              <w:rPr>
                <w:rStyle w:val="Hyperlink"/>
                <w:b w:val="0"/>
                <w:bCs w:val="0"/>
                <w:color w:val="000000" w:themeColor="text1"/>
                <w:u w:val="none"/>
              </w:rPr>
              <w:instrText>PAGEREF _Toc1388117298 \h</w:instrText>
            </w:r>
            <w:r w:rsidR="007A73BD" w:rsidRPr="006E3836">
              <w:rPr>
                <w:rStyle w:val="Hyperlink"/>
                <w:b w:val="0"/>
                <w:bCs w:val="0"/>
                <w:color w:val="000000" w:themeColor="text1"/>
                <w:u w:val="none"/>
              </w:rPr>
            </w:r>
            <w:r w:rsidR="007A73BD" w:rsidRPr="006E3836">
              <w:rPr>
                <w:rStyle w:val="Hyperlink"/>
                <w:b w:val="0"/>
                <w:bCs w:val="0"/>
                <w:color w:val="000000" w:themeColor="text1"/>
                <w:u w:val="none"/>
              </w:rPr>
              <w:fldChar w:fldCharType="separate"/>
            </w:r>
            <w:r w:rsidR="007E6101">
              <w:rPr>
                <w:rStyle w:val="Hyperlink"/>
                <w:b w:val="0"/>
                <w:bCs w:val="0"/>
                <w:color w:val="000000" w:themeColor="text1"/>
                <w:u w:val="none"/>
              </w:rPr>
              <w:t>19</w:t>
            </w:r>
            <w:r w:rsidR="007A73BD" w:rsidRPr="006E3836">
              <w:rPr>
                <w:rStyle w:val="Hyperlink"/>
                <w:b w:val="0"/>
                <w:bCs w:val="0"/>
                <w:color w:val="000000" w:themeColor="text1"/>
                <w:u w:val="none"/>
              </w:rPr>
              <w:fldChar w:fldCharType="end"/>
            </w:r>
          </w:hyperlink>
        </w:p>
        <w:p w14:paraId="24BD55E8" w14:textId="4D96B786" w:rsidR="007A73BD" w:rsidRPr="006E3836" w:rsidRDefault="00960777" w:rsidP="008D1EBB">
          <w:pPr>
            <w:pStyle w:val="TOC1"/>
            <w:tabs>
              <w:tab w:val="right" w:leader="dot" w:pos="9465"/>
            </w:tabs>
            <w:rPr>
              <w:rStyle w:val="Hyperlink"/>
              <w:b w:val="0"/>
              <w:bCs w:val="0"/>
              <w:color w:val="000000" w:themeColor="text1"/>
              <w:u w:val="none"/>
            </w:rPr>
          </w:pPr>
          <w:hyperlink w:anchor="_Toc43504664">
            <w:r w:rsidR="78B046C5" w:rsidRPr="006E3836">
              <w:rPr>
                <w:rStyle w:val="Hyperlink"/>
                <w:b w:val="0"/>
                <w:bCs w:val="0"/>
                <w:color w:val="000000" w:themeColor="text1"/>
                <w:u w:val="none"/>
              </w:rPr>
              <w:t>8.</w:t>
            </w:r>
            <w:r w:rsidR="003D7611" w:rsidRPr="006E3836">
              <w:rPr>
                <w:rStyle w:val="Hyperlink"/>
                <w:b w:val="0"/>
                <w:bCs w:val="0"/>
                <w:color w:val="000000" w:themeColor="text1"/>
                <w:u w:val="none"/>
              </w:rPr>
              <w:t xml:space="preserve"> </w:t>
            </w:r>
            <w:r w:rsidR="78B046C5" w:rsidRPr="006E3836">
              <w:rPr>
                <w:rStyle w:val="Hyperlink"/>
                <w:b w:val="0"/>
                <w:bCs w:val="0"/>
                <w:color w:val="000000" w:themeColor="text1"/>
                <w:u w:val="none"/>
              </w:rPr>
              <w:t>Need for a robust disability housing and support plan</w:t>
            </w:r>
            <w:r w:rsidR="007A73BD" w:rsidRPr="006E3836">
              <w:rPr>
                <w:rStyle w:val="Hyperlink"/>
                <w:b w:val="0"/>
                <w:bCs w:val="0"/>
                <w:color w:val="000000" w:themeColor="text1"/>
                <w:u w:val="none"/>
              </w:rPr>
              <w:tab/>
            </w:r>
            <w:r w:rsidR="007A73BD" w:rsidRPr="006E3836">
              <w:rPr>
                <w:rStyle w:val="Hyperlink"/>
                <w:b w:val="0"/>
                <w:bCs w:val="0"/>
                <w:color w:val="000000" w:themeColor="text1"/>
                <w:u w:val="none"/>
              </w:rPr>
              <w:fldChar w:fldCharType="begin"/>
            </w:r>
            <w:r w:rsidR="007A73BD" w:rsidRPr="006E3836">
              <w:rPr>
                <w:rStyle w:val="Hyperlink"/>
                <w:b w:val="0"/>
                <w:bCs w:val="0"/>
                <w:color w:val="000000" w:themeColor="text1"/>
                <w:u w:val="none"/>
              </w:rPr>
              <w:instrText>PAGEREF _Toc43504664 \h</w:instrText>
            </w:r>
            <w:r w:rsidR="007A73BD" w:rsidRPr="006E3836">
              <w:rPr>
                <w:rStyle w:val="Hyperlink"/>
                <w:b w:val="0"/>
                <w:bCs w:val="0"/>
                <w:color w:val="000000" w:themeColor="text1"/>
                <w:u w:val="none"/>
              </w:rPr>
            </w:r>
            <w:r w:rsidR="007A73BD" w:rsidRPr="006E3836">
              <w:rPr>
                <w:rStyle w:val="Hyperlink"/>
                <w:b w:val="0"/>
                <w:bCs w:val="0"/>
                <w:color w:val="000000" w:themeColor="text1"/>
                <w:u w:val="none"/>
              </w:rPr>
              <w:fldChar w:fldCharType="separate"/>
            </w:r>
            <w:r w:rsidR="007E6101">
              <w:rPr>
                <w:rStyle w:val="Hyperlink"/>
                <w:b w:val="0"/>
                <w:bCs w:val="0"/>
                <w:color w:val="000000" w:themeColor="text1"/>
                <w:u w:val="none"/>
              </w:rPr>
              <w:t>21</w:t>
            </w:r>
            <w:r w:rsidR="007A73BD" w:rsidRPr="006E3836">
              <w:rPr>
                <w:rStyle w:val="Hyperlink"/>
                <w:b w:val="0"/>
                <w:bCs w:val="0"/>
                <w:color w:val="000000" w:themeColor="text1"/>
                <w:u w:val="none"/>
              </w:rPr>
              <w:fldChar w:fldCharType="end"/>
            </w:r>
          </w:hyperlink>
        </w:p>
        <w:p w14:paraId="4E7F2277" w14:textId="01926709" w:rsidR="007A73BD" w:rsidRPr="006E3836" w:rsidRDefault="00960777" w:rsidP="008D1EBB">
          <w:pPr>
            <w:pStyle w:val="TOC1"/>
            <w:tabs>
              <w:tab w:val="right" w:leader="dot" w:pos="9465"/>
            </w:tabs>
            <w:rPr>
              <w:rStyle w:val="Hyperlink"/>
              <w:b w:val="0"/>
              <w:bCs w:val="0"/>
              <w:color w:val="000000" w:themeColor="text1"/>
              <w:u w:val="none"/>
            </w:rPr>
          </w:pPr>
          <w:hyperlink w:anchor="_Toc364211953">
            <w:r w:rsidR="78B046C5" w:rsidRPr="006E3836">
              <w:rPr>
                <w:rStyle w:val="Hyperlink"/>
                <w:b w:val="0"/>
                <w:bCs w:val="0"/>
                <w:color w:val="000000" w:themeColor="text1"/>
                <w:u w:val="none"/>
              </w:rPr>
              <w:t>9.</w:t>
            </w:r>
            <w:r w:rsidR="003D7611" w:rsidRPr="006E3836">
              <w:rPr>
                <w:rStyle w:val="Hyperlink"/>
                <w:b w:val="0"/>
                <w:bCs w:val="0"/>
                <w:color w:val="000000" w:themeColor="text1"/>
                <w:u w:val="none"/>
              </w:rPr>
              <w:t xml:space="preserve"> </w:t>
            </w:r>
            <w:r w:rsidR="78B046C5" w:rsidRPr="006E3836">
              <w:rPr>
                <w:rStyle w:val="Hyperlink"/>
                <w:b w:val="0"/>
                <w:bCs w:val="0"/>
                <w:color w:val="000000" w:themeColor="text1"/>
                <w:u w:val="none"/>
              </w:rPr>
              <w:t>Employment</w:t>
            </w:r>
            <w:r w:rsidR="007A73BD" w:rsidRPr="006E3836">
              <w:rPr>
                <w:rStyle w:val="Hyperlink"/>
                <w:b w:val="0"/>
                <w:bCs w:val="0"/>
                <w:color w:val="000000" w:themeColor="text1"/>
                <w:u w:val="none"/>
              </w:rPr>
              <w:tab/>
            </w:r>
            <w:r w:rsidR="007A73BD" w:rsidRPr="006E3836">
              <w:rPr>
                <w:rStyle w:val="Hyperlink"/>
                <w:b w:val="0"/>
                <w:bCs w:val="0"/>
                <w:color w:val="000000" w:themeColor="text1"/>
                <w:u w:val="none"/>
              </w:rPr>
              <w:fldChar w:fldCharType="begin"/>
            </w:r>
            <w:r w:rsidR="007A73BD" w:rsidRPr="006E3836">
              <w:rPr>
                <w:rStyle w:val="Hyperlink"/>
                <w:b w:val="0"/>
                <w:bCs w:val="0"/>
                <w:color w:val="000000" w:themeColor="text1"/>
                <w:u w:val="none"/>
              </w:rPr>
              <w:instrText>PAGEREF _Toc364211953 \h</w:instrText>
            </w:r>
            <w:r w:rsidR="007A73BD" w:rsidRPr="006E3836">
              <w:rPr>
                <w:rStyle w:val="Hyperlink"/>
                <w:b w:val="0"/>
                <w:bCs w:val="0"/>
                <w:color w:val="000000" w:themeColor="text1"/>
                <w:u w:val="none"/>
              </w:rPr>
            </w:r>
            <w:r w:rsidR="007A73BD" w:rsidRPr="006E3836">
              <w:rPr>
                <w:rStyle w:val="Hyperlink"/>
                <w:b w:val="0"/>
                <w:bCs w:val="0"/>
                <w:color w:val="000000" w:themeColor="text1"/>
                <w:u w:val="none"/>
              </w:rPr>
              <w:fldChar w:fldCharType="separate"/>
            </w:r>
            <w:r w:rsidR="007E6101">
              <w:rPr>
                <w:rStyle w:val="Hyperlink"/>
                <w:b w:val="0"/>
                <w:bCs w:val="0"/>
                <w:color w:val="000000" w:themeColor="text1"/>
                <w:u w:val="none"/>
              </w:rPr>
              <w:t>22</w:t>
            </w:r>
            <w:r w:rsidR="007A73BD" w:rsidRPr="006E3836">
              <w:rPr>
                <w:rStyle w:val="Hyperlink"/>
                <w:b w:val="0"/>
                <w:bCs w:val="0"/>
                <w:color w:val="000000" w:themeColor="text1"/>
                <w:u w:val="none"/>
              </w:rPr>
              <w:fldChar w:fldCharType="end"/>
            </w:r>
          </w:hyperlink>
        </w:p>
        <w:p w14:paraId="37100197" w14:textId="4BFB2524" w:rsidR="007A73BD" w:rsidRPr="006E3836" w:rsidRDefault="00960777" w:rsidP="008D1EBB">
          <w:pPr>
            <w:pStyle w:val="TOC1"/>
            <w:tabs>
              <w:tab w:val="right" w:leader="dot" w:pos="9465"/>
            </w:tabs>
            <w:rPr>
              <w:rStyle w:val="Hyperlink"/>
              <w:b w:val="0"/>
              <w:bCs w:val="0"/>
              <w:color w:val="000000" w:themeColor="text1"/>
              <w:u w:val="none"/>
            </w:rPr>
          </w:pPr>
          <w:hyperlink w:anchor="_Toc868860223">
            <w:r w:rsidR="78B046C5" w:rsidRPr="006E3836">
              <w:rPr>
                <w:rStyle w:val="Hyperlink"/>
                <w:b w:val="0"/>
                <w:bCs w:val="0"/>
                <w:color w:val="000000" w:themeColor="text1"/>
                <w:u w:val="none"/>
              </w:rPr>
              <w:t>10.</w:t>
            </w:r>
            <w:r w:rsidR="00A03276" w:rsidRPr="006E3836">
              <w:rPr>
                <w:rStyle w:val="Hyperlink"/>
                <w:b w:val="0"/>
                <w:bCs w:val="0"/>
                <w:color w:val="000000" w:themeColor="text1"/>
                <w:u w:val="none"/>
              </w:rPr>
              <w:t xml:space="preserve"> </w:t>
            </w:r>
            <w:r w:rsidR="78B046C5" w:rsidRPr="006E3836">
              <w:rPr>
                <w:rStyle w:val="Hyperlink"/>
                <w:b w:val="0"/>
                <w:bCs w:val="0"/>
                <w:color w:val="000000" w:themeColor="text1"/>
                <w:u w:val="none"/>
              </w:rPr>
              <w:t>Regional and remote services</w:t>
            </w:r>
            <w:r w:rsidR="007A73BD" w:rsidRPr="006E3836">
              <w:rPr>
                <w:rStyle w:val="Hyperlink"/>
                <w:b w:val="0"/>
                <w:bCs w:val="0"/>
                <w:color w:val="000000" w:themeColor="text1"/>
                <w:u w:val="none"/>
              </w:rPr>
              <w:tab/>
            </w:r>
            <w:r w:rsidR="007A73BD" w:rsidRPr="006E3836">
              <w:rPr>
                <w:rStyle w:val="Hyperlink"/>
                <w:b w:val="0"/>
                <w:bCs w:val="0"/>
                <w:color w:val="000000" w:themeColor="text1"/>
                <w:u w:val="none"/>
              </w:rPr>
              <w:fldChar w:fldCharType="begin"/>
            </w:r>
            <w:r w:rsidR="007A73BD" w:rsidRPr="006E3836">
              <w:rPr>
                <w:rStyle w:val="Hyperlink"/>
                <w:b w:val="0"/>
                <w:bCs w:val="0"/>
                <w:color w:val="000000" w:themeColor="text1"/>
                <w:u w:val="none"/>
              </w:rPr>
              <w:instrText>PAGEREF _Toc868860223 \h</w:instrText>
            </w:r>
            <w:r w:rsidR="007A73BD" w:rsidRPr="006E3836">
              <w:rPr>
                <w:rStyle w:val="Hyperlink"/>
                <w:b w:val="0"/>
                <w:bCs w:val="0"/>
                <w:color w:val="000000" w:themeColor="text1"/>
                <w:u w:val="none"/>
              </w:rPr>
            </w:r>
            <w:r w:rsidR="007A73BD" w:rsidRPr="006E3836">
              <w:rPr>
                <w:rStyle w:val="Hyperlink"/>
                <w:b w:val="0"/>
                <w:bCs w:val="0"/>
                <w:color w:val="000000" w:themeColor="text1"/>
                <w:u w:val="none"/>
              </w:rPr>
              <w:fldChar w:fldCharType="separate"/>
            </w:r>
            <w:r w:rsidR="007E6101">
              <w:rPr>
                <w:rStyle w:val="Hyperlink"/>
                <w:b w:val="0"/>
                <w:bCs w:val="0"/>
                <w:color w:val="000000" w:themeColor="text1"/>
                <w:u w:val="none"/>
              </w:rPr>
              <w:t>23</w:t>
            </w:r>
            <w:r w:rsidR="007A73BD" w:rsidRPr="006E3836">
              <w:rPr>
                <w:rStyle w:val="Hyperlink"/>
                <w:b w:val="0"/>
                <w:bCs w:val="0"/>
                <w:color w:val="000000" w:themeColor="text1"/>
                <w:u w:val="none"/>
              </w:rPr>
              <w:fldChar w:fldCharType="end"/>
            </w:r>
          </w:hyperlink>
        </w:p>
        <w:p w14:paraId="78967941" w14:textId="517E4C66" w:rsidR="007A73BD" w:rsidRPr="006E3836" w:rsidRDefault="00960777" w:rsidP="78B046C5">
          <w:pPr>
            <w:pStyle w:val="TOC1"/>
            <w:tabs>
              <w:tab w:val="right" w:leader="dot" w:pos="9465"/>
            </w:tabs>
            <w:rPr>
              <w:rStyle w:val="Hyperlink"/>
              <w:b w:val="0"/>
              <w:bCs w:val="0"/>
              <w:color w:val="000000" w:themeColor="text1"/>
              <w:u w:val="none"/>
            </w:rPr>
          </w:pPr>
          <w:hyperlink w:anchor="_Toc1586722416">
            <w:r w:rsidR="78B046C5" w:rsidRPr="006E3836">
              <w:rPr>
                <w:rStyle w:val="Hyperlink"/>
                <w:b w:val="0"/>
                <w:bCs w:val="0"/>
                <w:color w:val="000000" w:themeColor="text1"/>
                <w:u w:val="none"/>
              </w:rPr>
              <w:t>Conclusion</w:t>
            </w:r>
            <w:r w:rsidR="00A03276" w:rsidRPr="006E3836">
              <w:rPr>
                <w:rStyle w:val="Hyperlink"/>
                <w:b w:val="0"/>
                <w:bCs w:val="0"/>
                <w:color w:val="000000" w:themeColor="text1"/>
                <w:u w:val="none"/>
              </w:rPr>
              <w:t>…………………………………………………………………………………</w:t>
            </w:r>
            <w:r w:rsidR="007A73BD" w:rsidRPr="006E3836">
              <w:rPr>
                <w:rStyle w:val="Hyperlink"/>
                <w:b w:val="0"/>
                <w:bCs w:val="0"/>
                <w:color w:val="000000" w:themeColor="text1"/>
                <w:u w:val="none"/>
              </w:rPr>
              <w:fldChar w:fldCharType="begin"/>
            </w:r>
            <w:r w:rsidR="007A73BD" w:rsidRPr="006E3836">
              <w:rPr>
                <w:rStyle w:val="Hyperlink"/>
                <w:b w:val="0"/>
                <w:bCs w:val="0"/>
                <w:color w:val="000000" w:themeColor="text1"/>
                <w:u w:val="none"/>
              </w:rPr>
              <w:instrText>PAGEREF _Toc1586722416 \h</w:instrText>
            </w:r>
            <w:r w:rsidR="007A73BD" w:rsidRPr="006E3836">
              <w:rPr>
                <w:rStyle w:val="Hyperlink"/>
                <w:b w:val="0"/>
                <w:bCs w:val="0"/>
                <w:color w:val="000000" w:themeColor="text1"/>
                <w:u w:val="none"/>
              </w:rPr>
            </w:r>
            <w:r w:rsidR="007A73BD" w:rsidRPr="006E3836">
              <w:rPr>
                <w:rStyle w:val="Hyperlink"/>
                <w:b w:val="0"/>
                <w:bCs w:val="0"/>
                <w:color w:val="000000" w:themeColor="text1"/>
                <w:u w:val="none"/>
              </w:rPr>
              <w:fldChar w:fldCharType="separate"/>
            </w:r>
            <w:r w:rsidR="007E6101">
              <w:rPr>
                <w:rStyle w:val="Hyperlink"/>
                <w:b w:val="0"/>
                <w:bCs w:val="0"/>
                <w:color w:val="000000" w:themeColor="text1"/>
                <w:u w:val="none"/>
              </w:rPr>
              <w:t>25</w:t>
            </w:r>
            <w:r w:rsidR="007A73BD" w:rsidRPr="006E3836">
              <w:rPr>
                <w:rStyle w:val="Hyperlink"/>
                <w:b w:val="0"/>
                <w:bCs w:val="0"/>
                <w:color w:val="000000" w:themeColor="text1"/>
                <w:u w:val="none"/>
              </w:rPr>
              <w:fldChar w:fldCharType="end"/>
            </w:r>
          </w:hyperlink>
          <w:r w:rsidR="007A73BD" w:rsidRPr="006E3836">
            <w:rPr>
              <w:b w:val="0"/>
              <w:bCs w:val="0"/>
            </w:rPr>
            <w:fldChar w:fldCharType="end"/>
          </w:r>
        </w:p>
      </w:sdtContent>
    </w:sdt>
    <w:p w14:paraId="1ED06B3F" w14:textId="38035014" w:rsidR="00FC5C21" w:rsidRPr="00F2117A" w:rsidRDefault="0069394F" w:rsidP="006E0B6F">
      <w:pPr>
        <w:rPr>
          <w:sz w:val="28"/>
          <w:szCs w:val="28"/>
        </w:rPr>
      </w:pPr>
      <w:r w:rsidRPr="00F2117A">
        <w:rPr>
          <w:sz w:val="28"/>
          <w:szCs w:val="28"/>
        </w:rPr>
        <w:t>A</w:t>
      </w:r>
      <w:r w:rsidR="00C522A7" w:rsidRPr="00F2117A">
        <w:rPr>
          <w:sz w:val="28"/>
          <w:szCs w:val="28"/>
        </w:rPr>
        <w:t>ttachments</w:t>
      </w:r>
      <w:r w:rsidRPr="00F2117A">
        <w:rPr>
          <w:sz w:val="28"/>
          <w:szCs w:val="28"/>
        </w:rPr>
        <w:t>:</w:t>
      </w:r>
    </w:p>
    <w:p w14:paraId="53BACAC0" w14:textId="28058A7F" w:rsidR="0069394F" w:rsidRPr="00F2117A" w:rsidRDefault="0069394F" w:rsidP="00A32FC5">
      <w:pPr>
        <w:ind w:left="1560" w:hanging="1560"/>
      </w:pPr>
      <w:r w:rsidRPr="00F2117A">
        <w:t>A</w:t>
      </w:r>
      <w:r w:rsidR="00C522A7" w:rsidRPr="00F2117A">
        <w:t>ttachment</w:t>
      </w:r>
      <w:r w:rsidRPr="00F2117A">
        <w:t xml:space="preserve"> 1: </w:t>
      </w:r>
      <w:r w:rsidR="00BB4406" w:rsidRPr="00F2117A">
        <w:t xml:space="preserve">Comparison of </w:t>
      </w:r>
      <w:r w:rsidR="00A32FC5" w:rsidRPr="00F2117A">
        <w:t>Disability Royal Commission and NDIS Review recommendations</w:t>
      </w:r>
    </w:p>
    <w:p w14:paraId="1E893E76" w14:textId="76FBED96" w:rsidR="00BB4406" w:rsidRPr="00F2117A" w:rsidRDefault="00BB4406" w:rsidP="39983FD2">
      <w:r w:rsidRPr="00F2117A">
        <w:t>Attachment 2</w:t>
      </w:r>
      <w:r w:rsidR="00E0377C" w:rsidRPr="00F2117A">
        <w:t xml:space="preserve">: </w:t>
      </w:r>
      <w:r w:rsidR="39983FD2" w:rsidRPr="00F2117A">
        <w:rPr>
          <w:rFonts w:eastAsia="Arial"/>
        </w:rPr>
        <w:t xml:space="preserve">Working together to deliver the NDIS - Independent Review into the </w:t>
      </w:r>
      <w:r w:rsidRPr="00F2117A">
        <w:tab/>
      </w:r>
      <w:r w:rsidRPr="00F2117A">
        <w:tab/>
      </w:r>
      <w:r w:rsidR="5E6B8CD7" w:rsidRPr="00F2117A">
        <w:rPr>
          <w:rFonts w:eastAsia="Arial"/>
        </w:rPr>
        <w:t xml:space="preserve">    </w:t>
      </w:r>
      <w:r w:rsidR="39983FD2" w:rsidRPr="00F2117A">
        <w:rPr>
          <w:rFonts w:eastAsia="Arial"/>
        </w:rPr>
        <w:t xml:space="preserve">National Disability Insurance Scheme: Final Report, 2023 </w:t>
      </w:r>
      <w:r w:rsidR="1888A0DF" w:rsidRPr="00F2117A">
        <w:t>p222</w:t>
      </w:r>
    </w:p>
    <w:p w14:paraId="76F8E350" w14:textId="2A361AD4" w:rsidR="00BB4406" w:rsidRDefault="5250ADE2" w:rsidP="00167A4E">
      <w:r w:rsidRPr="00F2117A">
        <w:lastRenderedPageBreak/>
        <w:t xml:space="preserve">Attachment 3: </w:t>
      </w:r>
      <w:r w:rsidR="00E0377C" w:rsidRPr="00F2117A">
        <w:t>NDS</w:t>
      </w:r>
      <w:r w:rsidR="00927FAD" w:rsidRPr="00F2117A">
        <w:t xml:space="preserve"> </w:t>
      </w:r>
      <w:r w:rsidR="00E0377C" w:rsidRPr="00F2117A">
        <w:t>Provider oversight, accountability</w:t>
      </w:r>
      <w:r w:rsidR="0A7DC3A7" w:rsidRPr="00F2117A">
        <w:t>,</w:t>
      </w:r>
      <w:r w:rsidR="00E0377C" w:rsidRPr="00F2117A">
        <w:t xml:space="preserve"> and enablers</w:t>
      </w:r>
      <w:r w:rsidR="00927FAD" w:rsidRPr="00F2117A">
        <w:t xml:space="preserve"> policy</w:t>
      </w:r>
    </w:p>
    <w:p w14:paraId="2CDE28E4" w14:textId="7D733F06" w:rsidR="00725EA7" w:rsidRDefault="00085E27" w:rsidP="00927FEC">
      <w:pPr>
        <w:jc w:val="center"/>
        <w:rPr>
          <w:rFonts w:eastAsia="Arial"/>
        </w:rPr>
      </w:pPr>
      <w:r>
        <w:rPr>
          <w:rFonts w:eastAsia="Arial"/>
        </w:rPr>
        <w:t xml:space="preserve">For attachments </w:t>
      </w:r>
      <w:r w:rsidR="00927FEC">
        <w:rPr>
          <w:rFonts w:eastAsia="Arial"/>
        </w:rPr>
        <w:t xml:space="preserve">contact </w:t>
      </w:r>
      <w:hyperlink r:id="rId12" w:history="1">
        <w:r w:rsidR="00927FEC" w:rsidRPr="00BE2284">
          <w:rPr>
            <w:rStyle w:val="Hyperlink"/>
            <w:rFonts w:eastAsia="Arial"/>
          </w:rPr>
          <w:t>paul.bourke@nds.org.au</w:t>
        </w:r>
      </w:hyperlink>
    </w:p>
    <w:p w14:paraId="01A1DE9A" w14:textId="77777777" w:rsidR="00927FEC" w:rsidRPr="00F2117A" w:rsidRDefault="00927FEC" w:rsidP="00167A4E">
      <w:pPr>
        <w:rPr>
          <w:rFonts w:eastAsia="Arial"/>
        </w:rPr>
      </w:pPr>
    </w:p>
    <w:p w14:paraId="659E27CC" w14:textId="77777777" w:rsidR="00FC5C21" w:rsidRPr="00F2117A" w:rsidRDefault="00FC5C21" w:rsidP="00167A4E">
      <w:pPr>
        <w:rPr>
          <w:rFonts w:eastAsiaTheme="majorEastAsia"/>
        </w:rPr>
      </w:pPr>
      <w:r w:rsidRPr="00F2117A">
        <w:br w:type="page"/>
      </w:r>
    </w:p>
    <w:p w14:paraId="48FF81A9" w14:textId="20B315F0" w:rsidR="006B3A80" w:rsidRPr="00D72358" w:rsidRDefault="743201C0" w:rsidP="78B046C5">
      <w:pPr>
        <w:pStyle w:val="Heading1"/>
        <w:rPr>
          <w:rFonts w:cs="Arial"/>
          <w:b/>
          <w:bCs/>
          <w:color w:val="000000" w:themeColor="text1"/>
          <w:szCs w:val="36"/>
        </w:rPr>
      </w:pPr>
      <w:bookmarkStart w:id="4" w:name="_Toc902251744"/>
      <w:bookmarkStart w:id="5" w:name="_Toc276369466"/>
      <w:r w:rsidRPr="00D72358">
        <w:rPr>
          <w:rFonts w:cs="Arial"/>
          <w:color w:val="000000" w:themeColor="text1"/>
        </w:rPr>
        <w:lastRenderedPageBreak/>
        <w:t>Introduction</w:t>
      </w:r>
      <w:bookmarkEnd w:id="4"/>
      <w:bookmarkEnd w:id="5"/>
    </w:p>
    <w:p w14:paraId="0D1E13AE" w14:textId="5A5E4B96" w:rsidR="006B3A80" w:rsidRPr="00F2117A" w:rsidRDefault="006B3A80" w:rsidP="5A08F9CD">
      <w:r w:rsidRPr="00F2117A">
        <w:t xml:space="preserve">This paper is a companion document to the </w:t>
      </w:r>
      <w:hyperlink r:id="rId13">
        <w:r w:rsidR="4A74E7C2" w:rsidRPr="00F2117A">
          <w:rPr>
            <w:rStyle w:val="Hyperlink"/>
            <w:color w:val="000000" w:themeColor="text1"/>
          </w:rPr>
          <w:t>NDS DRC submission</w:t>
        </w:r>
      </w:hyperlink>
      <w:r w:rsidRPr="00F2117A">
        <w:t xml:space="preserve"> </w:t>
      </w:r>
      <w:bookmarkStart w:id="6" w:name="_Int_rrGD2ECu"/>
      <w:r w:rsidRPr="00F2117A">
        <w:t>to</w:t>
      </w:r>
      <w:bookmarkEnd w:id="6"/>
      <w:r w:rsidRPr="00F2117A">
        <w:t xml:space="preserve"> </w:t>
      </w:r>
      <w:bookmarkStart w:id="7" w:name="_Int_08b05v7z"/>
      <w:r w:rsidRPr="00F2117A">
        <w:t>DSS</w:t>
      </w:r>
      <w:bookmarkEnd w:id="7"/>
      <w:r w:rsidRPr="00F2117A">
        <w:t xml:space="preserve"> </w:t>
      </w:r>
      <w:r w:rsidR="007F5B72" w:rsidRPr="00F2117A">
        <w:t xml:space="preserve">provided to </w:t>
      </w:r>
      <w:bookmarkStart w:id="8" w:name="_Int_WTLUPpzh"/>
      <w:r w:rsidR="007F5B72" w:rsidRPr="00F2117A">
        <w:t>DFFH</w:t>
      </w:r>
      <w:bookmarkEnd w:id="8"/>
      <w:r w:rsidR="007F5B72" w:rsidRPr="00F2117A">
        <w:t xml:space="preserve"> on </w:t>
      </w:r>
      <w:r w:rsidR="2D8B21EB" w:rsidRPr="00F2117A">
        <w:t>25</w:t>
      </w:r>
      <w:r w:rsidR="00BF776B" w:rsidRPr="00F2117A">
        <w:t xml:space="preserve"> January</w:t>
      </w:r>
      <w:r w:rsidR="007F5B72" w:rsidRPr="00F2117A">
        <w:t xml:space="preserve"> 2024</w:t>
      </w:r>
      <w:r w:rsidR="14442D0B" w:rsidRPr="00F2117A">
        <w:t>. This document</w:t>
      </w:r>
      <w:r w:rsidRPr="00F2117A">
        <w:t xml:space="preserve"> provides</w:t>
      </w:r>
      <w:r w:rsidR="0035506A" w:rsidRPr="00F2117A">
        <w:t xml:space="preserve"> additional local</w:t>
      </w:r>
      <w:r w:rsidRPr="00F2117A">
        <w:t xml:space="preserve"> </w:t>
      </w:r>
      <w:r w:rsidR="207ED889" w:rsidRPr="00F2117A">
        <w:t xml:space="preserve">context, </w:t>
      </w:r>
      <w:r w:rsidRPr="00F2117A">
        <w:t>analysis</w:t>
      </w:r>
      <w:r w:rsidR="7DD82547" w:rsidRPr="00F2117A">
        <w:t>,</w:t>
      </w:r>
      <w:r w:rsidRPr="00F2117A">
        <w:t xml:space="preserve"> and commentary </w:t>
      </w:r>
      <w:r w:rsidR="00B84D27" w:rsidRPr="00F2117A">
        <w:t>about</w:t>
      </w:r>
      <w:r w:rsidRPr="00F2117A">
        <w:t xml:space="preserve"> current and emerging issues</w:t>
      </w:r>
      <w:r w:rsidR="00B84D27" w:rsidRPr="00F2117A">
        <w:t xml:space="preserve"> for the Victorian disability </w:t>
      </w:r>
      <w:r w:rsidR="00A14CF8" w:rsidRPr="00F2117A">
        <w:t>sector and</w:t>
      </w:r>
      <w:r w:rsidR="3FBEA8D2" w:rsidRPr="00F2117A">
        <w:t xml:space="preserve"> highlight</w:t>
      </w:r>
      <w:r w:rsidR="4C154CC7" w:rsidRPr="00F2117A">
        <w:t>s</w:t>
      </w:r>
      <w:r w:rsidR="3FBEA8D2" w:rsidRPr="00F2117A">
        <w:t xml:space="preserve"> opportunities and challenges</w:t>
      </w:r>
      <w:r w:rsidR="4BFD3073" w:rsidRPr="00F2117A">
        <w:t>.</w:t>
      </w:r>
      <w:r w:rsidRPr="00F2117A">
        <w:t xml:space="preserve"> </w:t>
      </w:r>
    </w:p>
    <w:p w14:paraId="2D535893" w14:textId="2B6AB430" w:rsidR="00595282" w:rsidRPr="00F2117A" w:rsidRDefault="0035506A" w:rsidP="5A08F9CD">
      <w:pPr>
        <w:rPr>
          <w:rStyle w:val="normaltextrun"/>
        </w:rPr>
      </w:pPr>
      <w:r w:rsidRPr="00F2117A">
        <w:t xml:space="preserve">As part of </w:t>
      </w:r>
      <w:r w:rsidR="00946189" w:rsidRPr="00F2117A">
        <w:t xml:space="preserve">this </w:t>
      </w:r>
      <w:r w:rsidRPr="00F2117A">
        <w:t>analysis, we</w:t>
      </w:r>
      <w:r w:rsidR="006B3A80" w:rsidRPr="00F2117A">
        <w:t xml:space="preserve"> compared</w:t>
      </w:r>
      <w:r w:rsidR="00946189" w:rsidRPr="00F2117A">
        <w:t xml:space="preserve"> and </w:t>
      </w:r>
      <w:proofErr w:type="spellStart"/>
      <w:r w:rsidR="00946189" w:rsidRPr="00F2117A">
        <w:t>summarised</w:t>
      </w:r>
      <w:proofErr w:type="spellEnd"/>
      <w:r w:rsidR="006B3A80" w:rsidRPr="00F2117A">
        <w:t xml:space="preserve"> the DRC and NDIS Review recommendations and have provided this</w:t>
      </w:r>
      <w:r w:rsidR="00946189" w:rsidRPr="00F2117A">
        <w:t xml:space="preserve"> a</w:t>
      </w:r>
      <w:r w:rsidR="5F838E5C" w:rsidRPr="00F2117A">
        <w:t>s</w:t>
      </w:r>
      <w:r w:rsidR="00946189" w:rsidRPr="00F2117A">
        <w:t xml:space="preserve"> </w:t>
      </w:r>
      <w:r w:rsidR="006B3A80" w:rsidRPr="00F2117A">
        <w:t>A</w:t>
      </w:r>
      <w:r w:rsidR="00C522A7" w:rsidRPr="00F2117A">
        <w:t>ttachment</w:t>
      </w:r>
      <w:r w:rsidR="006B3A80" w:rsidRPr="00F2117A">
        <w:t xml:space="preserve"> 1</w:t>
      </w:r>
      <w:r w:rsidR="00946189" w:rsidRPr="00F2117A">
        <w:t>.</w:t>
      </w:r>
    </w:p>
    <w:p w14:paraId="04EA6FB8" w14:textId="0439095A" w:rsidR="00FB5F8E" w:rsidRPr="00F2117A" w:rsidRDefault="3D65BA2A" w:rsidP="5A08F9CD">
      <w:pPr>
        <w:rPr>
          <w:rStyle w:val="normaltextrun"/>
        </w:rPr>
      </w:pPr>
      <w:r w:rsidRPr="00F2117A">
        <w:rPr>
          <w:rStyle w:val="normaltextrun"/>
        </w:rPr>
        <w:t>Last year</w:t>
      </w:r>
      <w:r w:rsidR="00714938" w:rsidRPr="00F2117A">
        <w:rPr>
          <w:rStyle w:val="normaltextrun"/>
        </w:rPr>
        <w:t xml:space="preserve"> was a </w:t>
      </w:r>
      <w:r w:rsidR="01ED039E" w:rsidRPr="00F2117A">
        <w:rPr>
          <w:rStyle w:val="normaltextrun"/>
        </w:rPr>
        <w:t>landmark</w:t>
      </w:r>
      <w:r w:rsidR="005836B0" w:rsidRPr="00F2117A">
        <w:rPr>
          <w:rStyle w:val="normaltextrun"/>
        </w:rPr>
        <w:t xml:space="preserve"> for </w:t>
      </w:r>
      <w:r w:rsidR="00EA35D7" w:rsidRPr="00F2117A">
        <w:rPr>
          <w:rStyle w:val="normaltextrun"/>
        </w:rPr>
        <w:t>change and proposed change</w:t>
      </w:r>
      <w:r w:rsidR="00CF7476" w:rsidRPr="00F2117A">
        <w:rPr>
          <w:rStyle w:val="normaltextrun"/>
        </w:rPr>
        <w:t xml:space="preserve"> </w:t>
      </w:r>
      <w:r w:rsidR="43481E6C" w:rsidRPr="00F2117A">
        <w:rPr>
          <w:rStyle w:val="normaltextrun"/>
        </w:rPr>
        <w:t>in the disability sector</w:t>
      </w:r>
      <w:r w:rsidR="6285AA3A" w:rsidRPr="00F2117A">
        <w:rPr>
          <w:rStyle w:val="normaltextrun"/>
        </w:rPr>
        <w:t>.</w:t>
      </w:r>
      <w:r w:rsidR="00CF7476" w:rsidRPr="00F2117A">
        <w:rPr>
          <w:rStyle w:val="normaltextrun"/>
        </w:rPr>
        <w:t xml:space="preserve"> </w:t>
      </w:r>
      <w:r w:rsidR="004424AD" w:rsidRPr="00F2117A">
        <w:rPr>
          <w:rStyle w:val="normaltextrun"/>
        </w:rPr>
        <w:t>F</w:t>
      </w:r>
      <w:r w:rsidR="00CF7476" w:rsidRPr="00F2117A">
        <w:rPr>
          <w:rStyle w:val="normaltextrun"/>
        </w:rPr>
        <w:t>ederally</w:t>
      </w:r>
      <w:r w:rsidR="004424AD" w:rsidRPr="00F2117A">
        <w:rPr>
          <w:rStyle w:val="normaltextrun"/>
        </w:rPr>
        <w:t>,</w:t>
      </w:r>
      <w:r w:rsidR="00CF7476" w:rsidRPr="00F2117A">
        <w:rPr>
          <w:rStyle w:val="normaltextrun"/>
        </w:rPr>
        <w:t xml:space="preserve"> the </w:t>
      </w:r>
      <w:r w:rsidR="004424AD" w:rsidRPr="00F2117A">
        <w:rPr>
          <w:rStyle w:val="normaltextrun"/>
        </w:rPr>
        <w:t xml:space="preserve">Disability Royal Commission </w:t>
      </w:r>
      <w:r w:rsidR="001C171B" w:rsidRPr="00F2117A">
        <w:rPr>
          <w:rStyle w:val="normaltextrun"/>
        </w:rPr>
        <w:t xml:space="preserve">produced </w:t>
      </w:r>
      <w:r w:rsidR="332573E1" w:rsidRPr="00F2117A">
        <w:rPr>
          <w:rStyle w:val="normaltextrun"/>
        </w:rPr>
        <w:t>222</w:t>
      </w:r>
      <w:r w:rsidR="001C171B" w:rsidRPr="00F2117A">
        <w:rPr>
          <w:rStyle w:val="normaltextrun"/>
        </w:rPr>
        <w:t xml:space="preserve"> recommendations, which if </w:t>
      </w:r>
      <w:r w:rsidR="004C10CA" w:rsidRPr="00F2117A">
        <w:rPr>
          <w:rStyle w:val="normaltextrun"/>
        </w:rPr>
        <w:t>implemented</w:t>
      </w:r>
      <w:r w:rsidR="001C171B" w:rsidRPr="00F2117A">
        <w:rPr>
          <w:rStyle w:val="normaltextrun"/>
        </w:rPr>
        <w:t xml:space="preserve"> would </w:t>
      </w:r>
      <w:r w:rsidR="004C10CA" w:rsidRPr="00F2117A">
        <w:rPr>
          <w:rStyle w:val="normaltextrun"/>
        </w:rPr>
        <w:t xml:space="preserve">profoundly </w:t>
      </w:r>
      <w:r w:rsidR="346E9644" w:rsidRPr="00F2117A">
        <w:rPr>
          <w:rStyle w:val="normaltextrun"/>
        </w:rPr>
        <w:t>transform</w:t>
      </w:r>
      <w:r w:rsidR="004C10CA" w:rsidRPr="00F2117A">
        <w:rPr>
          <w:rStyle w:val="normaltextrun"/>
        </w:rPr>
        <w:t xml:space="preserve"> </w:t>
      </w:r>
      <w:r w:rsidR="02C8E2E0" w:rsidRPr="00F2117A">
        <w:rPr>
          <w:rStyle w:val="normaltextrun"/>
        </w:rPr>
        <w:t xml:space="preserve">Australia and the disability </w:t>
      </w:r>
      <w:r w:rsidR="004C10CA" w:rsidRPr="00F2117A">
        <w:rPr>
          <w:rStyle w:val="normaltextrun"/>
        </w:rPr>
        <w:t>sector</w:t>
      </w:r>
      <w:r w:rsidR="2DD56F2B" w:rsidRPr="00F2117A">
        <w:rPr>
          <w:rStyle w:val="normaltextrun"/>
        </w:rPr>
        <w:t xml:space="preserve"> to be safer and more inclusive for all people with disability. This was </w:t>
      </w:r>
      <w:r w:rsidR="6AC958CF" w:rsidRPr="00F2117A">
        <w:rPr>
          <w:rStyle w:val="normaltextrun"/>
        </w:rPr>
        <w:t>followed</w:t>
      </w:r>
      <w:r w:rsidR="2DD56F2B" w:rsidRPr="00F2117A">
        <w:rPr>
          <w:rStyle w:val="normaltextrun"/>
        </w:rPr>
        <w:t xml:space="preserve"> by </w:t>
      </w:r>
      <w:r w:rsidR="005027BC" w:rsidRPr="00F2117A">
        <w:rPr>
          <w:rStyle w:val="normaltextrun"/>
        </w:rPr>
        <w:t xml:space="preserve">the NDIS Review final report </w:t>
      </w:r>
      <w:r w:rsidR="0275D314" w:rsidRPr="00F2117A">
        <w:rPr>
          <w:rStyle w:val="normaltextrun"/>
        </w:rPr>
        <w:t>that</w:t>
      </w:r>
      <w:r w:rsidR="018AB7FC" w:rsidRPr="00F2117A">
        <w:rPr>
          <w:rStyle w:val="normaltextrun"/>
        </w:rPr>
        <w:t xml:space="preserve"> </w:t>
      </w:r>
      <w:r w:rsidR="00764EE0" w:rsidRPr="00F2117A">
        <w:rPr>
          <w:rStyle w:val="normaltextrun"/>
        </w:rPr>
        <w:t>recommended change</w:t>
      </w:r>
      <w:r w:rsidR="00B32B2C" w:rsidRPr="00F2117A">
        <w:rPr>
          <w:rStyle w:val="normaltextrun"/>
        </w:rPr>
        <w:t>s</w:t>
      </w:r>
      <w:r w:rsidR="00764EE0" w:rsidRPr="00F2117A">
        <w:rPr>
          <w:rStyle w:val="normaltextrun"/>
        </w:rPr>
        <w:t xml:space="preserve"> which would have </w:t>
      </w:r>
      <w:r w:rsidR="00B32B2C" w:rsidRPr="00F2117A">
        <w:rPr>
          <w:rStyle w:val="normaltextrun"/>
        </w:rPr>
        <w:t xml:space="preserve">repercussions beyond the </w:t>
      </w:r>
      <w:r w:rsidR="3239C88F" w:rsidRPr="00F2117A">
        <w:rPr>
          <w:rStyle w:val="normaltextrun"/>
        </w:rPr>
        <w:t>S</w:t>
      </w:r>
      <w:r w:rsidR="00B32B2C" w:rsidRPr="00F2117A">
        <w:rPr>
          <w:rStyle w:val="normaltextrun"/>
        </w:rPr>
        <w:t>cheme. In Victoria</w:t>
      </w:r>
      <w:r w:rsidR="6BE80570" w:rsidRPr="00F2117A">
        <w:rPr>
          <w:rStyle w:val="normaltextrun"/>
        </w:rPr>
        <w:t>,</w:t>
      </w:r>
      <w:r w:rsidR="00B32B2C" w:rsidRPr="00F2117A">
        <w:rPr>
          <w:rStyle w:val="normaltextrun"/>
        </w:rPr>
        <w:t xml:space="preserve"> the </w:t>
      </w:r>
      <w:r w:rsidR="00693704" w:rsidRPr="00F2117A">
        <w:rPr>
          <w:rStyle w:val="normaltextrun"/>
        </w:rPr>
        <w:t xml:space="preserve">new </w:t>
      </w:r>
      <w:r w:rsidR="00991125" w:rsidRPr="00F2117A">
        <w:rPr>
          <w:rStyle w:val="normaltextrun"/>
          <w:i/>
          <w:iCs/>
        </w:rPr>
        <w:t>Disability and Social Services Regulation Amendment Act 2023</w:t>
      </w:r>
      <w:r w:rsidR="182C401A" w:rsidRPr="00F2117A">
        <w:rPr>
          <w:rStyle w:val="normaltextrun"/>
          <w:i/>
          <w:iCs/>
        </w:rPr>
        <w:t xml:space="preserve"> </w:t>
      </w:r>
      <w:r w:rsidR="182C401A" w:rsidRPr="00F2117A">
        <w:rPr>
          <w:rStyle w:val="normaltextrun"/>
        </w:rPr>
        <w:t>and the amended Socia</w:t>
      </w:r>
      <w:r w:rsidR="7B48D41E" w:rsidRPr="00F2117A">
        <w:rPr>
          <w:rStyle w:val="normaltextrun"/>
        </w:rPr>
        <w:t>l</w:t>
      </w:r>
      <w:r w:rsidR="182C401A" w:rsidRPr="00F2117A">
        <w:rPr>
          <w:rStyle w:val="normaltextrun"/>
        </w:rPr>
        <w:t xml:space="preserve"> Services re</w:t>
      </w:r>
      <w:r w:rsidR="12A8D403" w:rsidRPr="00F2117A">
        <w:rPr>
          <w:rStyle w:val="normaltextrun"/>
        </w:rPr>
        <w:t>g</w:t>
      </w:r>
      <w:r w:rsidR="182C401A" w:rsidRPr="00F2117A">
        <w:rPr>
          <w:rStyle w:val="normaltextrun"/>
        </w:rPr>
        <w:t>u</w:t>
      </w:r>
      <w:r w:rsidR="15E70BD2" w:rsidRPr="00F2117A">
        <w:rPr>
          <w:rStyle w:val="normaltextrun"/>
        </w:rPr>
        <w:t>lations</w:t>
      </w:r>
      <w:r w:rsidR="68F083C4" w:rsidRPr="00F2117A">
        <w:rPr>
          <w:rStyle w:val="normaltextrun"/>
        </w:rPr>
        <w:t xml:space="preserve"> </w:t>
      </w:r>
      <w:r w:rsidR="4593C871" w:rsidRPr="00F2117A">
        <w:rPr>
          <w:rStyle w:val="normaltextrun"/>
        </w:rPr>
        <w:t>also</w:t>
      </w:r>
      <w:r w:rsidR="200CC36E" w:rsidRPr="00F2117A">
        <w:rPr>
          <w:rStyle w:val="normaltextrun"/>
        </w:rPr>
        <w:t xml:space="preserve"> </w:t>
      </w:r>
      <w:r w:rsidR="68F083C4" w:rsidRPr="00F2117A">
        <w:rPr>
          <w:rStyle w:val="normaltextrun"/>
        </w:rPr>
        <w:t>change the operating environment</w:t>
      </w:r>
      <w:r w:rsidR="00FB5F8E" w:rsidRPr="00F2117A">
        <w:rPr>
          <w:rStyle w:val="normaltextrun"/>
        </w:rPr>
        <w:t>.</w:t>
      </w:r>
    </w:p>
    <w:p w14:paraId="601448A8" w14:textId="4AA65B7E" w:rsidR="00513F41" w:rsidRPr="00F2117A" w:rsidRDefault="380057AC" w:rsidP="5A08F9CD">
      <w:pPr>
        <w:rPr>
          <w:rStyle w:val="normaltextrun"/>
        </w:rPr>
      </w:pPr>
      <w:r w:rsidRPr="00F2117A">
        <w:rPr>
          <w:rStyle w:val="normaltextrun"/>
        </w:rPr>
        <w:t xml:space="preserve">These </w:t>
      </w:r>
      <w:r w:rsidR="1ED06E98" w:rsidRPr="00F2117A">
        <w:rPr>
          <w:rStyle w:val="normaltextrun"/>
        </w:rPr>
        <w:t>systemic</w:t>
      </w:r>
      <w:r w:rsidRPr="00F2117A">
        <w:rPr>
          <w:rStyle w:val="normaltextrun"/>
        </w:rPr>
        <w:t xml:space="preserve"> changes </w:t>
      </w:r>
      <w:r w:rsidR="6D008022" w:rsidRPr="00F2117A">
        <w:rPr>
          <w:rStyle w:val="normaltextrun"/>
        </w:rPr>
        <w:t xml:space="preserve">occur at a time of uncertainty. </w:t>
      </w:r>
      <w:r w:rsidR="1B5EA981" w:rsidRPr="00F2117A">
        <w:rPr>
          <w:rStyle w:val="normaltextrun"/>
        </w:rPr>
        <w:t xml:space="preserve">For </w:t>
      </w:r>
      <w:r w:rsidR="5DD5F5D2" w:rsidRPr="00F2117A">
        <w:rPr>
          <w:rStyle w:val="normaltextrun"/>
        </w:rPr>
        <w:t>d</w:t>
      </w:r>
      <w:r w:rsidR="00FB5F8E" w:rsidRPr="00F2117A">
        <w:rPr>
          <w:rStyle w:val="normaltextrun"/>
        </w:rPr>
        <w:t>isability</w:t>
      </w:r>
      <w:r w:rsidR="75DF8FFE" w:rsidRPr="00F2117A">
        <w:rPr>
          <w:rStyle w:val="normaltextrun"/>
        </w:rPr>
        <w:t xml:space="preserve"> service providers in Victoria</w:t>
      </w:r>
      <w:r w:rsidR="4697D5CC" w:rsidRPr="00F2117A">
        <w:rPr>
          <w:rStyle w:val="normaltextrun"/>
        </w:rPr>
        <w:t>,</w:t>
      </w:r>
      <w:r w:rsidR="75DF8FFE" w:rsidRPr="00F2117A">
        <w:rPr>
          <w:rStyle w:val="normaltextrun"/>
        </w:rPr>
        <w:t xml:space="preserve"> </w:t>
      </w:r>
      <w:r w:rsidR="3F2D89D9" w:rsidRPr="00F2117A">
        <w:rPr>
          <w:rStyle w:val="normaltextrun"/>
        </w:rPr>
        <w:t>t</w:t>
      </w:r>
      <w:r w:rsidR="75DF8FFE" w:rsidRPr="00F2117A">
        <w:rPr>
          <w:rStyle w:val="normaltextrun"/>
        </w:rPr>
        <w:t>her</w:t>
      </w:r>
      <w:r w:rsidR="00EA35D7" w:rsidRPr="00F2117A">
        <w:rPr>
          <w:rStyle w:val="normaltextrun"/>
        </w:rPr>
        <w:t>e</w:t>
      </w:r>
      <w:r w:rsidR="75DF8FFE" w:rsidRPr="00F2117A">
        <w:rPr>
          <w:rStyle w:val="normaltextrun"/>
        </w:rPr>
        <w:t xml:space="preserve"> is a sense that </w:t>
      </w:r>
      <w:r w:rsidR="431F45ED" w:rsidRPr="00F2117A">
        <w:rPr>
          <w:rStyle w:val="normaltextrun"/>
        </w:rPr>
        <w:t xml:space="preserve">NDIS settings and </w:t>
      </w:r>
      <w:r w:rsidR="22B5967E" w:rsidRPr="00F2117A">
        <w:rPr>
          <w:rStyle w:val="normaltextrun"/>
        </w:rPr>
        <w:t>deteriorating</w:t>
      </w:r>
      <w:r w:rsidR="75DF8FFE" w:rsidRPr="00F2117A">
        <w:rPr>
          <w:rStyle w:val="normaltextrun"/>
        </w:rPr>
        <w:t xml:space="preserve"> economic conditions are </w:t>
      </w:r>
      <w:r w:rsidR="4697D5CC" w:rsidRPr="00F2117A">
        <w:rPr>
          <w:rStyle w:val="normaltextrun"/>
        </w:rPr>
        <w:t>significantly impacting the sector.</w:t>
      </w:r>
      <w:r w:rsidR="03CC10E0" w:rsidRPr="00F2117A">
        <w:rPr>
          <w:rStyle w:val="normaltextrun"/>
        </w:rPr>
        <w:t xml:space="preserve"> O</w:t>
      </w:r>
      <w:r w:rsidR="75DF8FFE" w:rsidRPr="00F2117A">
        <w:rPr>
          <w:rStyle w:val="normaltextrun"/>
        </w:rPr>
        <w:t xml:space="preserve">ur recent </w:t>
      </w:r>
      <w:hyperlink r:id="rId14">
        <w:r w:rsidR="0072456B" w:rsidRPr="00F2117A">
          <w:rPr>
            <w:rStyle w:val="Hyperlink"/>
            <w:color w:val="000000" w:themeColor="text1"/>
          </w:rPr>
          <w:t>Sta</w:t>
        </w:r>
        <w:r w:rsidR="00312A0A" w:rsidRPr="00F2117A">
          <w:rPr>
            <w:rStyle w:val="Hyperlink"/>
            <w:color w:val="000000" w:themeColor="text1"/>
          </w:rPr>
          <w:t>t</w:t>
        </w:r>
        <w:r w:rsidR="0072456B" w:rsidRPr="00F2117A">
          <w:rPr>
            <w:rStyle w:val="Hyperlink"/>
            <w:color w:val="000000" w:themeColor="text1"/>
          </w:rPr>
          <w:t>e of the</w:t>
        </w:r>
        <w:r w:rsidR="000311D3" w:rsidRPr="00F2117A">
          <w:rPr>
            <w:rStyle w:val="Hyperlink"/>
            <w:color w:val="000000" w:themeColor="text1"/>
          </w:rPr>
          <w:t xml:space="preserve"> Disability</w:t>
        </w:r>
        <w:r w:rsidR="0072456B" w:rsidRPr="00F2117A">
          <w:rPr>
            <w:rStyle w:val="Hyperlink"/>
            <w:color w:val="000000" w:themeColor="text1"/>
          </w:rPr>
          <w:t xml:space="preserve"> Sector Repo</w:t>
        </w:r>
        <w:r w:rsidR="005E601E" w:rsidRPr="00F2117A">
          <w:rPr>
            <w:rStyle w:val="Hyperlink"/>
            <w:color w:val="000000" w:themeColor="text1"/>
          </w:rPr>
          <w:t>r</w:t>
        </w:r>
        <w:r w:rsidR="0072456B" w:rsidRPr="00F2117A">
          <w:rPr>
            <w:rStyle w:val="Hyperlink"/>
            <w:color w:val="000000" w:themeColor="text1"/>
          </w:rPr>
          <w:t xml:space="preserve">t </w:t>
        </w:r>
        <w:r w:rsidR="00312A0A" w:rsidRPr="00F2117A">
          <w:rPr>
            <w:rStyle w:val="Hyperlink"/>
            <w:color w:val="000000" w:themeColor="text1"/>
          </w:rPr>
          <w:t>2023</w:t>
        </w:r>
      </w:hyperlink>
      <w:r w:rsidR="00312A0A" w:rsidRPr="00F2117A">
        <w:t xml:space="preserve"> </w:t>
      </w:r>
      <w:r w:rsidR="75DF8FFE" w:rsidRPr="00F2117A">
        <w:rPr>
          <w:rStyle w:val="normaltextrun"/>
        </w:rPr>
        <w:t>found that</w:t>
      </w:r>
      <w:r w:rsidR="00055F83" w:rsidRPr="00F2117A">
        <w:rPr>
          <w:rStyle w:val="normaltextrun"/>
        </w:rPr>
        <w:t xml:space="preserve"> in Victoria</w:t>
      </w:r>
      <w:r w:rsidR="006D7F6A" w:rsidRPr="00F2117A">
        <w:rPr>
          <w:rStyle w:val="normaltextrun"/>
        </w:rPr>
        <w:t>:</w:t>
      </w:r>
    </w:p>
    <w:p w14:paraId="7C39F7F3" w14:textId="499DA919" w:rsidR="008714EB" w:rsidRPr="00F2117A" w:rsidRDefault="008714EB" w:rsidP="002C2C3B">
      <w:pPr>
        <w:pStyle w:val="ListParagraph"/>
        <w:numPr>
          <w:ilvl w:val="0"/>
          <w:numId w:val="4"/>
        </w:numPr>
        <w:ind w:left="360"/>
        <w:rPr>
          <w:rStyle w:val="normaltextrun"/>
        </w:rPr>
      </w:pPr>
      <w:r w:rsidRPr="00F2117A">
        <w:rPr>
          <w:rStyle w:val="normaltextrun"/>
        </w:rPr>
        <w:t>7</w:t>
      </w:r>
      <w:r w:rsidR="00055F83" w:rsidRPr="00F2117A">
        <w:rPr>
          <w:rStyle w:val="normaltextrun"/>
        </w:rPr>
        <w:t>5</w:t>
      </w:r>
      <w:r w:rsidR="00152F0C">
        <w:rPr>
          <w:rStyle w:val="normaltextrun"/>
        </w:rPr>
        <w:t xml:space="preserve"> per cent</w:t>
      </w:r>
      <w:r w:rsidRPr="00F2117A">
        <w:rPr>
          <w:rStyle w:val="normaltextrun"/>
        </w:rPr>
        <w:t xml:space="preserve"> of providers </w:t>
      </w:r>
      <w:r w:rsidR="00661947" w:rsidRPr="00F2117A">
        <w:rPr>
          <w:rStyle w:val="normaltextrun"/>
        </w:rPr>
        <w:t xml:space="preserve">viewed </w:t>
      </w:r>
      <w:r w:rsidR="00DE2B12" w:rsidRPr="00F2117A">
        <w:rPr>
          <w:rStyle w:val="normaltextrun"/>
        </w:rPr>
        <w:t xml:space="preserve">operating conditions as worse </w:t>
      </w:r>
      <w:r w:rsidR="00190561" w:rsidRPr="00F2117A">
        <w:rPr>
          <w:rStyle w:val="normaltextrun"/>
        </w:rPr>
        <w:t xml:space="preserve">in the last 12 </w:t>
      </w:r>
      <w:r w:rsidR="68124EEF" w:rsidRPr="00F2117A">
        <w:rPr>
          <w:rStyle w:val="normaltextrun"/>
        </w:rPr>
        <w:t>m</w:t>
      </w:r>
      <w:r w:rsidR="00190561" w:rsidRPr="00F2117A">
        <w:rPr>
          <w:rStyle w:val="normaltextrun"/>
        </w:rPr>
        <w:t xml:space="preserve">onths </w:t>
      </w:r>
      <w:r w:rsidR="00B45F4D" w:rsidRPr="00F2117A">
        <w:rPr>
          <w:rStyle w:val="normaltextrun"/>
        </w:rPr>
        <w:t>than the previous year.</w:t>
      </w:r>
    </w:p>
    <w:p w14:paraId="56EA0FAD" w14:textId="7C8F9FC5" w:rsidR="008714EB" w:rsidRPr="00F2117A" w:rsidRDefault="00901048" w:rsidP="002C2C3B">
      <w:pPr>
        <w:pStyle w:val="ListParagraph"/>
        <w:numPr>
          <w:ilvl w:val="0"/>
          <w:numId w:val="4"/>
        </w:numPr>
        <w:ind w:left="360"/>
        <w:rPr>
          <w:rStyle w:val="normaltextrun"/>
        </w:rPr>
      </w:pPr>
      <w:r w:rsidRPr="00F2117A">
        <w:rPr>
          <w:rStyle w:val="normaltextrun"/>
        </w:rPr>
        <w:t>41</w:t>
      </w:r>
      <w:r w:rsidR="00152F0C">
        <w:rPr>
          <w:rStyle w:val="normaltextrun"/>
        </w:rPr>
        <w:t xml:space="preserve"> per cent</w:t>
      </w:r>
      <w:r w:rsidR="008714EB" w:rsidRPr="00F2117A">
        <w:rPr>
          <w:rStyle w:val="normaltextrun"/>
        </w:rPr>
        <w:t xml:space="preserve"> of providers made a loss in FY 2022-23. 1</w:t>
      </w:r>
      <w:r w:rsidR="00142192" w:rsidRPr="00F2117A">
        <w:rPr>
          <w:rStyle w:val="normaltextrun"/>
        </w:rPr>
        <w:t>3</w:t>
      </w:r>
      <w:r w:rsidR="00152F0C">
        <w:rPr>
          <w:rStyle w:val="normaltextrun"/>
        </w:rPr>
        <w:t xml:space="preserve"> per cent</w:t>
      </w:r>
      <w:r w:rsidR="008714EB" w:rsidRPr="00F2117A">
        <w:rPr>
          <w:rStyle w:val="normaltextrun"/>
        </w:rPr>
        <w:t xml:space="preserve"> just broke even.</w:t>
      </w:r>
    </w:p>
    <w:p w14:paraId="6C6836FD" w14:textId="3CC9DE9C" w:rsidR="008714EB" w:rsidRPr="00F2117A" w:rsidRDefault="008714EB" w:rsidP="002C2C3B">
      <w:pPr>
        <w:pStyle w:val="ListParagraph"/>
        <w:numPr>
          <w:ilvl w:val="0"/>
          <w:numId w:val="4"/>
        </w:numPr>
        <w:ind w:left="360"/>
        <w:rPr>
          <w:rStyle w:val="normaltextrun"/>
        </w:rPr>
      </w:pPr>
      <w:r w:rsidRPr="00F2117A">
        <w:t>8</w:t>
      </w:r>
      <w:r w:rsidR="00C3283A" w:rsidRPr="00F2117A">
        <w:t>9</w:t>
      </w:r>
      <w:r w:rsidR="00152F0C">
        <w:t xml:space="preserve"> per cent</w:t>
      </w:r>
      <w:r w:rsidRPr="00F2117A">
        <w:t xml:space="preserve"> of respondents said they had received requests for services that they could not fulfill.</w:t>
      </w:r>
    </w:p>
    <w:p w14:paraId="4A1751AA" w14:textId="3E3F2845" w:rsidR="002337DC" w:rsidRPr="00F2117A" w:rsidRDefault="00922EA5" w:rsidP="002C2C3B">
      <w:pPr>
        <w:pStyle w:val="ListParagraph"/>
        <w:numPr>
          <w:ilvl w:val="0"/>
          <w:numId w:val="4"/>
        </w:numPr>
        <w:ind w:left="360"/>
        <w:rPr>
          <w:rStyle w:val="normaltextrun"/>
        </w:rPr>
      </w:pPr>
      <w:r w:rsidRPr="00F2117A">
        <w:rPr>
          <w:rStyle w:val="normaltextrun"/>
        </w:rPr>
        <w:t>76</w:t>
      </w:r>
      <w:r w:rsidR="00152F0C">
        <w:rPr>
          <w:rStyle w:val="normaltextrun"/>
        </w:rPr>
        <w:t xml:space="preserve"> per cent</w:t>
      </w:r>
      <w:r w:rsidR="008631E9" w:rsidRPr="00F2117A">
        <w:rPr>
          <w:rStyle w:val="normaltextrun"/>
        </w:rPr>
        <w:t xml:space="preserve"> </w:t>
      </w:r>
      <w:r w:rsidR="008631E9" w:rsidRPr="00F2117A">
        <w:t>are worried they will not be able to provide NDIS services at current prices</w:t>
      </w:r>
      <w:r w:rsidR="00F4356F" w:rsidRPr="00F2117A">
        <w:t>.</w:t>
      </w:r>
    </w:p>
    <w:p w14:paraId="0A13D7DB" w14:textId="3B089765" w:rsidR="75DF8FFE" w:rsidRPr="00F2117A" w:rsidRDefault="008714EB" w:rsidP="002C2C3B">
      <w:pPr>
        <w:pStyle w:val="ListParagraph"/>
        <w:numPr>
          <w:ilvl w:val="0"/>
          <w:numId w:val="4"/>
        </w:numPr>
        <w:ind w:left="360"/>
        <w:rPr>
          <w:rStyle w:val="normaltextrun"/>
        </w:rPr>
      </w:pPr>
      <w:r w:rsidRPr="00F2117A">
        <w:rPr>
          <w:rStyle w:val="normaltextrun"/>
        </w:rPr>
        <w:t>7</w:t>
      </w:r>
      <w:r w:rsidR="00A21DAE" w:rsidRPr="00F2117A">
        <w:rPr>
          <w:rStyle w:val="normaltextrun"/>
        </w:rPr>
        <w:t>6</w:t>
      </w:r>
      <w:r w:rsidR="00152F0C">
        <w:rPr>
          <w:rStyle w:val="normaltextrun"/>
        </w:rPr>
        <w:t xml:space="preserve"> per cent</w:t>
      </w:r>
      <w:r w:rsidRPr="00F2117A">
        <w:rPr>
          <w:rStyle w:val="normaltextrun"/>
        </w:rPr>
        <w:t xml:space="preserve"> reported extreme to moderate difficulty in finding support workers, with availability of allied health professionals ranging from low to non-existent</w:t>
      </w:r>
      <w:r w:rsidR="00F4356F" w:rsidRPr="00F2117A">
        <w:rPr>
          <w:rStyle w:val="normaltextrun"/>
        </w:rPr>
        <w:t>.</w:t>
      </w:r>
    </w:p>
    <w:p w14:paraId="7B5603B2" w14:textId="71D98182" w:rsidR="00FC36AD" w:rsidRPr="00F2117A" w:rsidRDefault="00FC4F1E" w:rsidP="5A08F9CD">
      <w:pPr>
        <w:rPr>
          <w:lang w:eastAsia="en-AU"/>
        </w:rPr>
      </w:pPr>
      <w:r w:rsidRPr="00F2117A">
        <w:t>This was the highest rate reporting a loss since the survey began collecting financial data in 2016.</w:t>
      </w:r>
      <w:r w:rsidR="06FA16C0" w:rsidRPr="00F2117A">
        <w:t xml:space="preserve"> </w:t>
      </w:r>
    </w:p>
    <w:p w14:paraId="56C4E864" w14:textId="47DF2FF7" w:rsidR="02814224" w:rsidRPr="00F2117A" w:rsidRDefault="2C9436C7" w:rsidP="5A08F9CD">
      <w:pPr>
        <w:rPr>
          <w:rFonts w:eastAsia="Arial"/>
        </w:rPr>
      </w:pPr>
      <w:r w:rsidRPr="00F2117A">
        <w:lastRenderedPageBreak/>
        <w:t>Most providers would place the root of this problem in pricing, especially with the rising cost of doing business.</w:t>
      </w:r>
    </w:p>
    <w:p w14:paraId="6F938CD9" w14:textId="46F6595A" w:rsidR="00F31F85" w:rsidRPr="00D72358" w:rsidRDefault="00205168" w:rsidP="78B046C5">
      <w:pPr>
        <w:pStyle w:val="Heading1"/>
        <w:tabs>
          <w:tab w:val="num" w:pos="360"/>
        </w:tabs>
        <w:rPr>
          <w:rFonts w:cs="Arial"/>
          <w:b/>
          <w:bCs/>
          <w:color w:val="000000" w:themeColor="text1"/>
          <w:szCs w:val="36"/>
        </w:rPr>
      </w:pPr>
      <w:bookmarkStart w:id="9" w:name="_Toc466951715"/>
      <w:r w:rsidRPr="00D72358">
        <w:rPr>
          <w:rFonts w:cs="Arial"/>
          <w:color w:val="000000" w:themeColor="text1"/>
        </w:rPr>
        <w:t>General comments</w:t>
      </w:r>
      <w:bookmarkEnd w:id="9"/>
    </w:p>
    <w:p w14:paraId="2B6487A7" w14:textId="0ECE1C41" w:rsidR="7E045F8C" w:rsidRPr="00F2117A" w:rsidRDefault="7E045F8C" w:rsidP="00927FAD">
      <w:pPr>
        <w:rPr>
          <w:rFonts w:eastAsia="Arial"/>
        </w:rPr>
      </w:pPr>
      <w:r w:rsidRPr="00F2117A">
        <w:rPr>
          <w:rFonts w:eastAsia="Arial"/>
        </w:rPr>
        <w:t xml:space="preserve">The </w:t>
      </w:r>
      <w:r w:rsidR="3853915C" w:rsidRPr="00F2117A">
        <w:rPr>
          <w:rFonts w:eastAsia="Arial"/>
        </w:rPr>
        <w:t xml:space="preserve">NDIS </w:t>
      </w:r>
      <w:r w:rsidRPr="00F2117A">
        <w:rPr>
          <w:rFonts w:eastAsia="Arial"/>
        </w:rPr>
        <w:t xml:space="preserve">review </w:t>
      </w:r>
      <w:r w:rsidR="0029DF70" w:rsidRPr="00F2117A">
        <w:rPr>
          <w:rFonts w:eastAsia="Arial"/>
        </w:rPr>
        <w:t xml:space="preserve">highlights </w:t>
      </w:r>
      <w:r w:rsidR="3ADC8CD3" w:rsidRPr="00F2117A">
        <w:rPr>
          <w:rFonts w:eastAsia="Arial"/>
        </w:rPr>
        <w:t>some critical</w:t>
      </w:r>
      <w:r w:rsidR="0029DF70" w:rsidRPr="00F2117A">
        <w:rPr>
          <w:rFonts w:eastAsia="Arial"/>
        </w:rPr>
        <w:t xml:space="preserve"> issues with the design and implementation of</w:t>
      </w:r>
      <w:r w:rsidRPr="00F2117A">
        <w:rPr>
          <w:rFonts w:eastAsia="Arial"/>
        </w:rPr>
        <w:t xml:space="preserve"> the NDIS. It is </w:t>
      </w:r>
      <w:r w:rsidR="65CE4B8B" w:rsidRPr="00F2117A">
        <w:rPr>
          <w:rFonts w:eastAsia="Arial"/>
        </w:rPr>
        <w:t>see</w:t>
      </w:r>
      <w:r w:rsidRPr="00F2117A">
        <w:rPr>
          <w:rFonts w:eastAsia="Arial"/>
        </w:rPr>
        <w:t>n</w:t>
      </w:r>
      <w:r w:rsidR="65CE4B8B" w:rsidRPr="00F2117A">
        <w:rPr>
          <w:rFonts w:eastAsia="Arial"/>
        </w:rPr>
        <w:t xml:space="preserve"> as an important</w:t>
      </w:r>
      <w:r w:rsidRPr="00F2117A">
        <w:rPr>
          <w:rFonts w:eastAsia="Arial"/>
        </w:rPr>
        <w:t xml:space="preserve"> opportunity to achieve system-wide change. </w:t>
      </w:r>
    </w:p>
    <w:p w14:paraId="0C7B91F4" w14:textId="67709370" w:rsidR="28450EB1" w:rsidRPr="00F2117A" w:rsidRDefault="28450EB1" w:rsidP="00927FAD">
      <w:pPr>
        <w:rPr>
          <w:rFonts w:eastAsia="Arial"/>
        </w:rPr>
      </w:pPr>
      <w:r w:rsidRPr="00F2117A">
        <w:rPr>
          <w:rFonts w:eastAsia="Arial"/>
        </w:rPr>
        <w:t>NDIS Review outcomes</w:t>
      </w:r>
      <w:r w:rsidR="7E045F8C" w:rsidRPr="00F2117A">
        <w:rPr>
          <w:rFonts w:eastAsia="Arial"/>
        </w:rPr>
        <w:t xml:space="preserve"> </w:t>
      </w:r>
      <w:r w:rsidR="1E0C9A59" w:rsidRPr="00F2117A">
        <w:rPr>
          <w:rFonts w:eastAsia="Arial"/>
        </w:rPr>
        <w:t>have been</w:t>
      </w:r>
      <w:r w:rsidR="20C2CFF6" w:rsidRPr="00F2117A">
        <w:rPr>
          <w:rFonts w:eastAsia="Arial"/>
        </w:rPr>
        <w:t xml:space="preserve"> </w:t>
      </w:r>
      <w:r w:rsidR="7E045F8C" w:rsidRPr="00F2117A">
        <w:rPr>
          <w:rFonts w:eastAsia="Arial"/>
        </w:rPr>
        <w:t xml:space="preserve">aligned to </w:t>
      </w:r>
      <w:r w:rsidR="009A426F" w:rsidRPr="00F2117A">
        <w:rPr>
          <w:rFonts w:eastAsia="Arial"/>
        </w:rPr>
        <w:t xml:space="preserve">much of the </w:t>
      </w:r>
      <w:r w:rsidR="7E045F8C" w:rsidRPr="00F2117A">
        <w:rPr>
          <w:rFonts w:eastAsia="Arial"/>
        </w:rPr>
        <w:t>D</w:t>
      </w:r>
      <w:r w:rsidR="78436FBF" w:rsidRPr="00F2117A">
        <w:rPr>
          <w:rFonts w:eastAsia="Arial"/>
        </w:rPr>
        <w:t xml:space="preserve">isability Royal Commission </w:t>
      </w:r>
      <w:r w:rsidR="7E045F8C" w:rsidRPr="00F2117A">
        <w:rPr>
          <w:rFonts w:eastAsia="Arial"/>
        </w:rPr>
        <w:t xml:space="preserve">recommendations released in September </w:t>
      </w:r>
      <w:r w:rsidR="73CC47E8" w:rsidRPr="00F2117A">
        <w:rPr>
          <w:rFonts w:eastAsia="Arial"/>
        </w:rPr>
        <w:t>2023</w:t>
      </w:r>
      <w:r w:rsidR="024EF3A4" w:rsidRPr="00F2117A">
        <w:rPr>
          <w:rFonts w:eastAsia="Arial"/>
        </w:rPr>
        <w:t xml:space="preserve"> </w:t>
      </w:r>
      <w:r w:rsidR="006F7557" w:rsidRPr="00F2117A">
        <w:rPr>
          <w:rFonts w:eastAsia="Arial"/>
        </w:rPr>
        <w:t xml:space="preserve">and while there are </w:t>
      </w:r>
      <w:r w:rsidR="00182AE3" w:rsidRPr="00F2117A">
        <w:rPr>
          <w:rFonts w:eastAsia="Arial"/>
        </w:rPr>
        <w:t xml:space="preserve">differences between the recommendations </w:t>
      </w:r>
      <w:r w:rsidR="006E48EF" w:rsidRPr="00F2117A">
        <w:rPr>
          <w:rFonts w:eastAsia="Arial"/>
        </w:rPr>
        <w:t xml:space="preserve">of the two which befit the </w:t>
      </w:r>
      <w:r w:rsidR="00265431" w:rsidRPr="00F2117A">
        <w:rPr>
          <w:rFonts w:eastAsia="Arial"/>
        </w:rPr>
        <w:t>differences in their scope</w:t>
      </w:r>
      <w:r w:rsidR="00446785" w:rsidRPr="00F2117A">
        <w:rPr>
          <w:rFonts w:eastAsia="Arial"/>
        </w:rPr>
        <w:t xml:space="preserve"> </w:t>
      </w:r>
      <w:r w:rsidR="00055309" w:rsidRPr="00F2117A">
        <w:rPr>
          <w:rFonts w:eastAsia="Arial"/>
        </w:rPr>
        <w:t xml:space="preserve">there are also many </w:t>
      </w:r>
      <w:r w:rsidR="024EF3A4" w:rsidRPr="00F2117A">
        <w:rPr>
          <w:rFonts w:eastAsia="Arial"/>
        </w:rPr>
        <w:t>commonalit</w:t>
      </w:r>
      <w:r w:rsidR="00055309" w:rsidRPr="00F2117A">
        <w:rPr>
          <w:rFonts w:eastAsia="Arial"/>
        </w:rPr>
        <w:t>ies</w:t>
      </w:r>
      <w:r w:rsidR="73CC47E8" w:rsidRPr="00F2117A">
        <w:rPr>
          <w:rFonts w:eastAsia="Arial"/>
        </w:rPr>
        <w:t xml:space="preserve">. The aim is to create an effective ecosystem that has embedded outcomes, </w:t>
      </w:r>
      <w:bookmarkStart w:id="10" w:name="_Int_S02pCGib"/>
      <w:r w:rsidR="73CC47E8" w:rsidRPr="00F2117A">
        <w:rPr>
          <w:rFonts w:eastAsia="Arial"/>
        </w:rPr>
        <w:t>quality</w:t>
      </w:r>
      <w:bookmarkEnd w:id="10"/>
      <w:r w:rsidR="73CC47E8" w:rsidRPr="00F2117A">
        <w:rPr>
          <w:rFonts w:eastAsia="Arial"/>
        </w:rPr>
        <w:t xml:space="preserve"> and safeguards, and does not create further gaps. </w:t>
      </w:r>
    </w:p>
    <w:p w14:paraId="54F4FA1C" w14:textId="151D3565" w:rsidR="44155FF0" w:rsidRPr="00F2117A" w:rsidRDefault="00D924A9" w:rsidP="00927FAD">
      <w:pPr>
        <w:rPr>
          <w:rFonts w:eastAsia="Arial"/>
        </w:rPr>
      </w:pPr>
      <w:r w:rsidRPr="00F2117A">
        <w:rPr>
          <w:rFonts w:eastAsia="Arial"/>
        </w:rPr>
        <w:t>For some t</w:t>
      </w:r>
      <w:r w:rsidR="7E045F8C" w:rsidRPr="00F2117A">
        <w:rPr>
          <w:rFonts w:eastAsia="Arial"/>
        </w:rPr>
        <w:t>he 5-year transitional plan</w:t>
      </w:r>
      <w:r w:rsidR="7E92490A" w:rsidRPr="00F2117A">
        <w:rPr>
          <w:rFonts w:eastAsia="Arial"/>
        </w:rPr>
        <w:t>,</w:t>
      </w:r>
      <w:r w:rsidR="7E045F8C" w:rsidRPr="00F2117A">
        <w:rPr>
          <w:rFonts w:eastAsia="Arial"/>
        </w:rPr>
        <w:t xml:space="preserve"> </w:t>
      </w:r>
      <w:r w:rsidR="7116124B" w:rsidRPr="00F2117A">
        <w:rPr>
          <w:rFonts w:eastAsia="Arial"/>
        </w:rPr>
        <w:t>as suggested in the NDIS review</w:t>
      </w:r>
      <w:r w:rsidR="099DA5CF" w:rsidRPr="00F2117A">
        <w:rPr>
          <w:rFonts w:eastAsia="Arial"/>
        </w:rPr>
        <w:t>,</w:t>
      </w:r>
      <w:r w:rsidR="7116124B" w:rsidRPr="00F2117A">
        <w:rPr>
          <w:rFonts w:eastAsia="Arial"/>
        </w:rPr>
        <w:t xml:space="preserve"> outcomes </w:t>
      </w:r>
      <w:r w:rsidR="74D7EBA6" w:rsidRPr="00F2117A">
        <w:rPr>
          <w:rFonts w:eastAsia="Arial"/>
        </w:rPr>
        <w:t>are</w:t>
      </w:r>
      <w:r w:rsidR="7E045F8C" w:rsidRPr="00F2117A">
        <w:rPr>
          <w:rFonts w:eastAsia="Arial"/>
        </w:rPr>
        <w:t xml:space="preserve"> </w:t>
      </w:r>
      <w:r w:rsidR="6F3C3CDE" w:rsidRPr="00F2117A">
        <w:rPr>
          <w:rFonts w:eastAsia="Arial"/>
        </w:rPr>
        <w:t xml:space="preserve">considered </w:t>
      </w:r>
      <w:r w:rsidR="7E045F8C" w:rsidRPr="00F2117A">
        <w:rPr>
          <w:rFonts w:eastAsia="Arial"/>
        </w:rPr>
        <w:t>too long. There are issues with potential market failure</w:t>
      </w:r>
      <w:r w:rsidR="77012B72" w:rsidRPr="00F2117A">
        <w:rPr>
          <w:rFonts w:eastAsia="Arial"/>
        </w:rPr>
        <w:t xml:space="preserve"> (outlined in the </w:t>
      </w:r>
      <w:r w:rsidR="3C76EB65" w:rsidRPr="00F2117A">
        <w:rPr>
          <w:rFonts w:eastAsia="Arial"/>
        </w:rPr>
        <w:t xml:space="preserve">NDS </w:t>
      </w:r>
      <w:r w:rsidR="77012B72" w:rsidRPr="00F2117A">
        <w:rPr>
          <w:rFonts w:eastAsia="Arial"/>
        </w:rPr>
        <w:t xml:space="preserve">State of The </w:t>
      </w:r>
      <w:r w:rsidR="01FACFCA" w:rsidRPr="00F2117A">
        <w:rPr>
          <w:rFonts w:eastAsia="Arial"/>
        </w:rPr>
        <w:t xml:space="preserve">Disability </w:t>
      </w:r>
      <w:r w:rsidR="77012B72" w:rsidRPr="00F2117A">
        <w:rPr>
          <w:rFonts w:eastAsia="Arial"/>
        </w:rPr>
        <w:t>Sector 2023 results highlighted in the Introduction)</w:t>
      </w:r>
      <w:r w:rsidR="7E045F8C" w:rsidRPr="00F2117A">
        <w:rPr>
          <w:rFonts w:eastAsia="Arial"/>
        </w:rPr>
        <w:t xml:space="preserve"> and </w:t>
      </w:r>
      <w:r w:rsidR="449707CD" w:rsidRPr="00F2117A">
        <w:rPr>
          <w:rFonts w:eastAsia="Arial"/>
        </w:rPr>
        <w:t xml:space="preserve">swift action is required to address </w:t>
      </w:r>
      <w:r w:rsidR="7E045F8C" w:rsidRPr="00F2117A">
        <w:rPr>
          <w:rFonts w:eastAsia="Arial"/>
        </w:rPr>
        <w:t>key issues</w:t>
      </w:r>
      <w:r w:rsidR="16F89D01" w:rsidRPr="00F2117A">
        <w:rPr>
          <w:rFonts w:eastAsia="Arial"/>
        </w:rPr>
        <w:t xml:space="preserve">. </w:t>
      </w:r>
      <w:r w:rsidR="441F8A3E" w:rsidRPr="00F2117A">
        <w:rPr>
          <w:rFonts w:eastAsia="Arial"/>
        </w:rPr>
        <w:t>(</w:t>
      </w:r>
      <w:r w:rsidR="7E045F8C" w:rsidRPr="00F2117A">
        <w:rPr>
          <w:rFonts w:eastAsia="Arial"/>
        </w:rPr>
        <w:t xml:space="preserve">Support Coordination as an example is already </w:t>
      </w:r>
      <w:r w:rsidR="05FF497D" w:rsidRPr="00F2117A">
        <w:rPr>
          <w:rFonts w:eastAsia="Arial"/>
        </w:rPr>
        <w:t xml:space="preserve">nearing </w:t>
      </w:r>
      <w:r w:rsidR="7E045F8C" w:rsidRPr="00F2117A">
        <w:rPr>
          <w:rFonts w:eastAsia="Arial"/>
        </w:rPr>
        <w:t>crisis point</w:t>
      </w:r>
      <w:r w:rsidR="5C298625" w:rsidRPr="00F2117A">
        <w:rPr>
          <w:rFonts w:eastAsia="Arial"/>
        </w:rPr>
        <w:t>)</w:t>
      </w:r>
      <w:r w:rsidR="7E045F8C" w:rsidRPr="00F2117A">
        <w:rPr>
          <w:rFonts w:eastAsia="Arial"/>
        </w:rPr>
        <w:t xml:space="preserve">. </w:t>
      </w:r>
      <w:r w:rsidRPr="00F2117A">
        <w:rPr>
          <w:rFonts w:eastAsia="Arial"/>
        </w:rPr>
        <w:t xml:space="preserve">For others looking at the extent of the changes proposed the </w:t>
      </w:r>
      <w:bookmarkStart w:id="11" w:name="_Int_YzT8QxaR"/>
      <w:r w:rsidRPr="00F2117A">
        <w:rPr>
          <w:rFonts w:eastAsia="Arial"/>
        </w:rPr>
        <w:t>time frame</w:t>
      </w:r>
      <w:bookmarkEnd w:id="11"/>
      <w:r w:rsidRPr="00F2117A">
        <w:rPr>
          <w:rFonts w:eastAsia="Arial"/>
        </w:rPr>
        <w:t xml:space="preserve"> is insufficient.</w:t>
      </w:r>
      <w:r w:rsidR="785325DC" w:rsidRPr="00F2117A">
        <w:rPr>
          <w:rFonts w:eastAsia="Arial"/>
        </w:rPr>
        <w:t xml:space="preserve"> The pressure for speedy change needs to be balanced with the need for robust sector consultation on implementation plans for each of the swathes of </w:t>
      </w:r>
      <w:r w:rsidR="6F86E08A" w:rsidRPr="00F2117A">
        <w:rPr>
          <w:rFonts w:eastAsia="Arial"/>
        </w:rPr>
        <w:t>potent</w:t>
      </w:r>
      <w:r w:rsidR="04C4E0F7" w:rsidRPr="00F2117A">
        <w:rPr>
          <w:rFonts w:eastAsia="Arial"/>
        </w:rPr>
        <w:t>ial</w:t>
      </w:r>
      <w:r w:rsidR="785325DC" w:rsidRPr="00F2117A">
        <w:rPr>
          <w:rFonts w:eastAsia="Arial"/>
        </w:rPr>
        <w:t xml:space="preserve"> system changes</w:t>
      </w:r>
      <w:r w:rsidR="41BFDD60" w:rsidRPr="00F2117A">
        <w:rPr>
          <w:rFonts w:eastAsia="Arial"/>
        </w:rPr>
        <w:t>. Another critical issue relates to the</w:t>
      </w:r>
      <w:r w:rsidR="4B923FF5" w:rsidRPr="00F2117A">
        <w:rPr>
          <w:rFonts w:eastAsia="Arial"/>
        </w:rPr>
        <w:t xml:space="preserve"> </w:t>
      </w:r>
      <w:r w:rsidR="4C7E84E5" w:rsidRPr="00F2117A">
        <w:rPr>
          <w:rFonts w:eastAsia="Arial"/>
        </w:rPr>
        <w:t>sequencing</w:t>
      </w:r>
      <w:r w:rsidR="4B923FF5" w:rsidRPr="00F2117A">
        <w:rPr>
          <w:rFonts w:eastAsia="Arial"/>
        </w:rPr>
        <w:t xml:space="preserve"> of implementation, which will impact on success. </w:t>
      </w:r>
    </w:p>
    <w:p w14:paraId="5175D7DC" w14:textId="359875A6" w:rsidR="12A33888" w:rsidRPr="00F2117A" w:rsidRDefault="247B1B79" w:rsidP="00927FAD">
      <w:pPr>
        <w:keepNext/>
        <w:keepLines/>
        <w:spacing w:before="240"/>
      </w:pPr>
      <w:r w:rsidRPr="00F2117A">
        <w:lastRenderedPageBreak/>
        <w:t>Victoria has been widely acknowledged as a disability leader, with the early adoption of individual support packages, the strong focus on quality and safeguarding mechanisms, zero tolerance initiative</w:t>
      </w:r>
      <w:r w:rsidR="04E01005" w:rsidRPr="00F2117A">
        <w:t>s</w:t>
      </w:r>
      <w:r w:rsidRPr="00F2117A">
        <w:t xml:space="preserve">, worker registration and substitute </w:t>
      </w:r>
      <w:r w:rsidR="5FC72553" w:rsidRPr="00F2117A">
        <w:t>and supported</w:t>
      </w:r>
      <w:r w:rsidRPr="00F2117A">
        <w:t xml:space="preserve"> decision making and so forth. The state also has a </w:t>
      </w:r>
      <w:r w:rsidR="55415181" w:rsidRPr="00F2117A">
        <w:t>particularly</w:t>
      </w:r>
      <w:r w:rsidR="39C57384" w:rsidRPr="00F2117A">
        <w:t xml:space="preserve"> broad and deep community services sector.</w:t>
      </w:r>
      <w:r w:rsidRPr="00F2117A">
        <w:t xml:space="preserve"> </w:t>
      </w:r>
      <w:r w:rsidR="14F54000" w:rsidRPr="00F2117A">
        <w:t>The long</w:t>
      </w:r>
      <w:r w:rsidR="5F191135" w:rsidRPr="00F2117A">
        <w:t>-</w:t>
      </w:r>
      <w:r w:rsidR="14F54000" w:rsidRPr="00F2117A">
        <w:t xml:space="preserve">term commitment to inclusion and people with disability is reflected in </w:t>
      </w:r>
      <w:r w:rsidR="341C2523" w:rsidRPr="00F2117A">
        <w:t>successive</w:t>
      </w:r>
      <w:r w:rsidR="14F54000" w:rsidRPr="00F2117A">
        <w:t xml:space="preserve"> State Disability Plans, and current consultative mechanisms such as </w:t>
      </w:r>
      <w:r w:rsidR="7782577B" w:rsidRPr="00F2117A">
        <w:t>the Victorian NDIS Community Advisory Counc</w:t>
      </w:r>
      <w:r w:rsidR="2A58B6E4" w:rsidRPr="00F2117A">
        <w:t>il (</w:t>
      </w:r>
      <w:r w:rsidR="14F54000" w:rsidRPr="00F2117A">
        <w:t>VCAC</w:t>
      </w:r>
      <w:r w:rsidR="6D34FB5E" w:rsidRPr="00F2117A">
        <w:t>)</w:t>
      </w:r>
      <w:r w:rsidR="14F54000" w:rsidRPr="00F2117A">
        <w:t xml:space="preserve">. </w:t>
      </w:r>
      <w:r w:rsidR="2735263B" w:rsidRPr="00F2117A">
        <w:t>These Victoria</w:t>
      </w:r>
      <w:r w:rsidR="6E0A9576" w:rsidRPr="00F2117A">
        <w:t>n approach</w:t>
      </w:r>
      <w:r w:rsidR="4EF421DC" w:rsidRPr="00F2117A">
        <w:t>es</w:t>
      </w:r>
      <w:r w:rsidR="2735263B" w:rsidRPr="00F2117A">
        <w:t xml:space="preserve"> together provide many opportunities, which can be leveraged, with </w:t>
      </w:r>
      <w:bookmarkStart w:id="12" w:name="_Int_uN57qJMS"/>
      <w:r w:rsidR="2735263B" w:rsidRPr="00F2117A">
        <w:t>good design</w:t>
      </w:r>
      <w:bookmarkEnd w:id="12"/>
      <w:r w:rsidR="2735263B" w:rsidRPr="00F2117A">
        <w:t xml:space="preserve"> </w:t>
      </w:r>
      <w:r w:rsidR="7CE5D44F" w:rsidRPr="00F2117A">
        <w:t xml:space="preserve">to </w:t>
      </w:r>
      <w:r w:rsidR="2735263B" w:rsidRPr="00F2117A">
        <w:t>effective</w:t>
      </w:r>
      <w:r w:rsidR="445FD597" w:rsidRPr="00F2117A">
        <w:t>ly implement</w:t>
      </w:r>
      <w:r w:rsidR="2735263B" w:rsidRPr="00F2117A">
        <w:t xml:space="preserve"> reform</w:t>
      </w:r>
      <w:r w:rsidR="6E473A38" w:rsidRPr="00F2117A">
        <w:t>s.</w:t>
      </w:r>
      <w:r w:rsidR="37611388" w:rsidRPr="00F2117A">
        <w:t xml:space="preserve"> </w:t>
      </w:r>
    </w:p>
    <w:p w14:paraId="189D210A" w14:textId="161B923C" w:rsidR="00B665A1" w:rsidRPr="00F2117A" w:rsidRDefault="00040231" w:rsidP="00927FAD">
      <w:pPr>
        <w:keepNext/>
        <w:keepLines/>
        <w:spacing w:before="240"/>
      </w:pPr>
      <w:r w:rsidRPr="00F2117A">
        <w:t>NDS has</w:t>
      </w:r>
      <w:r w:rsidR="00BD0BBD" w:rsidRPr="00F2117A">
        <w:t xml:space="preserve"> </w:t>
      </w:r>
      <w:r w:rsidR="00D17F47" w:rsidRPr="00F2117A">
        <w:t xml:space="preserve">identified </w:t>
      </w:r>
      <w:r w:rsidR="3D652C36" w:rsidRPr="00F2117A">
        <w:t>ten</w:t>
      </w:r>
      <w:r w:rsidR="00D17F47" w:rsidRPr="00F2117A">
        <w:t xml:space="preserve"> priority areas </w:t>
      </w:r>
      <w:r w:rsidR="00220E17" w:rsidRPr="00F2117A">
        <w:t>fr</w:t>
      </w:r>
      <w:r w:rsidR="00100B43" w:rsidRPr="00F2117A">
        <w:t>o</w:t>
      </w:r>
      <w:r w:rsidR="00220E17" w:rsidRPr="00F2117A">
        <w:t>m the DRC</w:t>
      </w:r>
      <w:r w:rsidR="0044002F" w:rsidRPr="00F2117A">
        <w:t xml:space="preserve"> final report</w:t>
      </w:r>
      <w:r w:rsidR="00220E17" w:rsidRPr="00F2117A">
        <w:t xml:space="preserve"> and NDIS review which </w:t>
      </w:r>
      <w:r w:rsidR="012526C2" w:rsidRPr="00F2117A">
        <w:t xml:space="preserve">we wish to highlight within the Victorian context. </w:t>
      </w:r>
      <w:r w:rsidR="00CE5F73" w:rsidRPr="00F2117A">
        <w:t xml:space="preserve">These priorities are the basic foundations for a diverse, high-quality disability sector that delivers effective and outcome-focused services, in a manner that is sustainable. </w:t>
      </w:r>
    </w:p>
    <w:p w14:paraId="3348A22E" w14:textId="52B2FFBD" w:rsidR="12A33888" w:rsidRPr="00D72358" w:rsidRDefault="2A6E1750" w:rsidP="78B046C5">
      <w:pPr>
        <w:pStyle w:val="Heading1"/>
        <w:rPr>
          <w:rFonts w:cs="Arial"/>
          <w:b/>
          <w:bCs/>
          <w:color w:val="000000" w:themeColor="text1"/>
          <w:szCs w:val="36"/>
        </w:rPr>
      </w:pPr>
      <w:bookmarkStart w:id="13" w:name="_Toc1076188343"/>
      <w:r w:rsidRPr="00D72358">
        <w:rPr>
          <w:rFonts w:cs="Arial"/>
          <w:color w:val="000000" w:themeColor="text1"/>
        </w:rPr>
        <w:t>Executive s</w:t>
      </w:r>
      <w:r w:rsidR="008844BF" w:rsidRPr="00D72358">
        <w:rPr>
          <w:rFonts w:cs="Arial"/>
          <w:color w:val="000000" w:themeColor="text1"/>
        </w:rPr>
        <w:t>ummary o</w:t>
      </w:r>
      <w:r w:rsidR="00B03615" w:rsidRPr="00D72358">
        <w:rPr>
          <w:rFonts w:cs="Arial"/>
          <w:color w:val="000000" w:themeColor="text1"/>
        </w:rPr>
        <w:t>f Priority Areas</w:t>
      </w:r>
      <w:bookmarkEnd w:id="13"/>
    </w:p>
    <w:p w14:paraId="6F155225" w14:textId="35CEE925" w:rsidR="577776D2" w:rsidRPr="00F2117A" w:rsidRDefault="577776D2" w:rsidP="002C2C3B">
      <w:pPr>
        <w:pStyle w:val="ListParagraph"/>
        <w:numPr>
          <w:ilvl w:val="0"/>
          <w:numId w:val="7"/>
        </w:numPr>
        <w:rPr>
          <w:b/>
          <w:bCs/>
        </w:rPr>
      </w:pPr>
      <w:bookmarkStart w:id="14" w:name="_Hlk160015620"/>
      <w:r w:rsidRPr="00F2117A">
        <w:rPr>
          <w:b/>
          <w:bCs/>
        </w:rPr>
        <w:t xml:space="preserve">Need for </w:t>
      </w:r>
      <w:r w:rsidR="3A9BC372" w:rsidRPr="00F2117A">
        <w:rPr>
          <w:b/>
          <w:bCs/>
        </w:rPr>
        <w:t>structural adjustment</w:t>
      </w:r>
      <w:r w:rsidRPr="00F2117A">
        <w:rPr>
          <w:b/>
          <w:bCs/>
        </w:rPr>
        <w:t xml:space="preserve"> funding</w:t>
      </w:r>
      <w:bookmarkEnd w:id="14"/>
    </w:p>
    <w:p w14:paraId="21F51350" w14:textId="34E6274A" w:rsidR="12A33888" w:rsidRPr="00F2117A" w:rsidRDefault="12A33888" w:rsidP="08ADA640">
      <w:pPr>
        <w:ind w:left="720"/>
      </w:pPr>
      <w:r w:rsidRPr="00F2117A">
        <w:t>While the move to an independent</w:t>
      </w:r>
      <w:r w:rsidR="7C4EC8FD" w:rsidRPr="00F2117A">
        <w:t xml:space="preserve"> pricing</w:t>
      </w:r>
      <w:r w:rsidRPr="00F2117A">
        <w:t xml:space="preserve"> authority </w:t>
      </w:r>
      <w:r w:rsidR="01B7C943" w:rsidRPr="00F2117A">
        <w:t xml:space="preserve">for NDIS </w:t>
      </w:r>
      <w:r w:rsidR="689ABB4C" w:rsidRPr="00F2117A">
        <w:t>supports</w:t>
      </w:r>
      <w:r w:rsidR="01B7C943" w:rsidRPr="00F2117A">
        <w:t xml:space="preserve"> </w:t>
      </w:r>
      <w:r w:rsidRPr="00F2117A">
        <w:t>is positive</w:t>
      </w:r>
      <w:r w:rsidR="0B42B6BA" w:rsidRPr="00F2117A">
        <w:t xml:space="preserve">, </w:t>
      </w:r>
      <w:r w:rsidRPr="00F2117A">
        <w:t xml:space="preserve">multiple </w:t>
      </w:r>
      <w:r w:rsidR="6B0D1222" w:rsidRPr="00F2117A">
        <w:t xml:space="preserve">recent </w:t>
      </w:r>
      <w:r w:rsidRPr="00F2117A">
        <w:t xml:space="preserve">financial benchmarking results demonstrate that a significant </w:t>
      </w:r>
      <w:r w:rsidR="5878AAB8" w:rsidRPr="00F2117A">
        <w:t>cohort of providers are</w:t>
      </w:r>
      <w:r w:rsidRPr="00F2117A">
        <w:t xml:space="preserve"> experiencing a sustainability crisis now.</w:t>
      </w:r>
      <w:r w:rsidR="242EF24A" w:rsidRPr="00F2117A">
        <w:t xml:space="preserve"> </w:t>
      </w:r>
      <w:r w:rsidR="6CDD3D79" w:rsidRPr="00F2117A">
        <w:t xml:space="preserve">Such providers </w:t>
      </w:r>
      <w:r w:rsidR="3B266C9C" w:rsidRPr="00F2117A">
        <w:t>tend to be</w:t>
      </w:r>
      <w:r w:rsidR="6CDD3D79" w:rsidRPr="00F2117A">
        <w:t xml:space="preserve"> </w:t>
      </w:r>
      <w:r w:rsidR="3B266C9C" w:rsidRPr="00F2117A">
        <w:t>registered, often not for profit,</w:t>
      </w:r>
      <w:r w:rsidR="6CDD3D79" w:rsidRPr="00F2117A">
        <w:t xml:space="preserve"> </w:t>
      </w:r>
      <w:r w:rsidR="242EF24A" w:rsidRPr="00F2117A">
        <w:t xml:space="preserve">supporting </w:t>
      </w:r>
      <w:r w:rsidR="4373C809" w:rsidRPr="00F2117A">
        <w:t>people</w:t>
      </w:r>
      <w:r w:rsidR="242EF24A" w:rsidRPr="00F2117A">
        <w:t xml:space="preserve"> with more complex needs</w:t>
      </w:r>
      <w:r w:rsidR="64AA6CF1" w:rsidRPr="00F2117A">
        <w:t xml:space="preserve">. They arguably cannot hold on with current price settings for the time expected for Review implementation. </w:t>
      </w:r>
    </w:p>
    <w:p w14:paraId="61C01941" w14:textId="57465E48" w:rsidR="08ADA640" w:rsidRPr="00F2117A" w:rsidRDefault="14C8E069" w:rsidP="00552527">
      <w:pPr>
        <w:ind w:left="720"/>
      </w:pPr>
      <w:r w:rsidRPr="00F2117A">
        <w:t>NDS</w:t>
      </w:r>
      <w:r w:rsidR="12A33888" w:rsidRPr="00F2117A">
        <w:t xml:space="preserve"> urge</w:t>
      </w:r>
      <w:r w:rsidR="2C30DB43" w:rsidRPr="00F2117A">
        <w:t>s</w:t>
      </w:r>
      <w:r w:rsidR="12A33888" w:rsidRPr="00F2117A">
        <w:t xml:space="preserve"> </w:t>
      </w:r>
      <w:r w:rsidR="1C9E061C" w:rsidRPr="00F2117A">
        <w:t xml:space="preserve">Victorian government </w:t>
      </w:r>
      <w:r w:rsidR="12A33888" w:rsidRPr="00F2117A">
        <w:t xml:space="preserve">advocacy for </w:t>
      </w:r>
      <w:r w:rsidR="7066A875" w:rsidRPr="00F2117A">
        <w:t>structural adjustment funding</w:t>
      </w:r>
      <w:r w:rsidR="12A33888" w:rsidRPr="00F2117A">
        <w:t xml:space="preserve"> to providers</w:t>
      </w:r>
      <w:r w:rsidR="33F7BD15" w:rsidRPr="00F2117A">
        <w:t xml:space="preserve"> to prevent market failure.</w:t>
      </w:r>
      <w:r w:rsidR="3F45C697" w:rsidRPr="00F2117A">
        <w:t xml:space="preserve"> </w:t>
      </w:r>
    </w:p>
    <w:p w14:paraId="3210FF76" w14:textId="6541192A" w:rsidR="12A33888" w:rsidRPr="00F2117A" w:rsidRDefault="12A33888" w:rsidP="002C2C3B">
      <w:pPr>
        <w:pStyle w:val="ListParagraph"/>
        <w:numPr>
          <w:ilvl w:val="0"/>
          <w:numId w:val="7"/>
        </w:numPr>
        <w:rPr>
          <w:b/>
          <w:bCs/>
        </w:rPr>
      </w:pPr>
      <w:bookmarkStart w:id="15" w:name="_Hlk160015789"/>
      <w:r w:rsidRPr="00F2117A">
        <w:rPr>
          <w:b/>
          <w:bCs/>
        </w:rPr>
        <w:t xml:space="preserve">Engagement </w:t>
      </w:r>
      <w:r w:rsidR="7575D758" w:rsidRPr="00F2117A">
        <w:rPr>
          <w:b/>
          <w:bCs/>
        </w:rPr>
        <w:t xml:space="preserve">of service providers and other stakeholders in Review </w:t>
      </w:r>
      <w:r w:rsidR="2A1D2ECA" w:rsidRPr="00F2117A">
        <w:rPr>
          <w:b/>
          <w:bCs/>
        </w:rPr>
        <w:t>i</w:t>
      </w:r>
      <w:r w:rsidR="7575D758" w:rsidRPr="00F2117A">
        <w:rPr>
          <w:b/>
          <w:bCs/>
        </w:rPr>
        <w:t xml:space="preserve">mplementation </w:t>
      </w:r>
      <w:bookmarkEnd w:id="15"/>
      <w:r w:rsidR="5073367C" w:rsidRPr="00F2117A">
        <w:rPr>
          <w:b/>
          <w:bCs/>
        </w:rPr>
        <w:t>c</w:t>
      </w:r>
      <w:r w:rsidR="1E3019D2" w:rsidRPr="00F2117A">
        <w:rPr>
          <w:b/>
          <w:bCs/>
        </w:rPr>
        <w:t>odesign</w:t>
      </w:r>
    </w:p>
    <w:p w14:paraId="7376B4CC" w14:textId="095971D3" w:rsidR="12A33888" w:rsidRPr="00F2117A" w:rsidRDefault="12A33888" w:rsidP="08ADA640">
      <w:pPr>
        <w:ind w:left="720"/>
      </w:pPr>
      <w:r w:rsidRPr="00F2117A">
        <w:t xml:space="preserve">The Review Report </w:t>
      </w:r>
      <w:r w:rsidR="584041CB" w:rsidRPr="00F2117A">
        <w:t xml:space="preserve">recommends engaging </w:t>
      </w:r>
      <w:r w:rsidRPr="00F2117A">
        <w:t xml:space="preserve">all stakeholders, including people with </w:t>
      </w:r>
      <w:r w:rsidR="295597B0" w:rsidRPr="00F2117A">
        <w:t>disabilit</w:t>
      </w:r>
      <w:r w:rsidR="1EDEB96F" w:rsidRPr="00F2117A">
        <w:t>y</w:t>
      </w:r>
      <w:r w:rsidR="295597B0" w:rsidRPr="00F2117A">
        <w:t xml:space="preserve"> and </w:t>
      </w:r>
      <w:r w:rsidRPr="00F2117A">
        <w:t>service providers</w:t>
      </w:r>
      <w:r w:rsidR="2175572B" w:rsidRPr="00F2117A">
        <w:t xml:space="preserve">, in </w:t>
      </w:r>
      <w:r w:rsidR="1E3019D2" w:rsidRPr="00F2117A">
        <w:t>codesign</w:t>
      </w:r>
      <w:r w:rsidR="2175572B" w:rsidRPr="00F2117A">
        <w:t xml:space="preserve"> of implementation of reforms.</w:t>
      </w:r>
      <w:r w:rsidRPr="00F2117A">
        <w:t xml:space="preserve"> </w:t>
      </w:r>
      <w:r w:rsidR="3D37888B" w:rsidRPr="00F2117A">
        <w:t xml:space="preserve">The DRC and Review recommendations are broad and far reaching and will involve complex </w:t>
      </w:r>
      <w:r w:rsidR="5F5978E9" w:rsidRPr="00F2117A">
        <w:t xml:space="preserve">legislative and </w:t>
      </w:r>
      <w:r w:rsidR="3D37888B" w:rsidRPr="00F2117A">
        <w:t>service transformations. It is critical that th</w:t>
      </w:r>
      <w:r w:rsidR="009A791E" w:rsidRPr="00F2117A">
        <w:t>e</w:t>
      </w:r>
      <w:r w:rsidR="3D37888B" w:rsidRPr="00F2117A">
        <w:t xml:space="preserve"> design of </w:t>
      </w:r>
      <w:r w:rsidR="3D37888B" w:rsidRPr="00F2117A">
        <w:lastRenderedPageBreak/>
        <w:t xml:space="preserve">such </w:t>
      </w:r>
      <w:r w:rsidR="7C2F641F" w:rsidRPr="00F2117A">
        <w:t>reforms</w:t>
      </w:r>
      <w:r w:rsidR="3D37888B" w:rsidRPr="00F2117A">
        <w:t>, and then the implementation of agreed changes in Victoria, occur wi</w:t>
      </w:r>
      <w:r w:rsidR="7E92A359" w:rsidRPr="00F2117A">
        <w:t xml:space="preserve">th input from the sector. People with </w:t>
      </w:r>
      <w:r w:rsidR="782C0CF5" w:rsidRPr="00F2117A">
        <w:t>disability a</w:t>
      </w:r>
      <w:r w:rsidR="7E92A359" w:rsidRPr="00F2117A">
        <w:t xml:space="preserve">nd their advocates </w:t>
      </w:r>
      <w:r w:rsidR="7CFCD91C" w:rsidRPr="00F2117A">
        <w:t xml:space="preserve">working together </w:t>
      </w:r>
      <w:r w:rsidR="34169A37" w:rsidRPr="00F2117A">
        <w:t xml:space="preserve">with </w:t>
      </w:r>
      <w:r w:rsidR="7E92A359" w:rsidRPr="00F2117A">
        <w:t>disabil</w:t>
      </w:r>
      <w:r w:rsidR="009A791E" w:rsidRPr="00F2117A">
        <w:t>i</w:t>
      </w:r>
      <w:r w:rsidR="7E92A359" w:rsidRPr="00F2117A">
        <w:t>ty services and NDS</w:t>
      </w:r>
      <w:r w:rsidR="129A8866" w:rsidRPr="00F2117A">
        <w:t xml:space="preserve"> are important stakeholders</w:t>
      </w:r>
      <w:r w:rsidR="607AB708" w:rsidRPr="00F2117A">
        <w:t xml:space="preserve"> to be involved in engagem</w:t>
      </w:r>
      <w:r w:rsidR="43EEC803" w:rsidRPr="00F2117A">
        <w:t>ent</w:t>
      </w:r>
      <w:r w:rsidR="7E92A359" w:rsidRPr="00F2117A">
        <w:t>.</w:t>
      </w:r>
    </w:p>
    <w:p w14:paraId="0904F4FD" w14:textId="1A376FAD" w:rsidR="67B56B16" w:rsidRPr="00F2117A" w:rsidRDefault="67B56B16" w:rsidP="08ADA640">
      <w:pPr>
        <w:ind w:left="720"/>
      </w:pPr>
      <w:r w:rsidRPr="00F2117A">
        <w:t>NDS recommends that the Victorian government implement robust consultation and codesign process</w:t>
      </w:r>
      <w:r w:rsidR="5BF0A292" w:rsidRPr="00F2117A">
        <w:t>es</w:t>
      </w:r>
      <w:r w:rsidRPr="00F2117A">
        <w:t xml:space="preserve"> for system redesign and reform implementation</w:t>
      </w:r>
      <w:r w:rsidR="558A0C2E" w:rsidRPr="00F2117A">
        <w:t xml:space="preserve">, with involvement of </w:t>
      </w:r>
      <w:r w:rsidR="7B2D1FE9" w:rsidRPr="00F2117A">
        <w:t>disability</w:t>
      </w:r>
      <w:r w:rsidR="558A0C2E" w:rsidRPr="00F2117A">
        <w:t xml:space="preserve"> service providers along with </w:t>
      </w:r>
      <w:r w:rsidR="0538A3C8" w:rsidRPr="00F2117A">
        <w:t>people</w:t>
      </w:r>
      <w:r w:rsidR="558A0C2E" w:rsidRPr="00F2117A">
        <w:t xml:space="preserve"> with disability and other stakeholders.</w:t>
      </w:r>
    </w:p>
    <w:p w14:paraId="72E7CFF8" w14:textId="3A7783C2" w:rsidR="2589B0F6" w:rsidRPr="00F2117A" w:rsidRDefault="2589B0F6" w:rsidP="002C2C3B">
      <w:pPr>
        <w:pStyle w:val="ListParagraph"/>
        <w:numPr>
          <w:ilvl w:val="0"/>
          <w:numId w:val="7"/>
        </w:numPr>
        <w:rPr>
          <w:b/>
          <w:bCs/>
        </w:rPr>
      </w:pPr>
      <w:bookmarkStart w:id="16" w:name="_Hlk160015842"/>
      <w:r w:rsidRPr="00F2117A">
        <w:rPr>
          <w:b/>
          <w:bCs/>
        </w:rPr>
        <w:t>Alignment of Vic</w:t>
      </w:r>
      <w:r w:rsidR="5AC9BDB0" w:rsidRPr="00F2117A">
        <w:rPr>
          <w:b/>
          <w:bCs/>
        </w:rPr>
        <w:t>torian</w:t>
      </w:r>
      <w:r w:rsidRPr="00F2117A">
        <w:rPr>
          <w:b/>
          <w:bCs/>
        </w:rPr>
        <w:t xml:space="preserve"> legislation/regulation with national </w:t>
      </w:r>
      <w:r w:rsidR="5EB3A895" w:rsidRPr="00F2117A">
        <w:rPr>
          <w:b/>
          <w:bCs/>
        </w:rPr>
        <w:t>q</w:t>
      </w:r>
      <w:r w:rsidRPr="00F2117A">
        <w:rPr>
          <w:b/>
          <w:bCs/>
        </w:rPr>
        <w:t xml:space="preserve">uality and </w:t>
      </w:r>
      <w:r w:rsidR="544644E2" w:rsidRPr="00F2117A">
        <w:rPr>
          <w:b/>
          <w:bCs/>
        </w:rPr>
        <w:t>s</w:t>
      </w:r>
      <w:r w:rsidRPr="00F2117A">
        <w:rPr>
          <w:b/>
          <w:bCs/>
        </w:rPr>
        <w:t>afeguarding</w:t>
      </w:r>
    </w:p>
    <w:bookmarkEnd w:id="16"/>
    <w:p w14:paraId="487E0949" w14:textId="443C2E6A" w:rsidR="003132AF" w:rsidRPr="00F2117A" w:rsidRDefault="7E935CB8" w:rsidP="004424CA">
      <w:pPr>
        <w:pStyle w:val="ListParagraph"/>
        <w:rPr>
          <w:b/>
          <w:bCs/>
        </w:rPr>
      </w:pPr>
      <w:r w:rsidRPr="00F2117A">
        <w:t xml:space="preserve">There needs to </w:t>
      </w:r>
      <w:r w:rsidR="23A05AA9" w:rsidRPr="00F2117A">
        <w:t xml:space="preserve">be </w:t>
      </w:r>
      <w:r w:rsidRPr="00F2117A">
        <w:t xml:space="preserve">good </w:t>
      </w:r>
      <w:r w:rsidR="42A4AD24" w:rsidRPr="00F2117A">
        <w:t>alignment</w:t>
      </w:r>
      <w:r w:rsidRPr="00F2117A">
        <w:t xml:space="preserve"> between national and state requirements</w:t>
      </w:r>
      <w:r w:rsidR="280023BB" w:rsidRPr="00F2117A">
        <w:t xml:space="preserve">. NDS is keen to see Victorian regulatory requirements </w:t>
      </w:r>
      <w:r w:rsidR="7E1A63FD" w:rsidRPr="00F2117A">
        <w:t>being a</w:t>
      </w:r>
      <w:r w:rsidR="5CDDA2F6" w:rsidRPr="00F2117A">
        <w:t>ligne</w:t>
      </w:r>
      <w:r w:rsidR="7E1A63FD" w:rsidRPr="00F2117A">
        <w:t xml:space="preserve">d in the future </w:t>
      </w:r>
      <w:r w:rsidR="280023BB" w:rsidRPr="00F2117A">
        <w:t>to take account of e</w:t>
      </w:r>
      <w:r w:rsidR="6E626EDF" w:rsidRPr="00F2117A">
        <w:t xml:space="preserve">xpected </w:t>
      </w:r>
      <w:r w:rsidR="280023BB" w:rsidRPr="00F2117A">
        <w:t xml:space="preserve">changes to the national </w:t>
      </w:r>
      <w:r w:rsidR="79BDB147" w:rsidRPr="00F2117A">
        <w:t xml:space="preserve">disability </w:t>
      </w:r>
      <w:r w:rsidR="280023BB" w:rsidRPr="00F2117A">
        <w:t>quality and safeguarding framework</w:t>
      </w:r>
      <w:r w:rsidRPr="00F2117A">
        <w:t xml:space="preserve">, </w:t>
      </w:r>
      <w:r w:rsidR="280023BB" w:rsidRPr="00F2117A">
        <w:t>authorities</w:t>
      </w:r>
      <w:r w:rsidR="70EDBD07" w:rsidRPr="00F2117A">
        <w:t>,</w:t>
      </w:r>
      <w:r w:rsidR="280023BB" w:rsidRPr="00F2117A">
        <w:t xml:space="preserve"> and requirements</w:t>
      </w:r>
      <w:r w:rsidR="5E32807F" w:rsidRPr="00F2117A">
        <w:t>. The instigation of</w:t>
      </w:r>
      <w:r w:rsidRPr="00F2117A">
        <w:t xml:space="preserve"> robust </w:t>
      </w:r>
      <w:r w:rsidR="35BF18C1" w:rsidRPr="00F2117A">
        <w:t>federal-state</w:t>
      </w:r>
      <w:r w:rsidRPr="00F2117A">
        <w:t xml:space="preserve"> d</w:t>
      </w:r>
      <w:r w:rsidR="20BEA6B6" w:rsidRPr="00F2117A">
        <w:t>ata sharing</w:t>
      </w:r>
      <w:r w:rsidR="782CC654" w:rsidRPr="00F2117A">
        <w:t xml:space="preserve"> </w:t>
      </w:r>
      <w:r w:rsidR="11AD60E3" w:rsidRPr="00F2117A">
        <w:t>protocols</w:t>
      </w:r>
      <w:r w:rsidR="782CC654" w:rsidRPr="00F2117A">
        <w:t xml:space="preserve"> and </w:t>
      </w:r>
      <w:r w:rsidR="7608899E" w:rsidRPr="00F2117A">
        <w:t>mechanisms</w:t>
      </w:r>
      <w:r w:rsidR="782CC654" w:rsidRPr="00F2117A">
        <w:t xml:space="preserve"> for organisations to r</w:t>
      </w:r>
      <w:r w:rsidR="20BEA6B6" w:rsidRPr="00F2117A">
        <w:t>eport once</w:t>
      </w:r>
      <w:r w:rsidR="63440171" w:rsidRPr="00F2117A">
        <w:t xml:space="preserve"> and have information shared across state and federal agencies w</w:t>
      </w:r>
      <w:r w:rsidR="1C27820B" w:rsidRPr="00F2117A">
        <w:t>ith</w:t>
      </w:r>
      <w:r w:rsidR="63440171" w:rsidRPr="00F2117A">
        <w:t xml:space="preserve">in disability </w:t>
      </w:r>
      <w:r w:rsidR="54F1BE58" w:rsidRPr="00F2117A">
        <w:t>and</w:t>
      </w:r>
      <w:r w:rsidR="63440171" w:rsidRPr="00F2117A">
        <w:t xml:space="preserve"> across sector</w:t>
      </w:r>
      <w:r w:rsidR="152C4910" w:rsidRPr="00F2117A">
        <w:t>s</w:t>
      </w:r>
      <w:r w:rsidR="3DFF7A55" w:rsidRPr="00F2117A">
        <w:t xml:space="preserve"> will be important to reduce the current confusion and compliance burden</w:t>
      </w:r>
      <w:r w:rsidR="1104BF4E" w:rsidRPr="00F2117A">
        <w:t>.</w:t>
      </w:r>
      <w:r w:rsidR="20BEA6B6" w:rsidRPr="00F2117A">
        <w:rPr>
          <w:b/>
          <w:bCs/>
        </w:rPr>
        <w:t xml:space="preserve"> </w:t>
      </w:r>
    </w:p>
    <w:p w14:paraId="604DF0B4" w14:textId="7E4BB592" w:rsidR="003132AF" w:rsidRPr="00F2117A" w:rsidRDefault="003132AF" w:rsidP="004424CA">
      <w:pPr>
        <w:pStyle w:val="ListParagraph"/>
        <w:rPr>
          <w:b/>
          <w:bCs/>
        </w:rPr>
      </w:pPr>
    </w:p>
    <w:p w14:paraId="5ECBBAF4" w14:textId="1818D69D" w:rsidR="003132AF" w:rsidRPr="00F2117A" w:rsidRDefault="63FF14F2" w:rsidP="002C2C3B">
      <w:pPr>
        <w:pStyle w:val="ListParagraph"/>
        <w:numPr>
          <w:ilvl w:val="0"/>
          <w:numId w:val="7"/>
        </w:numPr>
        <w:rPr>
          <w:b/>
          <w:bCs/>
        </w:rPr>
      </w:pPr>
      <w:bookmarkStart w:id="17" w:name="_Hlk160015899"/>
      <w:r w:rsidRPr="00F2117A">
        <w:rPr>
          <w:b/>
          <w:bCs/>
        </w:rPr>
        <w:t>Significantly in</w:t>
      </w:r>
      <w:r w:rsidR="4B07FC4B" w:rsidRPr="00F2117A">
        <w:rPr>
          <w:b/>
          <w:bCs/>
        </w:rPr>
        <w:t xml:space="preserve">vest in driving </w:t>
      </w:r>
      <w:r w:rsidR="0098377C" w:rsidRPr="00F2117A">
        <w:rPr>
          <w:b/>
          <w:bCs/>
        </w:rPr>
        <w:t>Inclusion</w:t>
      </w:r>
      <w:r w:rsidR="4B7EB625" w:rsidRPr="00F2117A">
        <w:rPr>
          <w:b/>
          <w:bCs/>
        </w:rPr>
        <w:t xml:space="preserve"> </w:t>
      </w:r>
      <w:r w:rsidR="47B5F1C0" w:rsidRPr="00F2117A">
        <w:rPr>
          <w:b/>
          <w:bCs/>
        </w:rPr>
        <w:t>in mainstream services</w:t>
      </w:r>
    </w:p>
    <w:bookmarkEnd w:id="17"/>
    <w:p w14:paraId="43B5D84F" w14:textId="6460D00D" w:rsidR="1856166E" w:rsidRPr="00F2117A" w:rsidRDefault="00361250" w:rsidP="00157FD3">
      <w:pPr>
        <w:ind w:left="720"/>
      </w:pPr>
      <w:r w:rsidRPr="00F2117A">
        <w:t>To f</w:t>
      </w:r>
      <w:r w:rsidR="4B7EB625" w:rsidRPr="00F2117A">
        <w:t xml:space="preserve">ulfill the objectives of the </w:t>
      </w:r>
      <w:r w:rsidR="09BFDF2D" w:rsidRPr="00F2117A">
        <w:t xml:space="preserve">DRC and Review recommendations as well as the </w:t>
      </w:r>
      <w:r w:rsidR="4B7EB625" w:rsidRPr="00F2117A">
        <w:t>State Disability Plan</w:t>
      </w:r>
      <w:r w:rsidR="00157FD3" w:rsidRPr="00F2117A">
        <w:t xml:space="preserve"> </w:t>
      </w:r>
      <w:r w:rsidR="008C297A" w:rsidRPr="00F2117A">
        <w:t xml:space="preserve">for inclusion </w:t>
      </w:r>
      <w:r w:rsidR="00943204" w:rsidRPr="00F2117A">
        <w:t>and equality</w:t>
      </w:r>
      <w:r w:rsidR="009F4D3E" w:rsidRPr="00F2117A">
        <w:t>,</w:t>
      </w:r>
      <w:r w:rsidR="00943204" w:rsidRPr="00F2117A">
        <w:t xml:space="preserve"> roadblock</w:t>
      </w:r>
      <w:r w:rsidR="00E736D9" w:rsidRPr="00F2117A">
        <w:t>s</w:t>
      </w:r>
      <w:r w:rsidR="00943204" w:rsidRPr="00F2117A">
        <w:t xml:space="preserve"> to the </w:t>
      </w:r>
      <w:proofErr w:type="spellStart"/>
      <w:r w:rsidR="00943204" w:rsidRPr="00F2117A">
        <w:t>utili</w:t>
      </w:r>
      <w:r w:rsidR="00E736D9" w:rsidRPr="00F2117A">
        <w:t>s</w:t>
      </w:r>
      <w:r w:rsidR="00943204" w:rsidRPr="00F2117A">
        <w:t>ation</w:t>
      </w:r>
      <w:proofErr w:type="spellEnd"/>
      <w:r w:rsidR="00943204" w:rsidRPr="00F2117A">
        <w:t xml:space="preserve"> </w:t>
      </w:r>
      <w:r w:rsidR="00E736D9" w:rsidRPr="00F2117A">
        <w:t xml:space="preserve">of </w:t>
      </w:r>
      <w:r w:rsidR="3AE74CC9" w:rsidRPr="00F2117A">
        <w:t>mainstream</w:t>
      </w:r>
      <w:r w:rsidR="00E736D9" w:rsidRPr="00F2117A">
        <w:t xml:space="preserve"> services need to be removed. </w:t>
      </w:r>
      <w:r w:rsidR="003421FE" w:rsidRPr="00F2117A">
        <w:t xml:space="preserve">Strategies to coordinate </w:t>
      </w:r>
      <w:r w:rsidR="006C24D9" w:rsidRPr="00F2117A">
        <w:t xml:space="preserve">navigation between multiple </w:t>
      </w:r>
      <w:r w:rsidR="00852868" w:rsidRPr="00F2117A">
        <w:t xml:space="preserve">systems of support need to be </w:t>
      </w:r>
      <w:r w:rsidR="001B29DD" w:rsidRPr="00F2117A">
        <w:t>designed and funded.</w:t>
      </w:r>
      <w:r w:rsidR="6B05EED3" w:rsidRPr="00F2117A">
        <w:t xml:space="preserve"> NDS is looking to the Victorian government to significantly step up the drive and investment to make mainstream services more </w:t>
      </w:r>
      <w:r w:rsidR="04E13B19" w:rsidRPr="00F2117A">
        <w:t xml:space="preserve">inclusive and </w:t>
      </w:r>
      <w:r w:rsidR="6B05EED3" w:rsidRPr="00F2117A">
        <w:t>accessible.</w:t>
      </w:r>
    </w:p>
    <w:p w14:paraId="2D8F1898" w14:textId="0C7788B2" w:rsidR="58EC73F4" w:rsidRPr="00F2117A" w:rsidRDefault="58EC73F4" w:rsidP="002C2C3B">
      <w:pPr>
        <w:pStyle w:val="ListParagraph"/>
        <w:numPr>
          <w:ilvl w:val="0"/>
          <w:numId w:val="7"/>
        </w:numPr>
        <w:rPr>
          <w:b/>
          <w:bCs/>
        </w:rPr>
      </w:pPr>
      <w:bookmarkStart w:id="18" w:name="_Hlk160015954"/>
      <w:r w:rsidRPr="00F2117A">
        <w:rPr>
          <w:b/>
          <w:bCs/>
        </w:rPr>
        <w:t xml:space="preserve">Opportunity to build </w:t>
      </w:r>
      <w:r w:rsidR="1BFB75CC" w:rsidRPr="00F2117A">
        <w:rPr>
          <w:b/>
          <w:bCs/>
        </w:rPr>
        <w:t>f</w:t>
      </w:r>
      <w:r w:rsidR="53CE1EC7" w:rsidRPr="00F2117A">
        <w:rPr>
          <w:b/>
          <w:bCs/>
        </w:rPr>
        <w:t>oundational</w:t>
      </w:r>
      <w:r w:rsidRPr="00F2117A">
        <w:rPr>
          <w:b/>
          <w:bCs/>
        </w:rPr>
        <w:t xml:space="preserve"> </w:t>
      </w:r>
      <w:r w:rsidR="224FD0FF" w:rsidRPr="00F2117A">
        <w:rPr>
          <w:b/>
          <w:bCs/>
        </w:rPr>
        <w:t>s</w:t>
      </w:r>
      <w:r w:rsidRPr="00F2117A">
        <w:rPr>
          <w:b/>
          <w:bCs/>
        </w:rPr>
        <w:t xml:space="preserve">upports </w:t>
      </w:r>
      <w:r w:rsidR="08A8A00D" w:rsidRPr="00F2117A">
        <w:rPr>
          <w:b/>
          <w:bCs/>
        </w:rPr>
        <w:t>on</w:t>
      </w:r>
      <w:r w:rsidRPr="00F2117A">
        <w:rPr>
          <w:b/>
          <w:bCs/>
        </w:rPr>
        <w:t xml:space="preserve"> Victoria’s </w:t>
      </w:r>
      <w:r w:rsidR="1ED61CC1" w:rsidRPr="00F2117A">
        <w:rPr>
          <w:b/>
          <w:bCs/>
        </w:rPr>
        <w:t>existing service</w:t>
      </w:r>
      <w:r w:rsidRPr="00F2117A">
        <w:rPr>
          <w:b/>
          <w:bCs/>
        </w:rPr>
        <w:t xml:space="preserve"> system</w:t>
      </w:r>
      <w:bookmarkEnd w:id="18"/>
      <w:r w:rsidRPr="00F2117A">
        <w:rPr>
          <w:b/>
          <w:bCs/>
        </w:rPr>
        <w:t>:</w:t>
      </w:r>
    </w:p>
    <w:p w14:paraId="352337DA" w14:textId="5CCC734E" w:rsidR="58EC73F4" w:rsidRPr="00F2117A" w:rsidRDefault="58EC73F4" w:rsidP="004F54BE">
      <w:pPr>
        <w:ind w:left="720" w:hanging="11"/>
      </w:pPr>
      <w:r w:rsidRPr="00F2117A">
        <w:t>Victoria has a particularly deep</w:t>
      </w:r>
      <w:r w:rsidR="03BACB04" w:rsidRPr="00F2117A">
        <w:t xml:space="preserve"> </w:t>
      </w:r>
      <w:r w:rsidRPr="00F2117A">
        <w:t>and broad community services sector</w:t>
      </w:r>
      <w:r w:rsidR="3A61DB1F" w:rsidRPr="00F2117A">
        <w:t xml:space="preserve"> </w:t>
      </w:r>
      <w:r w:rsidRPr="00F2117A">
        <w:t xml:space="preserve">as compared to other </w:t>
      </w:r>
      <w:bookmarkStart w:id="19" w:name="_Int_X5L6zpeT"/>
      <w:r w:rsidR="0F46D554" w:rsidRPr="00F2117A">
        <w:t>jurisdictions</w:t>
      </w:r>
      <w:bookmarkEnd w:id="19"/>
      <w:r w:rsidRPr="00F2117A">
        <w:t xml:space="preserve">. This includes </w:t>
      </w:r>
      <w:r w:rsidR="4CD3099F" w:rsidRPr="00F2117A">
        <w:t>several</w:t>
      </w:r>
      <w:r w:rsidRPr="00F2117A">
        <w:t xml:space="preserve"> programs and services well suited to underpin </w:t>
      </w:r>
      <w:r w:rsidR="25443EA4" w:rsidRPr="00F2117A">
        <w:t>f</w:t>
      </w:r>
      <w:r w:rsidRPr="00F2117A">
        <w:t xml:space="preserve">oundational </w:t>
      </w:r>
      <w:r w:rsidR="37E1947D" w:rsidRPr="00F2117A">
        <w:t>s</w:t>
      </w:r>
      <w:r w:rsidRPr="00F2117A">
        <w:t>upports.</w:t>
      </w:r>
      <w:r w:rsidR="41A2BFDF" w:rsidRPr="00F2117A">
        <w:t xml:space="preserve"> NDS urges the Victorian government to engage with and </w:t>
      </w:r>
      <w:r w:rsidR="1A0AA58F" w:rsidRPr="00F2117A">
        <w:t>explore opportunities to extend and b</w:t>
      </w:r>
      <w:r w:rsidR="41A2BFDF" w:rsidRPr="00F2117A">
        <w:t xml:space="preserve">uild </w:t>
      </w:r>
      <w:r w:rsidR="6C40D431" w:rsidRPr="00F2117A">
        <w:t>upon</w:t>
      </w:r>
      <w:r w:rsidR="41A2BFDF" w:rsidRPr="00F2117A">
        <w:t xml:space="preserve"> </w:t>
      </w:r>
      <w:r w:rsidR="7218A4E1" w:rsidRPr="00F2117A">
        <w:t>existing</w:t>
      </w:r>
      <w:r w:rsidR="41A2BFDF" w:rsidRPr="00F2117A">
        <w:t xml:space="preserve"> </w:t>
      </w:r>
      <w:r w:rsidR="4BA02401" w:rsidRPr="00F2117A">
        <w:lastRenderedPageBreak/>
        <w:t xml:space="preserve">mainstream </w:t>
      </w:r>
      <w:r w:rsidR="41A2BFDF" w:rsidRPr="00F2117A">
        <w:t>services</w:t>
      </w:r>
      <w:r w:rsidR="4CCD1F48" w:rsidRPr="00F2117A">
        <w:t xml:space="preserve"> </w:t>
      </w:r>
      <w:r w:rsidR="512E90AC" w:rsidRPr="00F2117A">
        <w:t>including</w:t>
      </w:r>
      <w:r w:rsidR="4CCD1F48" w:rsidRPr="00F2117A">
        <w:t xml:space="preserve"> the Mental Health Locals, Maternal and Child Health services, community health services</w:t>
      </w:r>
      <w:r w:rsidR="7377080D" w:rsidRPr="00F2117A">
        <w:t xml:space="preserve">, and the HACC PYP program. </w:t>
      </w:r>
    </w:p>
    <w:p w14:paraId="3536CB01" w14:textId="1F26808D" w:rsidR="368AD06B" w:rsidRPr="00F2117A" w:rsidRDefault="368AD06B" w:rsidP="002C2C3B">
      <w:pPr>
        <w:pStyle w:val="ListParagraph"/>
        <w:numPr>
          <w:ilvl w:val="0"/>
          <w:numId w:val="7"/>
        </w:numPr>
        <w:rPr>
          <w:b/>
          <w:bCs/>
        </w:rPr>
      </w:pPr>
      <w:bookmarkStart w:id="20" w:name="_Hlk160021250"/>
      <w:bookmarkStart w:id="21" w:name="_Hlk160016006"/>
      <w:r w:rsidRPr="00F2117A">
        <w:rPr>
          <w:b/>
          <w:bCs/>
        </w:rPr>
        <w:t xml:space="preserve">Opportunity to </w:t>
      </w:r>
      <w:r w:rsidR="3AE3F9C2" w:rsidRPr="00F2117A">
        <w:rPr>
          <w:b/>
          <w:bCs/>
        </w:rPr>
        <w:t>link</w:t>
      </w:r>
      <w:r w:rsidRPr="00F2117A">
        <w:rPr>
          <w:b/>
          <w:bCs/>
        </w:rPr>
        <w:t xml:space="preserve"> new n</w:t>
      </w:r>
      <w:r w:rsidR="12A33888" w:rsidRPr="00F2117A">
        <w:rPr>
          <w:b/>
          <w:bCs/>
        </w:rPr>
        <w:t xml:space="preserve">avigator </w:t>
      </w:r>
      <w:r w:rsidR="60051643" w:rsidRPr="00F2117A">
        <w:rPr>
          <w:b/>
          <w:bCs/>
        </w:rPr>
        <w:t>r</w:t>
      </w:r>
      <w:r w:rsidR="12A33888" w:rsidRPr="00F2117A">
        <w:rPr>
          <w:b/>
          <w:bCs/>
        </w:rPr>
        <w:t>ole</w:t>
      </w:r>
      <w:r w:rsidR="285E0F1A" w:rsidRPr="00F2117A">
        <w:rPr>
          <w:b/>
          <w:bCs/>
        </w:rPr>
        <w:t>s with mainstream services</w:t>
      </w:r>
      <w:bookmarkEnd w:id="20"/>
    </w:p>
    <w:bookmarkEnd w:id="21"/>
    <w:p w14:paraId="3143346F" w14:textId="3F2A2C33" w:rsidR="16DE76EA" w:rsidRPr="00F2117A" w:rsidRDefault="16DE76EA" w:rsidP="08ADA640">
      <w:pPr>
        <w:ind w:left="720"/>
      </w:pPr>
      <w:r w:rsidRPr="00F2117A">
        <w:t>The positioning</w:t>
      </w:r>
      <w:r w:rsidR="6A1EA7D5" w:rsidRPr="00F2117A">
        <w:t>, scope,</w:t>
      </w:r>
      <w:r w:rsidRPr="00F2117A">
        <w:t xml:space="preserve"> </w:t>
      </w:r>
      <w:r w:rsidR="4BF09712" w:rsidRPr="00F2117A">
        <w:t xml:space="preserve">and timing of </w:t>
      </w:r>
      <w:r w:rsidR="23576BFA" w:rsidRPr="00F2117A">
        <w:t>the</w:t>
      </w:r>
      <w:r w:rsidR="4BF09712" w:rsidRPr="00F2117A">
        <w:t xml:space="preserve"> rollout </w:t>
      </w:r>
      <w:r w:rsidRPr="00F2117A">
        <w:t>of the new navigator roles recommended by the Review will be important to the ultimate cohesion of the service system</w:t>
      </w:r>
      <w:r w:rsidR="3169EA97" w:rsidRPr="00F2117A">
        <w:t>.</w:t>
      </w:r>
      <w:r w:rsidRPr="00F2117A">
        <w:t xml:space="preserve"> </w:t>
      </w:r>
      <w:r w:rsidR="3707D22F" w:rsidRPr="00F2117A">
        <w:t>S</w:t>
      </w:r>
      <w:r w:rsidR="12A33888" w:rsidRPr="00F2117A">
        <w:t xml:space="preserve">afeguarding of participant choice and ensuring the role does not become a cost management strategy </w:t>
      </w:r>
      <w:r w:rsidR="49204103" w:rsidRPr="00F2117A">
        <w:t xml:space="preserve">are important, and </w:t>
      </w:r>
      <w:r w:rsidR="720A8FB3" w:rsidRPr="00F2117A">
        <w:t>positioning</w:t>
      </w:r>
      <w:r w:rsidR="49204103" w:rsidRPr="00F2117A">
        <w:t xml:space="preserve"> the </w:t>
      </w:r>
      <w:r w:rsidR="088526D5" w:rsidRPr="00F2117A">
        <w:t>navigator</w:t>
      </w:r>
      <w:r w:rsidR="49204103" w:rsidRPr="00F2117A">
        <w:t xml:space="preserve"> </w:t>
      </w:r>
      <w:r w:rsidR="5AD001DD" w:rsidRPr="00F2117A">
        <w:t>roles</w:t>
      </w:r>
      <w:r w:rsidR="49204103" w:rsidRPr="00F2117A">
        <w:t xml:space="preserve"> within communities with close connections to </w:t>
      </w:r>
      <w:r w:rsidR="7485CE05" w:rsidRPr="00F2117A">
        <w:t>local</w:t>
      </w:r>
      <w:r w:rsidR="49204103" w:rsidRPr="00F2117A">
        <w:t xml:space="preserve"> </w:t>
      </w:r>
      <w:r w:rsidR="35E61E3C" w:rsidRPr="00F2117A">
        <w:t xml:space="preserve">mainstream and specialist </w:t>
      </w:r>
      <w:r w:rsidR="49204103" w:rsidRPr="00F2117A">
        <w:t xml:space="preserve">service </w:t>
      </w:r>
      <w:r w:rsidR="01338FA9" w:rsidRPr="00F2117A">
        <w:t>systems</w:t>
      </w:r>
      <w:r w:rsidR="49204103" w:rsidRPr="00F2117A">
        <w:t xml:space="preserve"> will be important. The messaging regarding the </w:t>
      </w:r>
      <w:r w:rsidR="32F17E2B" w:rsidRPr="00F2117A">
        <w:t>timing</w:t>
      </w:r>
      <w:r w:rsidR="49204103" w:rsidRPr="00F2117A">
        <w:t xml:space="preserve"> of transition to these n</w:t>
      </w:r>
      <w:r w:rsidR="0102B73B" w:rsidRPr="00F2117A">
        <w:t xml:space="preserve">ew roles is also critical to maintain existing support </w:t>
      </w:r>
      <w:r w:rsidR="56BB346C" w:rsidRPr="00F2117A">
        <w:t>coordinators</w:t>
      </w:r>
      <w:r w:rsidR="0102B73B" w:rsidRPr="00F2117A">
        <w:t xml:space="preserve"> and plan managers</w:t>
      </w:r>
      <w:r w:rsidR="0435EE9C" w:rsidRPr="00F2117A">
        <w:t xml:space="preserve"> in the </w:t>
      </w:r>
      <w:r w:rsidR="478A7B4D" w:rsidRPr="00F2117A">
        <w:t>sector</w:t>
      </w:r>
      <w:r w:rsidR="0435EE9C" w:rsidRPr="00F2117A">
        <w:t xml:space="preserve">. </w:t>
      </w:r>
    </w:p>
    <w:p w14:paraId="216ADB37" w14:textId="28B35E0F" w:rsidR="16DE76EA" w:rsidRPr="00F2117A" w:rsidRDefault="0435EE9C" w:rsidP="08ADA640">
      <w:pPr>
        <w:ind w:left="720"/>
      </w:pPr>
      <w:r w:rsidRPr="00F2117A">
        <w:t xml:space="preserve">NDS urges </w:t>
      </w:r>
      <w:r w:rsidR="7A30A013" w:rsidRPr="00F2117A">
        <w:t>particularly</w:t>
      </w:r>
      <w:r w:rsidRPr="00F2117A">
        <w:t xml:space="preserve"> careful consideration of the implementation </w:t>
      </w:r>
      <w:r w:rsidR="44A2DC98" w:rsidRPr="00F2117A">
        <w:t xml:space="preserve">and timing </w:t>
      </w:r>
      <w:r w:rsidRPr="00F2117A">
        <w:t xml:space="preserve">of the </w:t>
      </w:r>
      <w:r w:rsidR="1CD7C961" w:rsidRPr="00F2117A">
        <w:t>navigator</w:t>
      </w:r>
      <w:r w:rsidRPr="00F2117A">
        <w:t xml:space="preserve"> </w:t>
      </w:r>
      <w:r w:rsidR="2824609F" w:rsidRPr="00F2117A">
        <w:t>roles</w:t>
      </w:r>
      <w:r w:rsidRPr="00F2117A">
        <w:t xml:space="preserve"> in Victoria, to ensure</w:t>
      </w:r>
      <w:r w:rsidR="541337E9" w:rsidRPr="00F2117A">
        <w:t xml:space="preserve"> </w:t>
      </w:r>
      <w:r w:rsidR="5DF6DDF3" w:rsidRPr="00F2117A">
        <w:t xml:space="preserve">ease of access, close </w:t>
      </w:r>
      <w:r w:rsidR="541337E9" w:rsidRPr="00F2117A">
        <w:t xml:space="preserve">connections with mainstream </w:t>
      </w:r>
      <w:r w:rsidR="214B8F0F" w:rsidRPr="00F2117A">
        <w:t xml:space="preserve">services </w:t>
      </w:r>
      <w:r w:rsidR="541337E9" w:rsidRPr="00F2117A">
        <w:t>and avoid perverse outcomes</w:t>
      </w:r>
      <w:r w:rsidR="33C7B9C5" w:rsidRPr="00F2117A">
        <w:t xml:space="preserve"> on the existing support coordination market</w:t>
      </w:r>
      <w:r w:rsidR="541337E9" w:rsidRPr="00F2117A">
        <w:t>.</w:t>
      </w:r>
    </w:p>
    <w:p w14:paraId="0D2ED84C" w14:textId="74D34CAB" w:rsidR="541337E9" w:rsidRPr="00F2117A" w:rsidRDefault="71F0A0F8" w:rsidP="002C2C3B">
      <w:pPr>
        <w:pStyle w:val="ListParagraph"/>
        <w:numPr>
          <w:ilvl w:val="0"/>
          <w:numId w:val="7"/>
        </w:numPr>
        <w:rPr>
          <w:b/>
          <w:bCs/>
        </w:rPr>
      </w:pPr>
      <w:bookmarkStart w:id="22" w:name="_Hlk160021278"/>
      <w:bookmarkStart w:id="23" w:name="_Hlk160016038"/>
      <w:r w:rsidRPr="00F2117A">
        <w:rPr>
          <w:b/>
          <w:bCs/>
        </w:rPr>
        <w:t>Plan for an available, skilled workforce to support reform</w:t>
      </w:r>
      <w:bookmarkEnd w:id="22"/>
      <w:r w:rsidRPr="00F2117A">
        <w:rPr>
          <w:b/>
          <w:bCs/>
        </w:rPr>
        <w:t xml:space="preserve"> </w:t>
      </w:r>
    </w:p>
    <w:bookmarkEnd w:id="23"/>
    <w:p w14:paraId="538C3D82" w14:textId="3676661E" w:rsidR="541337E9" w:rsidRPr="00F2117A" w:rsidRDefault="541337E9" w:rsidP="08ADA640">
      <w:pPr>
        <w:ind w:left="720"/>
      </w:pPr>
      <w:r w:rsidRPr="00F2117A">
        <w:t>Disability services are facing significant workforce shortages</w:t>
      </w:r>
      <w:r w:rsidR="14EA2096" w:rsidRPr="00F2117A">
        <w:t xml:space="preserve">. </w:t>
      </w:r>
      <w:r w:rsidR="41E0A8A3" w:rsidRPr="00F2117A">
        <w:t>Recommendations for new foundational s</w:t>
      </w:r>
      <w:r w:rsidR="0F822218" w:rsidRPr="00F2117A">
        <w:t>upports</w:t>
      </w:r>
      <w:r w:rsidR="41E0A8A3" w:rsidRPr="00F2117A">
        <w:t xml:space="preserve"> and </w:t>
      </w:r>
      <w:r w:rsidR="5F620765" w:rsidRPr="00F2117A">
        <w:t>navigator</w:t>
      </w:r>
      <w:r w:rsidR="41E0A8A3" w:rsidRPr="00F2117A">
        <w:t xml:space="preserve"> roles will require </w:t>
      </w:r>
      <w:r w:rsidR="29CA11FB" w:rsidRPr="00F2117A">
        <w:t xml:space="preserve">significant </w:t>
      </w:r>
      <w:bookmarkStart w:id="24" w:name="_Int_jPUckUC4"/>
      <w:r w:rsidR="29CA11FB" w:rsidRPr="00F2117A">
        <w:t>numbers</w:t>
      </w:r>
      <w:bookmarkEnd w:id="24"/>
      <w:r w:rsidR="29CA11FB" w:rsidRPr="00F2117A">
        <w:t xml:space="preserve"> appropriately</w:t>
      </w:r>
      <w:r w:rsidR="41E0A8A3" w:rsidRPr="00F2117A">
        <w:t xml:space="preserve"> skilled and available workers. The lack of such workers poses a major risk to the success of the reforms. NDS</w:t>
      </w:r>
      <w:r w:rsidR="4AFD74A4" w:rsidRPr="00F2117A">
        <w:t xml:space="preserve"> recommends the government develop a strategy to address the </w:t>
      </w:r>
      <w:r w:rsidR="5EDDD543" w:rsidRPr="00F2117A">
        <w:t xml:space="preserve">disability </w:t>
      </w:r>
      <w:r w:rsidR="73C69A26" w:rsidRPr="00F2117A">
        <w:t>workforce</w:t>
      </w:r>
      <w:r w:rsidR="4AFD74A4" w:rsidRPr="00F2117A">
        <w:t xml:space="preserve"> challenges</w:t>
      </w:r>
      <w:r w:rsidR="0BA009EB" w:rsidRPr="00F2117A">
        <w:t xml:space="preserve"> associated with the reform agenda in Victoria</w:t>
      </w:r>
      <w:r w:rsidR="4AFD74A4" w:rsidRPr="00F2117A">
        <w:t xml:space="preserve">, </w:t>
      </w:r>
      <w:r w:rsidR="11B19947" w:rsidRPr="00F2117A">
        <w:t>noting</w:t>
      </w:r>
      <w:r w:rsidRPr="00F2117A">
        <w:t xml:space="preserve"> th</w:t>
      </w:r>
      <w:r w:rsidR="6D530F07" w:rsidRPr="00F2117A">
        <w:t xml:space="preserve">at this will need to encompass professional allied health roles as well as </w:t>
      </w:r>
      <w:r w:rsidR="2A3A7583" w:rsidRPr="00F2117A">
        <w:t>disability</w:t>
      </w:r>
      <w:r w:rsidR="6D530F07" w:rsidRPr="00F2117A">
        <w:t xml:space="preserve"> workers, and all within the</w:t>
      </w:r>
      <w:r w:rsidRPr="00F2117A">
        <w:t xml:space="preserve"> broader context of </w:t>
      </w:r>
      <w:r w:rsidR="18309BEA" w:rsidRPr="00F2117A">
        <w:t xml:space="preserve">widespread workforce </w:t>
      </w:r>
      <w:r w:rsidRPr="00F2117A">
        <w:t xml:space="preserve">shortages </w:t>
      </w:r>
      <w:r w:rsidR="32FC6124" w:rsidRPr="00F2117A">
        <w:t xml:space="preserve">in allied health and community services. </w:t>
      </w:r>
    </w:p>
    <w:p w14:paraId="7E28CDE4" w14:textId="04376FDC" w:rsidR="6E6137A8" w:rsidRPr="00F2117A" w:rsidRDefault="595E0912" w:rsidP="002C2C3B">
      <w:pPr>
        <w:pStyle w:val="ListParagraph"/>
        <w:numPr>
          <w:ilvl w:val="0"/>
          <w:numId w:val="7"/>
        </w:numPr>
        <w:rPr>
          <w:b/>
          <w:bCs/>
        </w:rPr>
      </w:pPr>
      <w:bookmarkStart w:id="25" w:name="_Hlk160021319"/>
      <w:bookmarkStart w:id="26" w:name="_Hlk160016076"/>
      <w:r w:rsidRPr="00F2117A">
        <w:rPr>
          <w:b/>
          <w:bCs/>
        </w:rPr>
        <w:t>Need for a robust disability housing and support plan</w:t>
      </w:r>
      <w:bookmarkEnd w:id="25"/>
    </w:p>
    <w:bookmarkEnd w:id="26"/>
    <w:p w14:paraId="4606B7D1" w14:textId="31B34319" w:rsidR="1E8E41DB" w:rsidRPr="00F2117A" w:rsidRDefault="595E0912" w:rsidP="00046064">
      <w:pPr>
        <w:ind w:left="720"/>
      </w:pPr>
      <w:r w:rsidRPr="00F2117A">
        <w:t>As m</w:t>
      </w:r>
      <w:r w:rsidR="56BD76C5" w:rsidRPr="00F2117A">
        <w:t>any DRC and NDIS Review recommendations relat</w:t>
      </w:r>
      <w:r w:rsidR="43E9BBFE" w:rsidRPr="00F2117A">
        <w:t>e</w:t>
      </w:r>
      <w:r w:rsidR="56BD76C5" w:rsidRPr="00F2117A">
        <w:t xml:space="preserve"> to housing and support opt</w:t>
      </w:r>
      <w:r w:rsidR="00822CF6" w:rsidRPr="00F2117A">
        <w:t xml:space="preserve">ions and services, </w:t>
      </w:r>
      <w:r w:rsidR="151EA859" w:rsidRPr="00F2117A">
        <w:t>the</w:t>
      </w:r>
      <w:r w:rsidR="710FB1CD" w:rsidRPr="00F2117A">
        <w:t xml:space="preserve"> </w:t>
      </w:r>
      <w:r w:rsidR="6AA107C1" w:rsidRPr="00F2117A">
        <w:t>NDS recommends that the Victorian government collaborate with key</w:t>
      </w:r>
      <w:r w:rsidR="00822CF6" w:rsidRPr="00F2117A">
        <w:t xml:space="preserve"> stakeholder</w:t>
      </w:r>
      <w:r w:rsidR="27FC70D6" w:rsidRPr="00F2117A">
        <w:t>s</w:t>
      </w:r>
      <w:r w:rsidR="00822CF6" w:rsidRPr="00F2117A">
        <w:t xml:space="preserve"> to </w:t>
      </w:r>
      <w:r w:rsidR="7B86FF56" w:rsidRPr="00F2117A">
        <w:t xml:space="preserve">create a </w:t>
      </w:r>
      <w:r w:rsidR="6415AA9F" w:rsidRPr="00F2117A">
        <w:t>5-to-15-year</w:t>
      </w:r>
      <w:r w:rsidR="00822CF6" w:rsidRPr="00F2117A">
        <w:t xml:space="preserve"> </w:t>
      </w:r>
      <w:r w:rsidR="323DAEC8" w:rsidRPr="00F2117A">
        <w:t xml:space="preserve">Victorian </w:t>
      </w:r>
      <w:r w:rsidR="00822CF6" w:rsidRPr="00F2117A">
        <w:t>housing an</w:t>
      </w:r>
      <w:r w:rsidR="4334567E" w:rsidRPr="00F2117A">
        <w:t>d support plan that considers the transition away from larger scale group homes</w:t>
      </w:r>
      <w:r w:rsidR="6CE5E2AA" w:rsidRPr="00F2117A">
        <w:t xml:space="preserve">, </w:t>
      </w:r>
      <w:bookmarkStart w:id="27" w:name="_Int_PKvUcqaX"/>
      <w:r w:rsidR="2789211F" w:rsidRPr="00F2117A">
        <w:t>SDA</w:t>
      </w:r>
      <w:bookmarkEnd w:id="27"/>
      <w:r w:rsidR="2789211F" w:rsidRPr="00F2117A">
        <w:t xml:space="preserve">, </w:t>
      </w:r>
      <w:bookmarkStart w:id="28" w:name="_Int_XNjuBWl4"/>
      <w:r w:rsidR="2789211F" w:rsidRPr="00F2117A">
        <w:t>SIL</w:t>
      </w:r>
      <w:bookmarkEnd w:id="28"/>
      <w:r w:rsidR="2789211F" w:rsidRPr="00F2117A">
        <w:t xml:space="preserve"> and ILO </w:t>
      </w:r>
      <w:r w:rsidR="6CE5E2AA" w:rsidRPr="00F2117A">
        <w:t xml:space="preserve">supply and demand, </w:t>
      </w:r>
      <w:r w:rsidR="72FE8CC6" w:rsidRPr="00F2117A">
        <w:t xml:space="preserve">tenancy arrangements, </w:t>
      </w:r>
      <w:r w:rsidR="32B4D0F8" w:rsidRPr="00F2117A">
        <w:t>support models</w:t>
      </w:r>
      <w:r w:rsidR="72FE8CC6" w:rsidRPr="00F2117A">
        <w:t xml:space="preserve"> </w:t>
      </w:r>
      <w:r w:rsidR="6EE464E3" w:rsidRPr="00F2117A">
        <w:t xml:space="preserve">and </w:t>
      </w:r>
      <w:r w:rsidR="72FE8CC6" w:rsidRPr="00F2117A">
        <w:t>regulation</w:t>
      </w:r>
      <w:r w:rsidR="3A997120" w:rsidRPr="00F2117A">
        <w:t>.</w:t>
      </w:r>
    </w:p>
    <w:p w14:paraId="6712D830" w14:textId="53CB01CF" w:rsidR="6EF16BEC" w:rsidRPr="00F2117A" w:rsidRDefault="6EF16BEC" w:rsidP="002C2C3B">
      <w:pPr>
        <w:pStyle w:val="ListParagraph"/>
        <w:numPr>
          <w:ilvl w:val="0"/>
          <w:numId w:val="7"/>
        </w:numPr>
        <w:rPr>
          <w:b/>
          <w:bCs/>
        </w:rPr>
      </w:pPr>
      <w:bookmarkStart w:id="29" w:name="_Hlk160016103"/>
      <w:r w:rsidRPr="00F2117A">
        <w:rPr>
          <w:b/>
          <w:bCs/>
        </w:rPr>
        <w:lastRenderedPageBreak/>
        <w:t>Employment</w:t>
      </w:r>
    </w:p>
    <w:bookmarkEnd w:id="29"/>
    <w:p w14:paraId="7D2B0B77" w14:textId="31CFFE0E" w:rsidR="08ADA640" w:rsidRPr="00F2117A" w:rsidRDefault="17AF24B7" w:rsidP="08ADA640">
      <w:pPr>
        <w:ind w:left="720"/>
        <w:rPr>
          <w:rFonts w:eastAsia="Arial"/>
        </w:rPr>
      </w:pPr>
      <w:r w:rsidRPr="00F2117A">
        <w:rPr>
          <w:rFonts w:eastAsia="Arial"/>
        </w:rPr>
        <w:t>NDS expects a greater focus on</w:t>
      </w:r>
      <w:r w:rsidR="6B9CEC70" w:rsidRPr="00F2117A">
        <w:rPr>
          <w:rFonts w:eastAsia="Arial"/>
        </w:rPr>
        <w:t xml:space="preserve"> </w:t>
      </w:r>
      <w:r w:rsidR="07021101" w:rsidRPr="00F2117A">
        <w:rPr>
          <w:rFonts w:eastAsia="Arial"/>
        </w:rPr>
        <w:t xml:space="preserve">participation of people with </w:t>
      </w:r>
      <w:r w:rsidR="68A288C6" w:rsidRPr="00F2117A">
        <w:rPr>
          <w:rFonts w:eastAsia="Arial"/>
        </w:rPr>
        <w:t>disability</w:t>
      </w:r>
      <w:r w:rsidR="07021101" w:rsidRPr="00F2117A">
        <w:rPr>
          <w:rFonts w:eastAsia="Arial"/>
        </w:rPr>
        <w:t xml:space="preserve"> in</w:t>
      </w:r>
      <w:r w:rsidR="77F93D2D" w:rsidRPr="00F2117A">
        <w:rPr>
          <w:rFonts w:eastAsia="Arial"/>
        </w:rPr>
        <w:t xml:space="preserve"> the</w:t>
      </w:r>
      <w:r w:rsidR="07021101" w:rsidRPr="00F2117A">
        <w:rPr>
          <w:rFonts w:eastAsia="Arial"/>
        </w:rPr>
        <w:t xml:space="preserve"> workforce</w:t>
      </w:r>
      <w:r w:rsidR="4532B7D6" w:rsidRPr="00F2117A">
        <w:rPr>
          <w:rFonts w:eastAsia="Arial"/>
        </w:rPr>
        <w:t xml:space="preserve"> </w:t>
      </w:r>
      <w:r w:rsidRPr="00F2117A">
        <w:rPr>
          <w:rFonts w:eastAsia="Arial"/>
        </w:rPr>
        <w:t>to be a key part of the reform agenda. We welcome the current review of Victoria’s Social Procurement Framework</w:t>
      </w:r>
      <w:r w:rsidR="63DAB387" w:rsidRPr="00F2117A">
        <w:rPr>
          <w:rFonts w:eastAsia="Arial"/>
        </w:rPr>
        <w:t xml:space="preserve"> and </w:t>
      </w:r>
      <w:r w:rsidR="5AD9008C" w:rsidRPr="00F2117A">
        <w:rPr>
          <w:rFonts w:eastAsia="Arial"/>
        </w:rPr>
        <w:t>call for</w:t>
      </w:r>
      <w:r w:rsidR="63DAB387" w:rsidRPr="00F2117A">
        <w:rPr>
          <w:rFonts w:eastAsia="Arial"/>
        </w:rPr>
        <w:t xml:space="preserve"> </w:t>
      </w:r>
      <w:r w:rsidR="63DAB387" w:rsidRPr="00F2117A">
        <w:t xml:space="preserve">further work </w:t>
      </w:r>
      <w:r w:rsidR="63DAB387" w:rsidRPr="00F2117A">
        <w:rPr>
          <w:rFonts w:eastAsia="Arial"/>
        </w:rPr>
        <w:t>to foster employment as an enabler for inclusion</w:t>
      </w:r>
      <w:r w:rsidR="6C313AE9" w:rsidRPr="00F2117A">
        <w:rPr>
          <w:rFonts w:eastAsia="Arial"/>
        </w:rPr>
        <w:t xml:space="preserve">. </w:t>
      </w:r>
      <w:r w:rsidR="5AD9008C" w:rsidRPr="00F2117A">
        <w:rPr>
          <w:rFonts w:eastAsia="Arial"/>
        </w:rPr>
        <w:t>We note that e</w:t>
      </w:r>
      <w:r w:rsidR="6C313AE9" w:rsidRPr="00F2117A">
        <w:rPr>
          <w:rFonts w:eastAsia="Arial"/>
        </w:rPr>
        <w:t xml:space="preserve">mployment needs to be driven by participants and not systems to be most effective. </w:t>
      </w:r>
      <w:r w:rsidR="61F540BF" w:rsidRPr="00F2117A">
        <w:rPr>
          <w:rFonts w:eastAsia="Arial"/>
        </w:rPr>
        <w:t>Systems</w:t>
      </w:r>
      <w:r w:rsidR="1D502E62" w:rsidRPr="00F2117A">
        <w:rPr>
          <w:rFonts w:eastAsia="Arial"/>
        </w:rPr>
        <w:t xml:space="preserve"> needs to understand indivi</w:t>
      </w:r>
      <w:r w:rsidR="040ECFB6" w:rsidRPr="00F2117A">
        <w:rPr>
          <w:rFonts w:eastAsia="Arial"/>
        </w:rPr>
        <w:t>du</w:t>
      </w:r>
      <w:r w:rsidR="1D502E62" w:rsidRPr="00F2117A">
        <w:rPr>
          <w:rFonts w:eastAsia="Arial"/>
        </w:rPr>
        <w:t xml:space="preserve">al </w:t>
      </w:r>
      <w:r w:rsidR="6D46070F" w:rsidRPr="00F2117A">
        <w:rPr>
          <w:rFonts w:eastAsia="Arial"/>
        </w:rPr>
        <w:t>accommodations</w:t>
      </w:r>
      <w:r w:rsidR="1D502E62" w:rsidRPr="00F2117A">
        <w:rPr>
          <w:rFonts w:eastAsia="Arial"/>
        </w:rPr>
        <w:t xml:space="preserve"> and </w:t>
      </w:r>
      <w:r w:rsidR="3060520D" w:rsidRPr="00F2117A">
        <w:rPr>
          <w:rFonts w:eastAsia="Arial"/>
        </w:rPr>
        <w:t>use</w:t>
      </w:r>
      <w:r w:rsidR="1D502E62" w:rsidRPr="00F2117A">
        <w:rPr>
          <w:rFonts w:eastAsia="Arial"/>
        </w:rPr>
        <w:t xml:space="preserve"> inclusive </w:t>
      </w:r>
      <w:r w:rsidR="2655F3A6" w:rsidRPr="00F2117A">
        <w:rPr>
          <w:rFonts w:eastAsia="Arial"/>
        </w:rPr>
        <w:t>employment</w:t>
      </w:r>
      <w:r w:rsidR="1D502E62" w:rsidRPr="00F2117A">
        <w:rPr>
          <w:rFonts w:eastAsia="Arial"/>
        </w:rPr>
        <w:t xml:space="preserve"> practices</w:t>
      </w:r>
      <w:r w:rsidR="60CC93BF" w:rsidRPr="00F2117A">
        <w:rPr>
          <w:rFonts w:eastAsia="Arial"/>
        </w:rPr>
        <w:t>.</w:t>
      </w:r>
    </w:p>
    <w:p w14:paraId="3C6C19A1" w14:textId="4A852F1C" w:rsidR="00DB268B" w:rsidRPr="00F2117A" w:rsidRDefault="002934B0" w:rsidP="002C2C3B">
      <w:pPr>
        <w:pStyle w:val="ListParagraph"/>
        <w:numPr>
          <w:ilvl w:val="0"/>
          <w:numId w:val="7"/>
        </w:numPr>
        <w:rPr>
          <w:b/>
          <w:bCs/>
        </w:rPr>
      </w:pPr>
      <w:r w:rsidRPr="00F2117A">
        <w:rPr>
          <w:b/>
          <w:bCs/>
        </w:rPr>
        <w:t>Regional and r</w:t>
      </w:r>
      <w:r w:rsidR="4C0808D0" w:rsidRPr="00F2117A">
        <w:rPr>
          <w:b/>
          <w:bCs/>
        </w:rPr>
        <w:t>ural</w:t>
      </w:r>
      <w:r w:rsidRPr="00F2117A">
        <w:rPr>
          <w:b/>
          <w:bCs/>
        </w:rPr>
        <w:t xml:space="preserve"> services</w:t>
      </w:r>
    </w:p>
    <w:p w14:paraId="37D96EB5" w14:textId="0B10962E" w:rsidR="0E08DC3A" w:rsidRPr="00F2117A" w:rsidRDefault="0E08DC3A" w:rsidP="795ECE62">
      <w:pPr>
        <w:ind w:left="720"/>
        <w:rPr>
          <w:rFonts w:eastAsiaTheme="minorEastAsia"/>
        </w:rPr>
      </w:pPr>
      <w:r w:rsidRPr="00F2117A">
        <w:rPr>
          <w:rFonts w:eastAsiaTheme="minorEastAsia"/>
        </w:rPr>
        <w:t>The disability reform agenda in Victoria needs to include a focus on the needs of regional and remote Victorians with a disability.</w:t>
      </w:r>
      <w:r w:rsidR="0E803AC6" w:rsidRPr="00F2117A">
        <w:rPr>
          <w:rFonts w:eastAsiaTheme="minorEastAsia"/>
        </w:rPr>
        <w:t xml:space="preserve"> </w:t>
      </w:r>
      <w:r w:rsidR="4CDECFC6" w:rsidRPr="00F2117A">
        <w:rPr>
          <w:rFonts w:eastAsiaTheme="minorEastAsia"/>
        </w:rPr>
        <w:t>W</w:t>
      </w:r>
      <w:r w:rsidR="0E803AC6" w:rsidRPr="00F2117A">
        <w:rPr>
          <w:rFonts w:eastAsiaTheme="minorEastAsia"/>
        </w:rPr>
        <w:t>orkforce shortages with both disability workers and allied health are exacerbated in regional areas, transport cost</w:t>
      </w:r>
      <w:r w:rsidR="5D7B5EF4" w:rsidRPr="00F2117A">
        <w:rPr>
          <w:rFonts w:eastAsiaTheme="minorEastAsia"/>
        </w:rPr>
        <w:t>s are not adequately covered by NDIS pricing and there are extremely thin markets for many service types.</w:t>
      </w:r>
    </w:p>
    <w:p w14:paraId="399896F2" w14:textId="21F16742" w:rsidR="5D7B5EF4" w:rsidRPr="00F2117A" w:rsidRDefault="5D7B5EF4" w:rsidP="795ECE62">
      <w:pPr>
        <w:ind w:left="720"/>
        <w:rPr>
          <w:rFonts w:eastAsiaTheme="minorEastAsia"/>
        </w:rPr>
      </w:pPr>
      <w:r w:rsidRPr="00F2117A">
        <w:rPr>
          <w:rFonts w:eastAsiaTheme="minorEastAsia"/>
        </w:rPr>
        <w:t xml:space="preserve">NDS argues that such issues require targeted strategies which take account of the characteristics and opportunities of </w:t>
      </w:r>
      <w:r w:rsidR="482D209F" w:rsidRPr="00F2117A">
        <w:rPr>
          <w:rFonts w:eastAsiaTheme="minorEastAsia"/>
        </w:rPr>
        <w:t>regional</w:t>
      </w:r>
      <w:r w:rsidRPr="00F2117A">
        <w:rPr>
          <w:rFonts w:eastAsiaTheme="minorEastAsia"/>
        </w:rPr>
        <w:t xml:space="preserve"> loca</w:t>
      </w:r>
      <w:r w:rsidR="60A62815" w:rsidRPr="00F2117A">
        <w:rPr>
          <w:rFonts w:eastAsiaTheme="minorEastAsia"/>
        </w:rPr>
        <w:t xml:space="preserve">tions </w:t>
      </w:r>
      <w:r w:rsidRPr="00F2117A">
        <w:rPr>
          <w:rFonts w:eastAsiaTheme="minorEastAsia"/>
        </w:rPr>
        <w:t>and service systems</w:t>
      </w:r>
      <w:r w:rsidR="4581F5D5" w:rsidRPr="00F2117A">
        <w:rPr>
          <w:rFonts w:eastAsiaTheme="minorEastAsia"/>
        </w:rPr>
        <w:t>, such as allied health incentive programs, funding for collaborate initiatives across services etc.</w:t>
      </w:r>
    </w:p>
    <w:p w14:paraId="553804BA" w14:textId="3ED86CFD" w:rsidR="007B262A" w:rsidRPr="00F2117A" w:rsidRDefault="00E1347D" w:rsidP="1472CD51">
      <w:pPr>
        <w:rPr>
          <w:b/>
          <w:bCs/>
          <w:sz w:val="36"/>
          <w:szCs w:val="36"/>
        </w:rPr>
      </w:pPr>
      <w:r w:rsidRPr="00F2117A">
        <w:t>The following sections discuss the</w:t>
      </w:r>
      <w:r w:rsidR="05F5284A" w:rsidRPr="00F2117A">
        <w:t xml:space="preserve">se recommendations </w:t>
      </w:r>
      <w:r w:rsidRPr="00F2117A">
        <w:t>in g</w:t>
      </w:r>
      <w:r w:rsidR="00101F61" w:rsidRPr="00F2117A">
        <w:t>reater de</w:t>
      </w:r>
      <w:r w:rsidR="00B0722B" w:rsidRPr="00F2117A">
        <w:t>tail</w:t>
      </w:r>
      <w:r w:rsidR="00790284" w:rsidRPr="00F2117A">
        <w:t>.</w:t>
      </w:r>
      <w:bookmarkStart w:id="30" w:name="_Toc1533997568"/>
    </w:p>
    <w:p w14:paraId="528BE178" w14:textId="446A9787" w:rsidR="000A5E26" w:rsidRPr="00D72358" w:rsidRDefault="000A5E26" w:rsidP="78B046C5">
      <w:pPr>
        <w:pStyle w:val="Heading2"/>
        <w:rPr>
          <w:rFonts w:cs="Arial"/>
          <w:b/>
          <w:bCs/>
          <w:color w:val="000000" w:themeColor="text1"/>
          <w:szCs w:val="36"/>
        </w:rPr>
      </w:pPr>
      <w:bookmarkStart w:id="31" w:name="_Toc1724347846"/>
      <w:r w:rsidRPr="00D72358">
        <w:rPr>
          <w:rFonts w:cs="Arial"/>
          <w:color w:val="000000" w:themeColor="text1"/>
        </w:rPr>
        <w:t>Need for structural adjustment funding</w:t>
      </w:r>
      <w:bookmarkEnd w:id="31"/>
    </w:p>
    <w:p w14:paraId="2BF81B45" w14:textId="32D2F27D" w:rsidR="0018766F" w:rsidRPr="00F2117A" w:rsidRDefault="0018766F" w:rsidP="0018766F">
      <w:r w:rsidRPr="00F2117A">
        <w:t xml:space="preserve">Achieving the reform agenda will require structural adjustment across most aspects of service delivery. Careful deliberation, collaboration and </w:t>
      </w:r>
      <w:r w:rsidR="1E3019D2" w:rsidRPr="00F2117A">
        <w:t>codesign</w:t>
      </w:r>
      <w:r w:rsidRPr="00F2117A">
        <w:t xml:space="preserve"> will be necessary to implement its recommendations effectively. </w:t>
      </w:r>
      <w:r w:rsidR="38E0F8CD" w:rsidRPr="00F2117A">
        <w:t xml:space="preserve">To ensure high-quality, equitable and sustainable supports that provide choice, control, and independence to people with disability all stakeholders must work together, with people with disability and </w:t>
      </w:r>
      <w:r w:rsidR="374EA4B5" w:rsidRPr="00F2117A">
        <w:t>p</w:t>
      </w:r>
      <w:r w:rsidRPr="00F2117A">
        <w:t xml:space="preserve">roviders </w:t>
      </w:r>
      <w:r w:rsidR="50EDAC8A" w:rsidRPr="00F2117A">
        <w:t>having</w:t>
      </w:r>
      <w:r w:rsidRPr="00F2117A">
        <w:t xml:space="preserve"> a seat-at-the-table to ensure changes can be safely and practically implemented</w:t>
      </w:r>
      <w:r w:rsidR="61584592" w:rsidRPr="00F2117A">
        <w:t>.</w:t>
      </w:r>
    </w:p>
    <w:p w14:paraId="2740363B" w14:textId="1D716E68" w:rsidR="3B15818C" w:rsidRPr="00F2117A" w:rsidRDefault="3B15818C">
      <w:r w:rsidRPr="00F2117A">
        <w:t xml:space="preserve">Funding is required to support sector structural adjustment over the next 5 years. This could assist, for example, with the introduction of new navigation models and supports for homes and living, managing vacancies, investing in/divesting infrastructure, new regulatory and training requirements for workers, delivering trauma informed supports </w:t>
      </w:r>
      <w:r w:rsidRPr="00F2117A">
        <w:lastRenderedPageBreak/>
        <w:t>and adapting to new systems, including enhanced incident reporting, digital platforms, e-markets</w:t>
      </w:r>
      <w:r w:rsidR="1BBD5821" w:rsidRPr="00F2117A">
        <w:t>,</w:t>
      </w:r>
      <w:r w:rsidRPr="00F2117A">
        <w:t xml:space="preserve"> and payment systems.</w:t>
      </w:r>
    </w:p>
    <w:p w14:paraId="66A4F55A" w14:textId="25DF7C85" w:rsidR="00F72B34" w:rsidRPr="00F2117A" w:rsidRDefault="00AA30B9" w:rsidP="0018766F">
      <w:r w:rsidRPr="00F2117A">
        <w:t>R</w:t>
      </w:r>
      <w:r w:rsidR="00F72B34" w:rsidRPr="00F2117A">
        <w:t xml:space="preserve">ecent financial data benchmarking </w:t>
      </w:r>
      <w:r w:rsidR="009E3502" w:rsidRPr="00F2117A">
        <w:t>show</w:t>
      </w:r>
      <w:r w:rsidR="00072299" w:rsidRPr="00F2117A">
        <w:t>s</w:t>
      </w:r>
      <w:r w:rsidR="002C6CBD" w:rsidRPr="00F2117A">
        <w:t xml:space="preserve"> that</w:t>
      </w:r>
      <w:r w:rsidR="009E3502" w:rsidRPr="00F2117A">
        <w:t xml:space="preserve"> the </w:t>
      </w:r>
      <w:r w:rsidR="555C788F" w:rsidRPr="00F2117A">
        <w:t xml:space="preserve">provider </w:t>
      </w:r>
      <w:r w:rsidR="009E3502" w:rsidRPr="00F2117A">
        <w:t>sector</w:t>
      </w:r>
      <w:r w:rsidR="00E53A7C" w:rsidRPr="00F2117A">
        <w:t xml:space="preserve"> </w:t>
      </w:r>
      <w:r w:rsidR="002C6CBD" w:rsidRPr="00F2117A">
        <w:t>is struggling</w:t>
      </w:r>
      <w:r w:rsidR="00E53A7C" w:rsidRPr="00F2117A">
        <w:t>.</w:t>
      </w:r>
      <w:r w:rsidR="00F72B34" w:rsidRPr="00F2117A">
        <w:t xml:space="preserve"> The </w:t>
      </w:r>
      <w:hyperlink r:id="rId15">
        <w:r w:rsidR="00F72B34" w:rsidRPr="00F2117A">
          <w:rPr>
            <w:rStyle w:val="Hyperlink"/>
            <w:color w:val="000000" w:themeColor="text1"/>
          </w:rPr>
          <w:t>Stewart Brown Chartered Accountants Benchmarking Survey</w:t>
        </w:r>
      </w:hyperlink>
      <w:r w:rsidR="00F72B34" w:rsidRPr="00F2117A">
        <w:t xml:space="preserve"> found that 55 per cent of responding organisations reported an operating loss for </w:t>
      </w:r>
      <w:r w:rsidR="2DA5EAEF" w:rsidRPr="00F2117A">
        <w:t xml:space="preserve">the </w:t>
      </w:r>
      <w:bookmarkStart w:id="32" w:name="_Int_sQ9UhGiZ"/>
      <w:r w:rsidR="00F72B34" w:rsidRPr="00F2117A">
        <w:t>financial year</w:t>
      </w:r>
      <w:bookmarkEnd w:id="32"/>
      <w:r w:rsidR="00F72B34" w:rsidRPr="00F2117A">
        <w:t xml:space="preserve"> 2023; with an average operating loss of $1.25 million per disability service provider in that year. The </w:t>
      </w:r>
      <w:hyperlink r:id="rId16" w:anchor=":~:text=The%20benchmarking%20results%20from%20the,participating%20organisations%20reporting%20a%20loss.">
        <w:r w:rsidR="00F72B34" w:rsidRPr="00F2117A">
          <w:rPr>
            <w:rStyle w:val="Hyperlink"/>
            <w:color w:val="000000" w:themeColor="text1"/>
          </w:rPr>
          <w:t>Ability Roundtable’s Financial and Workforce Benchmarking Results</w:t>
        </w:r>
      </w:hyperlink>
      <w:r w:rsidR="00F72B34" w:rsidRPr="00F2117A">
        <w:rPr>
          <w:rStyle w:val="Hyperlink"/>
          <w:color w:val="000000" w:themeColor="text1"/>
        </w:rPr>
        <w:t xml:space="preserve"> FY23</w:t>
      </w:r>
      <w:r w:rsidR="00F72B34" w:rsidRPr="00F2117A">
        <w:t xml:space="preserve"> drew data from organisations with </w:t>
      </w:r>
      <w:bookmarkStart w:id="33" w:name="_Int_ghTPpoSV"/>
      <w:r w:rsidR="00F72B34" w:rsidRPr="00F2117A">
        <w:t>$6.04 billion</w:t>
      </w:r>
      <w:bookmarkEnd w:id="33"/>
      <w:r w:rsidR="00F72B34" w:rsidRPr="00F2117A">
        <w:t xml:space="preserve"> in total revenue, representing </w:t>
      </w:r>
      <w:bookmarkStart w:id="34" w:name="_Int_EGveUTni"/>
      <w:r w:rsidR="00F72B34" w:rsidRPr="00F2117A">
        <w:t>nearly 70,000</w:t>
      </w:r>
      <w:bookmarkEnd w:id="34"/>
      <w:r w:rsidR="00F72B34" w:rsidRPr="00F2117A">
        <w:t xml:space="preserve"> NDIS participants and over 55,000 workers across core supports, therapy supports and support coordination. These services reported a median profitability of -2.1 per cent, with 63 per cent of participating organisations reporting losses. </w:t>
      </w:r>
    </w:p>
    <w:p w14:paraId="7F9ED938" w14:textId="12C97F8C" w:rsidR="22BB0975" w:rsidRPr="00F2117A" w:rsidRDefault="22BB0975" w:rsidP="1472CD51">
      <w:r w:rsidRPr="00F2117A">
        <w:t>T</w:t>
      </w:r>
      <w:r w:rsidR="3189ECE1" w:rsidRPr="00F2117A">
        <w:t>he benchmarking survey</w:t>
      </w:r>
      <w:r w:rsidR="6F046932" w:rsidRPr="00F2117A">
        <w:t>s</w:t>
      </w:r>
      <w:r w:rsidR="16A1F111" w:rsidRPr="00F2117A">
        <w:t>’</w:t>
      </w:r>
      <w:r w:rsidR="4C7729C3" w:rsidRPr="00F2117A">
        <w:t xml:space="preserve"> respondents</w:t>
      </w:r>
      <w:r w:rsidR="3189ECE1" w:rsidRPr="00F2117A">
        <w:t xml:space="preserve"> tend</w:t>
      </w:r>
      <w:r w:rsidR="3540060F" w:rsidRPr="00F2117A">
        <w:t>ed</w:t>
      </w:r>
      <w:r w:rsidR="3189ECE1" w:rsidRPr="00F2117A">
        <w:t xml:space="preserve"> to be registered, often not</w:t>
      </w:r>
      <w:r w:rsidR="52FF9CEA" w:rsidRPr="00F2117A">
        <w:t>-</w:t>
      </w:r>
      <w:r w:rsidR="3189ECE1" w:rsidRPr="00F2117A">
        <w:t>for</w:t>
      </w:r>
      <w:r w:rsidR="17A6C166" w:rsidRPr="00F2117A">
        <w:t>-</w:t>
      </w:r>
      <w:r w:rsidR="3189ECE1" w:rsidRPr="00F2117A">
        <w:t xml:space="preserve">profit providers, supporting people with more complex needs. </w:t>
      </w:r>
      <w:r w:rsidR="179F9159" w:rsidRPr="00F2117A">
        <w:t xml:space="preserve">As a cohort they are critical to the system. </w:t>
      </w:r>
      <w:r w:rsidR="3189ECE1" w:rsidRPr="00F2117A">
        <w:t xml:space="preserve">They </w:t>
      </w:r>
      <w:bookmarkStart w:id="35" w:name="_Int_A3sxqcSR"/>
      <w:r w:rsidR="3189ECE1" w:rsidRPr="00F2117A">
        <w:t>arguably cannot</w:t>
      </w:r>
      <w:bookmarkEnd w:id="35"/>
      <w:r w:rsidR="3189ECE1" w:rsidRPr="00F2117A">
        <w:t xml:space="preserve"> hold on with current price settings for the time expected for Review implementation. </w:t>
      </w:r>
    </w:p>
    <w:p w14:paraId="5D967D35" w14:textId="4DA538EE" w:rsidR="1472CD51" w:rsidRPr="00F2117A" w:rsidRDefault="3189ECE1" w:rsidP="1472CD51">
      <w:r w:rsidRPr="00F2117A">
        <w:t xml:space="preserve">NDS urges Victorian government advocacy for structural adjustment funding to </w:t>
      </w:r>
      <w:r w:rsidR="61EA8334" w:rsidRPr="00F2117A">
        <w:t xml:space="preserve">registered </w:t>
      </w:r>
      <w:r w:rsidRPr="00F2117A">
        <w:t>providers to prevent market failure.</w:t>
      </w:r>
    </w:p>
    <w:p w14:paraId="5E5939A5" w14:textId="0261EAFF" w:rsidR="007E3C22" w:rsidRPr="002A64AE" w:rsidRDefault="007E3C22" w:rsidP="78B046C5">
      <w:pPr>
        <w:pStyle w:val="Heading2"/>
        <w:rPr>
          <w:rFonts w:cs="Arial"/>
          <w:color w:val="000000" w:themeColor="text1"/>
        </w:rPr>
      </w:pPr>
      <w:bookmarkStart w:id="36" w:name="_Toc436271827"/>
      <w:r w:rsidRPr="002A64AE">
        <w:rPr>
          <w:rFonts w:cs="Arial"/>
          <w:color w:val="000000" w:themeColor="text1"/>
        </w:rPr>
        <w:t xml:space="preserve">Engagement of service providers and other stakeholders in Review </w:t>
      </w:r>
      <w:r w:rsidR="3CCCBFD4" w:rsidRPr="002A64AE">
        <w:rPr>
          <w:rFonts w:cs="Arial"/>
          <w:color w:val="000000" w:themeColor="text1"/>
        </w:rPr>
        <w:t>i</w:t>
      </w:r>
      <w:r w:rsidRPr="002A64AE">
        <w:rPr>
          <w:rFonts w:cs="Arial"/>
          <w:color w:val="000000" w:themeColor="text1"/>
        </w:rPr>
        <w:t xml:space="preserve">mplementation </w:t>
      </w:r>
      <w:r w:rsidR="32660CA1" w:rsidRPr="002A64AE">
        <w:rPr>
          <w:rFonts w:cs="Arial"/>
          <w:color w:val="000000" w:themeColor="text1"/>
        </w:rPr>
        <w:t>c</w:t>
      </w:r>
      <w:r w:rsidR="1E3019D2" w:rsidRPr="002A64AE">
        <w:rPr>
          <w:rFonts w:cs="Arial"/>
          <w:color w:val="000000" w:themeColor="text1"/>
        </w:rPr>
        <w:t>odesign</w:t>
      </w:r>
      <w:bookmarkEnd w:id="36"/>
    </w:p>
    <w:p w14:paraId="0B17071B" w14:textId="432ACD3E" w:rsidR="007E3C22" w:rsidRPr="00F2117A" w:rsidRDefault="3F7327E9" w:rsidP="007E3C22">
      <w:r w:rsidRPr="00F2117A">
        <w:t xml:space="preserve">To implement the reforms outlined in the DRC and NDIS Review </w:t>
      </w:r>
      <w:r w:rsidR="07ACDA8F" w:rsidRPr="00F2117A">
        <w:t xml:space="preserve">will require development of </w:t>
      </w:r>
      <w:r w:rsidRPr="00F2117A">
        <w:t xml:space="preserve">a </w:t>
      </w:r>
      <w:r w:rsidR="07ACDA8F" w:rsidRPr="00F2117A">
        <w:t>series of implementation pl</w:t>
      </w:r>
      <w:r w:rsidR="285A67F6" w:rsidRPr="00F2117A">
        <w:t>ans, integrated within an</w:t>
      </w:r>
      <w:r w:rsidR="35CF7AEC" w:rsidRPr="00F2117A">
        <w:t xml:space="preserve"> </w:t>
      </w:r>
      <w:r w:rsidR="285A67F6" w:rsidRPr="00F2117A">
        <w:t>overall</w:t>
      </w:r>
      <w:r w:rsidRPr="00F2117A">
        <w:t xml:space="preserve"> well-developed </w:t>
      </w:r>
      <w:r w:rsidR="36657F8E" w:rsidRPr="00F2117A">
        <w:t>roadmap</w:t>
      </w:r>
      <w:r w:rsidR="3E71F403" w:rsidRPr="00F2117A">
        <w:t>. It i</w:t>
      </w:r>
      <w:r w:rsidR="5D6A7FB3" w:rsidRPr="00F2117A">
        <w:t>s critical that the disability sector is involved right from the start</w:t>
      </w:r>
      <w:r w:rsidR="2791F60B" w:rsidRPr="00F2117A">
        <w:t>, with regular commun</w:t>
      </w:r>
      <w:r w:rsidR="046C181C" w:rsidRPr="00F2117A">
        <w:t>ication between all stakeholder groups.</w:t>
      </w:r>
      <w:r w:rsidR="5D6A7FB3" w:rsidRPr="00F2117A">
        <w:t xml:space="preserve"> </w:t>
      </w:r>
    </w:p>
    <w:p w14:paraId="1D79905F" w14:textId="3E25623D" w:rsidR="007E3C22" w:rsidRPr="00F2117A" w:rsidRDefault="7DF590B1" w:rsidP="795ECE62">
      <w:r w:rsidRPr="00F2117A">
        <w:t xml:space="preserve">We note that existing </w:t>
      </w:r>
      <w:r w:rsidR="32247C4E" w:rsidRPr="00F2117A">
        <w:t xml:space="preserve">Victorian </w:t>
      </w:r>
      <w:r w:rsidRPr="00F2117A">
        <w:t xml:space="preserve">consultative mechanisms </w:t>
      </w:r>
      <w:r w:rsidR="71FF281E" w:rsidRPr="00F2117A">
        <w:t xml:space="preserve">are well placed to </w:t>
      </w:r>
      <w:r w:rsidRPr="00F2117A">
        <w:t>contribute to</w:t>
      </w:r>
      <w:r w:rsidR="2D51496F" w:rsidRPr="00F2117A">
        <w:t xml:space="preserve"> the reform agenda, including the Victorian Community Advisory Council (VCAC), the Disabil</w:t>
      </w:r>
      <w:r w:rsidR="00757242" w:rsidRPr="00F2117A">
        <w:t>i</w:t>
      </w:r>
      <w:r w:rsidR="2D51496F" w:rsidRPr="00F2117A">
        <w:t xml:space="preserve">ty Workforce Working </w:t>
      </w:r>
      <w:r w:rsidR="35408E9C" w:rsidRPr="00F2117A">
        <w:t xml:space="preserve">Party, and the Department of Education’s Disability Stakeholder Reference group. </w:t>
      </w:r>
    </w:p>
    <w:p w14:paraId="4B3B108D" w14:textId="76D59B5A" w:rsidR="007E3C22" w:rsidRPr="00F2117A" w:rsidRDefault="145DD6C4" w:rsidP="007E3C22">
      <w:r w:rsidRPr="00F2117A">
        <w:t xml:space="preserve">NDS recommends </w:t>
      </w:r>
      <w:r w:rsidR="5285BA31" w:rsidRPr="00F2117A">
        <w:t xml:space="preserve">that the government </w:t>
      </w:r>
      <w:r w:rsidRPr="00F2117A">
        <w:t>appl</w:t>
      </w:r>
      <w:r w:rsidR="0AE75C25" w:rsidRPr="00F2117A">
        <w:t xml:space="preserve">ies </w:t>
      </w:r>
      <w:r w:rsidR="025BFFC2" w:rsidRPr="00F2117A">
        <w:t>evidence-based</w:t>
      </w:r>
      <w:r w:rsidRPr="00F2117A">
        <w:t xml:space="preserve"> codesign elements</w:t>
      </w:r>
      <w:r w:rsidR="4FAA505B" w:rsidRPr="00F2117A">
        <w:t>,</w:t>
      </w:r>
      <w:r w:rsidRPr="00F2117A">
        <w:t xml:space="preserve"> as </w:t>
      </w:r>
      <w:r w:rsidR="1E3019D2" w:rsidRPr="00F2117A">
        <w:t>codesign</w:t>
      </w:r>
      <w:r w:rsidRPr="00F2117A">
        <w:t xml:space="preserve"> </w:t>
      </w:r>
      <w:r w:rsidR="3A70C6A9" w:rsidRPr="00F2117A">
        <w:t xml:space="preserve">with stakeholders </w:t>
      </w:r>
      <w:r w:rsidRPr="00F2117A">
        <w:t xml:space="preserve">is more than consultation. </w:t>
      </w:r>
      <w:r w:rsidR="0AFBC9FF" w:rsidRPr="00F2117A">
        <w:t xml:space="preserve">It is important that any power </w:t>
      </w:r>
      <w:r w:rsidR="0AFBC9FF" w:rsidRPr="00F2117A">
        <w:lastRenderedPageBreak/>
        <w:t xml:space="preserve">imbalances are well-managed. People with </w:t>
      </w:r>
      <w:bookmarkStart w:id="37" w:name="_Int_wSP7x97T"/>
      <w:r w:rsidR="0AFBC9FF" w:rsidRPr="00F2117A">
        <w:t>disability</w:t>
      </w:r>
      <w:bookmarkEnd w:id="37"/>
      <w:r w:rsidR="0AFBC9FF" w:rsidRPr="00F2117A">
        <w:t xml:space="preserve"> should be reimbursed f</w:t>
      </w:r>
      <w:r w:rsidR="6A4E3C97" w:rsidRPr="00F2117A">
        <w:t xml:space="preserve">or their involvement. </w:t>
      </w:r>
      <w:r w:rsidR="09519675" w:rsidRPr="00F2117A">
        <w:t>It is also im</w:t>
      </w:r>
      <w:r w:rsidR="04E8AD79" w:rsidRPr="00F2117A">
        <w:t>portant that a mix of providers</w:t>
      </w:r>
      <w:r w:rsidR="72AF1576" w:rsidRPr="00F2117A">
        <w:t xml:space="preserve"> and people with disability</w:t>
      </w:r>
      <w:r w:rsidR="04E8AD79" w:rsidRPr="00F2117A">
        <w:t xml:space="preserve"> are involved to ensure any new </w:t>
      </w:r>
      <w:r w:rsidR="1E1A23B3" w:rsidRPr="00F2117A">
        <w:t xml:space="preserve">reforms and </w:t>
      </w:r>
      <w:r w:rsidR="04E8AD79" w:rsidRPr="00F2117A">
        <w:t xml:space="preserve">service models consider </w:t>
      </w:r>
      <w:r w:rsidR="0DF74060" w:rsidRPr="00F2117A">
        <w:t xml:space="preserve">the </w:t>
      </w:r>
      <w:r w:rsidR="480258EB" w:rsidRPr="00F2117A">
        <w:t xml:space="preserve">range of </w:t>
      </w:r>
      <w:r w:rsidR="0DF74060" w:rsidRPr="00F2117A">
        <w:t>urban and regional</w:t>
      </w:r>
      <w:r w:rsidR="5C114EDC" w:rsidRPr="00F2117A">
        <w:t>, cultural</w:t>
      </w:r>
      <w:r w:rsidR="79C288F0" w:rsidRPr="00F2117A">
        <w:t>,</w:t>
      </w:r>
      <w:r w:rsidR="5C114EDC" w:rsidRPr="00F2117A">
        <w:t xml:space="preserve"> and socio-</w:t>
      </w:r>
      <w:r w:rsidR="3153FAA8" w:rsidRPr="00F2117A">
        <w:t>demographic contexts</w:t>
      </w:r>
      <w:r w:rsidR="75748DC8" w:rsidRPr="00F2117A">
        <w:t xml:space="preserve">, and are applicable to </w:t>
      </w:r>
      <w:r w:rsidR="4D081ADA" w:rsidRPr="00F2117A">
        <w:t xml:space="preserve">the broadest </w:t>
      </w:r>
      <w:r w:rsidR="0DF74060" w:rsidRPr="00F2117A">
        <w:t>cross section of Victorians with disability.</w:t>
      </w:r>
    </w:p>
    <w:p w14:paraId="12476385" w14:textId="0DF6CDA1" w:rsidR="00F253FF" w:rsidRPr="002A64AE" w:rsidRDefault="00F253FF" w:rsidP="78B046C5">
      <w:pPr>
        <w:pStyle w:val="Heading2"/>
        <w:rPr>
          <w:rFonts w:cs="Arial"/>
          <w:color w:val="000000" w:themeColor="text1"/>
        </w:rPr>
      </w:pPr>
      <w:bookmarkStart w:id="38" w:name="_Toc1695819338"/>
      <w:r w:rsidRPr="002A64AE">
        <w:rPr>
          <w:rFonts w:cs="Arial"/>
          <w:color w:val="000000" w:themeColor="text1"/>
        </w:rPr>
        <w:t>Alignment of Vic</w:t>
      </w:r>
      <w:r w:rsidR="7B6C7A05" w:rsidRPr="002A64AE">
        <w:rPr>
          <w:rFonts w:cs="Arial"/>
          <w:color w:val="000000" w:themeColor="text1"/>
        </w:rPr>
        <w:t>torian</w:t>
      </w:r>
      <w:r w:rsidRPr="002A64AE">
        <w:rPr>
          <w:rFonts w:cs="Arial"/>
          <w:color w:val="000000" w:themeColor="text1"/>
        </w:rPr>
        <w:t xml:space="preserve"> legislation/regulation with national </w:t>
      </w:r>
      <w:r w:rsidR="35F0E27C" w:rsidRPr="002A64AE">
        <w:rPr>
          <w:rFonts w:cs="Arial"/>
          <w:color w:val="000000" w:themeColor="text1"/>
        </w:rPr>
        <w:t>q</w:t>
      </w:r>
      <w:r w:rsidRPr="002A64AE">
        <w:rPr>
          <w:rFonts w:cs="Arial"/>
          <w:color w:val="000000" w:themeColor="text1"/>
        </w:rPr>
        <w:t xml:space="preserve">uality and </w:t>
      </w:r>
      <w:r w:rsidR="1B934611" w:rsidRPr="002A64AE">
        <w:rPr>
          <w:rFonts w:cs="Arial"/>
          <w:color w:val="000000" w:themeColor="text1"/>
        </w:rPr>
        <w:t>s</w:t>
      </w:r>
      <w:r w:rsidRPr="002A64AE">
        <w:rPr>
          <w:rFonts w:cs="Arial"/>
          <w:color w:val="000000" w:themeColor="text1"/>
        </w:rPr>
        <w:t>afeguarding</w:t>
      </w:r>
      <w:bookmarkEnd w:id="38"/>
    </w:p>
    <w:p w14:paraId="65398322" w14:textId="77777777" w:rsidR="00DB268B" w:rsidRPr="00F2117A" w:rsidRDefault="00DB268B" w:rsidP="0082647E">
      <w:pPr>
        <w:rPr>
          <w:b/>
          <w:bCs/>
        </w:rPr>
      </w:pPr>
      <w:r w:rsidRPr="00F2117A">
        <w:rPr>
          <w:rFonts w:eastAsiaTheme="minorEastAsia"/>
          <w:b/>
          <w:bCs/>
        </w:rPr>
        <w:t>Legislative change</w:t>
      </w:r>
    </w:p>
    <w:p w14:paraId="6A689627" w14:textId="77777777" w:rsidR="00DB268B" w:rsidRPr="00F2117A" w:rsidRDefault="00DB268B" w:rsidP="0082647E">
      <w:r w:rsidRPr="00F2117A">
        <w:t xml:space="preserve">The DRC and NDIS Review have both highlighted areas where strengthening, aligning, and changing legislation can be used to drive change to ensure quality of life and quality of service provision for people with </w:t>
      </w:r>
      <w:bookmarkStart w:id="39" w:name="_Int_B9SEIDRP"/>
      <w:r w:rsidRPr="00F2117A">
        <w:t>disability</w:t>
      </w:r>
      <w:bookmarkEnd w:id="39"/>
      <w:r w:rsidRPr="00F2117A">
        <w:t xml:space="preserve">. For many recommendations to be </w:t>
      </w:r>
      <w:proofErr w:type="spellStart"/>
      <w:r w:rsidRPr="00F2117A">
        <w:t>realised</w:t>
      </w:r>
      <w:proofErr w:type="spellEnd"/>
      <w:r w:rsidRPr="00F2117A">
        <w:t xml:space="preserve">, changes must be made to legislation. It will be important to ensure legislation and accompanying regulations across federal and state governments are mindful of ensuring quality and safeguards whilst also not adding duplication and burden to compliance with regulations. </w:t>
      </w:r>
    </w:p>
    <w:p w14:paraId="2F8174A0" w14:textId="446371B3" w:rsidR="548CF188" w:rsidRPr="00F2117A" w:rsidRDefault="548CF188" w:rsidP="0DE52A1D">
      <w:r w:rsidRPr="00F2117A">
        <w:t xml:space="preserve">The Victorian government has enacted a number of </w:t>
      </w:r>
      <w:bookmarkStart w:id="40" w:name="_Int_FF9lQvVU"/>
      <w:proofErr w:type="gramStart"/>
      <w:r w:rsidR="0FF76EFB" w:rsidRPr="00F2117A">
        <w:t>disability</w:t>
      </w:r>
      <w:bookmarkEnd w:id="40"/>
      <w:proofErr w:type="gramEnd"/>
      <w:r w:rsidR="0FF76EFB" w:rsidRPr="00F2117A">
        <w:t xml:space="preserve"> </w:t>
      </w:r>
      <w:r w:rsidRPr="00F2117A">
        <w:t>safeguarding legislative changes</w:t>
      </w:r>
      <w:r w:rsidR="2C94678C" w:rsidRPr="00F2117A">
        <w:t xml:space="preserve"> in recent years</w:t>
      </w:r>
      <w:r w:rsidRPr="00F2117A">
        <w:t>, in</w:t>
      </w:r>
      <w:r w:rsidR="7866AD94" w:rsidRPr="00F2117A">
        <w:t xml:space="preserve"> contrast to other jurisdictions. </w:t>
      </w:r>
      <w:r w:rsidR="19D68798" w:rsidRPr="00F2117A">
        <w:t>These have plugged some perceived gaps in the national safeguarding framework but also added to the environment's complexity for Victorian based disability services.</w:t>
      </w:r>
      <w:r w:rsidR="44ACE03A" w:rsidRPr="00F2117A">
        <w:t xml:space="preserve"> </w:t>
      </w:r>
      <w:r w:rsidR="25908151" w:rsidRPr="00F2117A">
        <w:t>Victoria should consider future adjustments to some of this legislation</w:t>
      </w:r>
      <w:r w:rsidR="006951C3" w:rsidRPr="00F2117A">
        <w:t xml:space="preserve"> </w:t>
      </w:r>
      <w:r w:rsidR="25908151" w:rsidRPr="00F2117A">
        <w:t>to ensure alignment as the national legislative environment changes with any agreed DRC and NDIS Review recommendations.</w:t>
      </w:r>
    </w:p>
    <w:p w14:paraId="49553819" w14:textId="77777777" w:rsidR="00DB268B" w:rsidRPr="00F2117A" w:rsidRDefault="00DB268B" w:rsidP="0082647E">
      <w:pPr>
        <w:rPr>
          <w:rFonts w:eastAsiaTheme="minorEastAsia"/>
          <w:b/>
          <w:bCs/>
        </w:rPr>
      </w:pPr>
      <w:r w:rsidRPr="00F2117A">
        <w:rPr>
          <w:rFonts w:eastAsiaTheme="minorEastAsia"/>
          <w:b/>
          <w:bCs/>
        </w:rPr>
        <w:t>Information sharing</w:t>
      </w:r>
    </w:p>
    <w:p w14:paraId="6556006E" w14:textId="720BFB6A" w:rsidR="00DB268B" w:rsidRPr="00F2117A" w:rsidRDefault="00DB268B" w:rsidP="0082647E">
      <w:r w:rsidRPr="00F2117A">
        <w:t>Since the NDIS began to be rolled out 11+years ago the sector has seen the creation of silos between different agencies with limited information sharing</w:t>
      </w:r>
      <w:r w:rsidR="4B65E528" w:rsidRPr="00F2117A">
        <w:t>. This is resulting in duplicative compliance and reporting requirements, and at times hampering</w:t>
      </w:r>
      <w:r w:rsidRPr="00F2117A">
        <w:t xml:space="preserve"> the delivery of high-quality and safe services</w:t>
      </w:r>
      <w:r w:rsidR="2E78F810" w:rsidRPr="00F2117A">
        <w:t>.</w:t>
      </w:r>
      <w:r w:rsidRPr="00F2117A">
        <w:t xml:space="preserve"> </w:t>
      </w:r>
      <w:r w:rsidR="18BDB232" w:rsidRPr="00F2117A">
        <w:t>NDS recommends that effort</w:t>
      </w:r>
      <w:r w:rsidR="55F8CFAC" w:rsidRPr="00F2117A">
        <w:t>s</w:t>
      </w:r>
      <w:r w:rsidR="18BDB232" w:rsidRPr="00F2117A">
        <w:t xml:space="preserve"> be made to increase </w:t>
      </w:r>
      <w:r w:rsidRPr="00F2117A">
        <w:t xml:space="preserve">information </w:t>
      </w:r>
      <w:r w:rsidR="51A6FA3A" w:rsidRPr="00F2117A">
        <w:t>sharing in</w:t>
      </w:r>
      <w:r w:rsidR="5B62E095" w:rsidRPr="00F2117A">
        <w:t xml:space="preserve"> the following areas: </w:t>
      </w:r>
    </w:p>
    <w:p w14:paraId="67AF5B51" w14:textId="063BDC4E" w:rsidR="00DB268B" w:rsidRPr="00F2117A" w:rsidRDefault="69B7C216" w:rsidP="002C2C3B">
      <w:pPr>
        <w:pStyle w:val="ListParagraph"/>
        <w:numPr>
          <w:ilvl w:val="0"/>
          <w:numId w:val="8"/>
        </w:numPr>
      </w:pPr>
      <w:r w:rsidRPr="00F2117A">
        <w:lastRenderedPageBreak/>
        <w:t>NDIS Commission (or new agency) and the Victorian Social Services Regulator regarding disability registration and complaints information.</w:t>
      </w:r>
    </w:p>
    <w:p w14:paraId="2F5B64A3" w14:textId="509607E8" w:rsidR="00DB268B" w:rsidRPr="00F2117A" w:rsidRDefault="00DB268B" w:rsidP="002C2C3B">
      <w:pPr>
        <w:pStyle w:val="ListParagraph"/>
        <w:numPr>
          <w:ilvl w:val="0"/>
          <w:numId w:val="8"/>
        </w:numPr>
      </w:pPr>
      <w:r w:rsidRPr="00F2117A">
        <w:t xml:space="preserve">NDIS Commission (or new agency) and the Office of the Senior Practitioner on both </w:t>
      </w:r>
      <w:proofErr w:type="spellStart"/>
      <w:r w:rsidRPr="00F2117A">
        <w:t>authorisation</w:t>
      </w:r>
      <w:proofErr w:type="spellEnd"/>
      <w:r w:rsidRPr="00F2117A">
        <w:t xml:space="preserve"> and use of restrictive practices</w:t>
      </w:r>
      <w:r w:rsidR="756DCA9E" w:rsidRPr="00F2117A">
        <w:t>, both</w:t>
      </w:r>
      <w:r w:rsidRPr="00F2117A">
        <w:t xml:space="preserve"> </w:t>
      </w:r>
      <w:proofErr w:type="spellStart"/>
      <w:r w:rsidRPr="00F2117A">
        <w:t>authorised</w:t>
      </w:r>
      <w:proofErr w:type="spellEnd"/>
      <w:r w:rsidRPr="00F2117A">
        <w:t xml:space="preserve"> and </w:t>
      </w:r>
      <w:proofErr w:type="spellStart"/>
      <w:r w:rsidRPr="00F2117A">
        <w:t>unauthorised</w:t>
      </w:r>
      <w:proofErr w:type="spellEnd"/>
      <w:r w:rsidRPr="00F2117A">
        <w:t xml:space="preserve"> in </w:t>
      </w:r>
      <w:proofErr w:type="spellStart"/>
      <w:r w:rsidRPr="00F2117A">
        <w:t>behaviour</w:t>
      </w:r>
      <w:proofErr w:type="spellEnd"/>
      <w:r w:rsidRPr="00F2117A">
        <w:t xml:space="preserve"> support plans. This information needs to be reciprocal.</w:t>
      </w:r>
    </w:p>
    <w:p w14:paraId="60309189" w14:textId="2AE8A411" w:rsidR="00DB268B" w:rsidRPr="00F2117A" w:rsidRDefault="00DB268B" w:rsidP="002C2C3B">
      <w:pPr>
        <w:pStyle w:val="ListParagraph"/>
        <w:numPr>
          <w:ilvl w:val="0"/>
          <w:numId w:val="8"/>
        </w:numPr>
      </w:pPr>
      <w:r w:rsidRPr="00F2117A">
        <w:t xml:space="preserve">Office of the Public Advocate (OPA) and </w:t>
      </w:r>
      <w:bookmarkStart w:id="41" w:name="_Int_z3DzDfX3"/>
      <w:r w:rsidRPr="00F2117A">
        <w:t>NDIA</w:t>
      </w:r>
      <w:bookmarkEnd w:id="41"/>
      <w:r w:rsidRPr="00F2117A">
        <w:t xml:space="preserve"> and Consumer Affairs Victoria to supply address information to facilitate safeguarding role of OPA’s Community Visitors Program</w:t>
      </w:r>
      <w:r w:rsidR="23E46B93" w:rsidRPr="00F2117A">
        <w:t>.</w:t>
      </w:r>
    </w:p>
    <w:p w14:paraId="424C2A2F" w14:textId="55DC4910" w:rsidR="00DB268B" w:rsidRPr="00F2117A" w:rsidRDefault="00DB268B" w:rsidP="002C2C3B">
      <w:pPr>
        <w:pStyle w:val="ListParagraph"/>
        <w:numPr>
          <w:ilvl w:val="0"/>
          <w:numId w:val="8"/>
        </w:numPr>
      </w:pPr>
      <w:r w:rsidRPr="00F2117A">
        <w:t xml:space="preserve">NDIA and service providers where there is known risk to safety to both participants and service providers if information is not provided. This may include but is not limited to </w:t>
      </w:r>
      <w:r w:rsidR="7C6538DC" w:rsidRPr="00F2117A">
        <w:t>the existence</w:t>
      </w:r>
      <w:r w:rsidRPr="00F2117A">
        <w:t xml:space="preserve"> of </w:t>
      </w:r>
      <w:proofErr w:type="spellStart"/>
      <w:r w:rsidRPr="00F2117A">
        <w:t>specialised</w:t>
      </w:r>
      <w:proofErr w:type="spellEnd"/>
      <w:r w:rsidRPr="00F2117A">
        <w:t xml:space="preserve"> treatment order, health, and behaviour support needs</w:t>
      </w:r>
      <w:r w:rsidR="1DEFCC20" w:rsidRPr="00F2117A">
        <w:t>.</w:t>
      </w:r>
    </w:p>
    <w:p w14:paraId="7EFB18C0" w14:textId="3342E8C0" w:rsidR="00DB268B" w:rsidRPr="00F2117A" w:rsidRDefault="00DB268B" w:rsidP="002C2C3B">
      <w:pPr>
        <w:pStyle w:val="ListParagraph"/>
        <w:numPr>
          <w:ilvl w:val="0"/>
          <w:numId w:val="8"/>
        </w:numPr>
      </w:pPr>
      <w:r w:rsidRPr="00F2117A">
        <w:t>Reduce regulatory burden by having report</w:t>
      </w:r>
      <w:r w:rsidR="50C18F64" w:rsidRPr="00F2117A">
        <w:t>-</w:t>
      </w:r>
      <w:r w:rsidRPr="00F2117A">
        <w:t>once mechanisms that facilitate sharing across agencies e.g., NDIS Commission incident reports shared with Victorian Disability Worker Commission as appropriate, CAV RTA agreement lodgment triggers notification with Community Visitors program</w:t>
      </w:r>
    </w:p>
    <w:p w14:paraId="08A9082C" w14:textId="77777777" w:rsidR="002A64AE" w:rsidRDefault="002A64AE" w:rsidP="00363F65">
      <w:pPr>
        <w:rPr>
          <w:rFonts w:eastAsia="Arial"/>
          <w:b/>
          <w:bCs/>
        </w:rPr>
      </w:pPr>
    </w:p>
    <w:p w14:paraId="5C94968A" w14:textId="77777777" w:rsidR="002A64AE" w:rsidRDefault="002A64AE" w:rsidP="00363F65">
      <w:pPr>
        <w:rPr>
          <w:rFonts w:eastAsia="Arial"/>
          <w:b/>
          <w:bCs/>
        </w:rPr>
      </w:pPr>
    </w:p>
    <w:p w14:paraId="01F16920" w14:textId="57AB2AC4" w:rsidR="00DB268B" w:rsidRPr="00F2117A" w:rsidRDefault="00DB268B" w:rsidP="00363F65">
      <w:pPr>
        <w:rPr>
          <w:rFonts w:eastAsia="Arial"/>
          <w:b/>
          <w:bCs/>
        </w:rPr>
      </w:pPr>
      <w:r w:rsidRPr="00F2117A">
        <w:rPr>
          <w:rFonts w:eastAsia="Arial"/>
          <w:b/>
          <w:bCs/>
        </w:rPr>
        <w:t xml:space="preserve">Worker screening and provider registration </w:t>
      </w:r>
    </w:p>
    <w:p w14:paraId="255AAF58" w14:textId="6663D138" w:rsidR="00DB268B" w:rsidRPr="00F2117A" w:rsidRDefault="00DB268B" w:rsidP="00363F65">
      <w:pPr>
        <w:rPr>
          <w:rFonts w:eastAsia="Arial"/>
        </w:rPr>
      </w:pPr>
      <w:r w:rsidRPr="00F2117A">
        <w:rPr>
          <w:rFonts w:eastAsia="Arial"/>
        </w:rPr>
        <w:t xml:space="preserve">A key NDIS review recommendation was that all providers are to ‘register,’ allowing full visibility of the market with four levels of registration proposed (Currently &gt; 150,000 providers are not registered). Additionally, all workers who have more than incidental contact with participants and/or deliver specified direct services are to have a NDIS worker screening clearance. </w:t>
      </w:r>
    </w:p>
    <w:p w14:paraId="4FFE2F8D" w14:textId="42C13226" w:rsidR="73AFAA7A" w:rsidRPr="00F2117A" w:rsidRDefault="73AFAA7A" w:rsidP="3E25DE3D">
      <w:pPr>
        <w:rPr>
          <w:rFonts w:eastAsia="Arial"/>
        </w:rPr>
      </w:pPr>
      <w:r w:rsidRPr="00F2117A">
        <w:rPr>
          <w:rFonts w:eastAsia="Arial"/>
        </w:rPr>
        <w:t>There is currently a federal Taskforce examining these recommendations in further detail.</w:t>
      </w:r>
    </w:p>
    <w:p w14:paraId="7FAF3E5F" w14:textId="6A4C18E8" w:rsidR="00DB268B" w:rsidRPr="00F2117A" w:rsidRDefault="00DB268B" w:rsidP="300C2213">
      <w:pPr>
        <w:rPr>
          <w:rFonts w:eastAsia="Arial"/>
        </w:rPr>
      </w:pPr>
      <w:r w:rsidRPr="00F2117A">
        <w:rPr>
          <w:rFonts w:eastAsia="Arial"/>
        </w:rPr>
        <w:t>The registration levels proposed are as follows</w:t>
      </w:r>
      <w:r w:rsidR="55649AC2" w:rsidRPr="00F2117A">
        <w:rPr>
          <w:rFonts w:eastAsia="Arial"/>
        </w:rPr>
        <w:t>:</w:t>
      </w:r>
    </w:p>
    <w:p w14:paraId="23CEB9E4" w14:textId="2BCFAAB1" w:rsidR="00DB268B" w:rsidRPr="00F2117A" w:rsidRDefault="00DB268B" w:rsidP="00DB268B">
      <w:pPr>
        <w:ind w:left="720"/>
        <w:rPr>
          <w:rFonts w:eastAsia="Arial"/>
        </w:rPr>
      </w:pPr>
      <w:r w:rsidRPr="00F2117A">
        <w:rPr>
          <w:rFonts w:eastAsia="Arial"/>
          <w:b/>
          <w:i/>
        </w:rPr>
        <w:t>Advanced registration</w:t>
      </w:r>
      <w:r w:rsidRPr="00F2117A">
        <w:rPr>
          <w:rFonts w:eastAsia="Arial"/>
        </w:rPr>
        <w:t>: for supports that are considered high-risk or require high-level technical competence, e.g</w:t>
      </w:r>
      <w:r w:rsidR="23404902" w:rsidRPr="00F2117A">
        <w:rPr>
          <w:rFonts w:eastAsia="Arial"/>
        </w:rPr>
        <w:t>.,</w:t>
      </w:r>
      <w:r w:rsidRPr="00F2117A">
        <w:rPr>
          <w:rFonts w:eastAsia="Arial"/>
        </w:rPr>
        <w:t xml:space="preserve"> shared / SIL home living. This will require providers to have observational audits against both general and support specific standards - </w:t>
      </w:r>
      <w:bookmarkStart w:id="42" w:name="_Int_QzvPEiWf"/>
      <w:r w:rsidRPr="00F2117A">
        <w:rPr>
          <w:rFonts w:eastAsia="Arial"/>
        </w:rPr>
        <w:t>similar to</w:t>
      </w:r>
      <w:bookmarkEnd w:id="42"/>
      <w:r w:rsidRPr="00F2117A">
        <w:rPr>
          <w:rFonts w:eastAsia="Arial"/>
        </w:rPr>
        <w:t xml:space="preserve"> the current </w:t>
      </w:r>
      <w:proofErr w:type="gramStart"/>
      <w:r w:rsidRPr="00F2117A">
        <w:rPr>
          <w:rFonts w:eastAsia="Arial"/>
        </w:rPr>
        <w:t>approach;</w:t>
      </w:r>
      <w:proofErr w:type="gramEnd"/>
    </w:p>
    <w:p w14:paraId="4CBE36D2" w14:textId="703FF77F" w:rsidR="00DB268B" w:rsidRPr="00F2117A" w:rsidRDefault="00DB268B" w:rsidP="00DB268B">
      <w:pPr>
        <w:ind w:left="720"/>
        <w:rPr>
          <w:rFonts w:eastAsia="Arial"/>
        </w:rPr>
      </w:pPr>
      <w:r w:rsidRPr="00F2117A">
        <w:rPr>
          <w:rFonts w:eastAsia="Arial"/>
          <w:b/>
          <w:i/>
        </w:rPr>
        <w:lastRenderedPageBreak/>
        <w:t>General registration:</w:t>
      </w:r>
      <w:r w:rsidR="007F0DDB" w:rsidRPr="00F2117A">
        <w:rPr>
          <w:rFonts w:eastAsia="Arial"/>
        </w:rPr>
        <w:t xml:space="preserve"> </w:t>
      </w:r>
      <w:r w:rsidRPr="00F2117A">
        <w:rPr>
          <w:rFonts w:eastAsia="Arial"/>
        </w:rPr>
        <w:t>for medium risk supports, applying graduated approaches to regulatory requirements based on risk. Audits may be observational and/or desktop auditing. E.g</w:t>
      </w:r>
      <w:r w:rsidR="7A5D3477" w:rsidRPr="00F2117A">
        <w:rPr>
          <w:rFonts w:eastAsia="Arial"/>
        </w:rPr>
        <w:t>.,</w:t>
      </w:r>
      <w:r w:rsidRPr="00F2117A">
        <w:rPr>
          <w:rFonts w:eastAsia="Arial"/>
        </w:rPr>
        <w:t xml:space="preserve"> Non-SIL high intensity daily personal activities and supports that include significant 1:1 contact with </w:t>
      </w:r>
      <w:proofErr w:type="gramStart"/>
      <w:r w:rsidRPr="00F2117A">
        <w:rPr>
          <w:rFonts w:eastAsia="Arial"/>
        </w:rPr>
        <w:t>participants;</w:t>
      </w:r>
      <w:proofErr w:type="gramEnd"/>
    </w:p>
    <w:p w14:paraId="3849EBB5" w14:textId="6C6AE7DD" w:rsidR="00DB268B" w:rsidRPr="00F2117A" w:rsidRDefault="00DB268B" w:rsidP="00DB268B">
      <w:pPr>
        <w:ind w:left="720"/>
        <w:rPr>
          <w:rFonts w:eastAsia="Arial"/>
        </w:rPr>
      </w:pPr>
      <w:r w:rsidRPr="00F2117A">
        <w:rPr>
          <w:rFonts w:eastAsia="Arial"/>
          <w:b/>
          <w:i/>
        </w:rPr>
        <w:t>Basic registration:</w:t>
      </w:r>
      <w:r w:rsidRPr="00F2117A">
        <w:rPr>
          <w:rFonts w:eastAsia="Arial"/>
        </w:rPr>
        <w:t xml:space="preserve"> lighter-touch registration requirements for lower-risk supports, possibly </w:t>
      </w:r>
      <w:bookmarkStart w:id="43" w:name="_Int_eO5ePMnb"/>
      <w:proofErr w:type="gramStart"/>
      <w:r w:rsidRPr="00F2117A">
        <w:rPr>
          <w:rFonts w:eastAsia="Arial"/>
        </w:rPr>
        <w:t>similar to</w:t>
      </w:r>
      <w:bookmarkEnd w:id="43"/>
      <w:proofErr w:type="gramEnd"/>
      <w:r w:rsidRPr="00F2117A">
        <w:rPr>
          <w:rFonts w:eastAsia="Arial"/>
        </w:rPr>
        <w:t xml:space="preserve"> the current verification pathway with a greater scope that would include sole traders and small providers, social and community participation, and services that involve limited 1:1 contact with participants. Rather than audits, self-assessment</w:t>
      </w:r>
      <w:r w:rsidR="6DB64B09" w:rsidRPr="00F2117A">
        <w:rPr>
          <w:rFonts w:eastAsia="Arial"/>
        </w:rPr>
        <w:t>,</w:t>
      </w:r>
      <w:r w:rsidRPr="00F2117A">
        <w:rPr>
          <w:rFonts w:eastAsia="Arial"/>
        </w:rPr>
        <w:t xml:space="preserve"> and attestation of compliance with Practice Standards would be the pathway to registration.</w:t>
      </w:r>
    </w:p>
    <w:p w14:paraId="06E45B4B" w14:textId="77777777" w:rsidR="00DB268B" w:rsidRPr="00F2117A" w:rsidRDefault="00DB268B" w:rsidP="00DB268B">
      <w:pPr>
        <w:ind w:left="720"/>
        <w:rPr>
          <w:rFonts w:eastAsia="Arial"/>
        </w:rPr>
      </w:pPr>
      <w:r w:rsidRPr="00F2117A">
        <w:rPr>
          <w:rFonts w:eastAsia="Arial"/>
          <w:b/>
          <w:bCs/>
          <w:i/>
          <w:iCs/>
        </w:rPr>
        <w:t>Enrolment:</w:t>
      </w:r>
      <w:r w:rsidRPr="00F2117A">
        <w:rPr>
          <w:rFonts w:eastAsia="Arial"/>
        </w:rPr>
        <w:t xml:space="preserve"> a simple and light-touch online process for providers of the lowest-risk supports such as consumables, equipment, technology, and home and vehicle modification. Compliance with practice standards required but nil audit/ assessment.</w:t>
      </w:r>
    </w:p>
    <w:p w14:paraId="795B1DAF" w14:textId="6BFA2DA3" w:rsidR="300C2213" w:rsidRPr="00F2117A" w:rsidRDefault="014EAFFB" w:rsidP="000F2316">
      <w:pPr>
        <w:rPr>
          <w:rFonts w:eastAsia="Arial"/>
        </w:rPr>
      </w:pPr>
      <w:r w:rsidRPr="00F2117A">
        <w:rPr>
          <w:rFonts w:eastAsia="Arial"/>
        </w:rPr>
        <w:t>(</w:t>
      </w:r>
      <w:r w:rsidR="2F805898" w:rsidRPr="00F2117A">
        <w:rPr>
          <w:rFonts w:eastAsia="Arial"/>
        </w:rPr>
        <w:t>See</w:t>
      </w:r>
      <w:r w:rsidRPr="00F2117A">
        <w:rPr>
          <w:rFonts w:eastAsia="Arial"/>
        </w:rPr>
        <w:t xml:space="preserve"> </w:t>
      </w:r>
      <w:r w:rsidR="5032A133" w:rsidRPr="00F2117A">
        <w:rPr>
          <w:rFonts w:eastAsia="Arial"/>
        </w:rPr>
        <w:t>A</w:t>
      </w:r>
      <w:r w:rsidRPr="00F2117A">
        <w:rPr>
          <w:rFonts w:eastAsia="Arial"/>
        </w:rPr>
        <w:t xml:space="preserve">ttachment </w:t>
      </w:r>
      <w:r w:rsidR="40F8672F" w:rsidRPr="00F2117A">
        <w:rPr>
          <w:rFonts w:eastAsia="Arial"/>
        </w:rPr>
        <w:t>2</w:t>
      </w:r>
      <w:r w:rsidRPr="00F2117A">
        <w:rPr>
          <w:rFonts w:eastAsia="Arial"/>
        </w:rPr>
        <w:t xml:space="preserve"> for </w:t>
      </w:r>
      <w:r w:rsidR="39DF2CE1" w:rsidRPr="00F2117A">
        <w:rPr>
          <w:rFonts w:eastAsia="Arial"/>
        </w:rPr>
        <w:t xml:space="preserve">registration </w:t>
      </w:r>
      <w:r w:rsidRPr="00F2117A">
        <w:rPr>
          <w:rFonts w:eastAsia="Arial"/>
        </w:rPr>
        <w:t xml:space="preserve">table from NDIS review recommendations and </w:t>
      </w:r>
      <w:r w:rsidR="726AFC3D" w:rsidRPr="00F2117A">
        <w:rPr>
          <w:rFonts w:eastAsia="Arial"/>
        </w:rPr>
        <w:t>A</w:t>
      </w:r>
      <w:r w:rsidRPr="00F2117A">
        <w:rPr>
          <w:rFonts w:eastAsia="Arial"/>
        </w:rPr>
        <w:t xml:space="preserve">ttachment </w:t>
      </w:r>
      <w:r w:rsidR="708F654A" w:rsidRPr="00F2117A">
        <w:rPr>
          <w:rFonts w:eastAsia="Arial"/>
        </w:rPr>
        <w:t>3</w:t>
      </w:r>
      <w:r w:rsidRPr="00F2117A">
        <w:rPr>
          <w:rFonts w:eastAsia="Arial"/>
        </w:rPr>
        <w:t xml:space="preserve"> for NDS’s policy position on provider oversight, accountability, and enablers.)</w:t>
      </w:r>
    </w:p>
    <w:p w14:paraId="018F0C3D" w14:textId="77777777" w:rsidR="00DB268B" w:rsidRPr="00F2117A" w:rsidRDefault="00DB268B" w:rsidP="00363F65">
      <w:pPr>
        <w:rPr>
          <w:rFonts w:eastAsia="Arial"/>
        </w:rPr>
      </w:pPr>
      <w:r w:rsidRPr="00F2117A">
        <w:rPr>
          <w:rFonts w:eastAsia="Arial"/>
        </w:rPr>
        <w:t xml:space="preserve">It needs to be clarified if a provider can have more than one level of registration. For example, Advanced if offering SIL but only Enrolled for the low-tech equipment it may provide as well. This would reduce the cost of registration and audit for those who provide both types of services. </w:t>
      </w:r>
    </w:p>
    <w:p w14:paraId="79DCFDDE" w14:textId="60696547" w:rsidR="00DB268B" w:rsidRPr="00F2117A" w:rsidRDefault="000647C9" w:rsidP="001745CF">
      <w:pPr>
        <w:rPr>
          <w:rFonts w:eastAsia="Arial"/>
        </w:rPr>
      </w:pPr>
      <w:r w:rsidRPr="00F2117A">
        <w:rPr>
          <w:rFonts w:eastAsia="Arial"/>
        </w:rPr>
        <w:t>Ther</w:t>
      </w:r>
      <w:r w:rsidR="00170589" w:rsidRPr="00F2117A">
        <w:rPr>
          <w:rFonts w:eastAsia="Arial"/>
        </w:rPr>
        <w:t>e</w:t>
      </w:r>
      <w:r w:rsidRPr="00F2117A">
        <w:rPr>
          <w:rFonts w:eastAsia="Arial"/>
        </w:rPr>
        <w:t xml:space="preserve"> also</w:t>
      </w:r>
      <w:r w:rsidR="00E829FA" w:rsidRPr="00F2117A">
        <w:rPr>
          <w:rFonts w:eastAsia="Arial"/>
        </w:rPr>
        <w:t xml:space="preserve"> needs to be</w:t>
      </w:r>
      <w:r w:rsidR="00DB268B" w:rsidRPr="00F2117A">
        <w:rPr>
          <w:rFonts w:eastAsia="Arial"/>
        </w:rPr>
        <w:t xml:space="preserve"> clarif</w:t>
      </w:r>
      <w:r w:rsidR="0031264E" w:rsidRPr="00F2117A">
        <w:rPr>
          <w:rFonts w:eastAsia="Arial"/>
        </w:rPr>
        <w:t>ication around</w:t>
      </w:r>
      <w:r w:rsidR="00DB268B" w:rsidRPr="00F2117A">
        <w:rPr>
          <w:rFonts w:eastAsia="Arial"/>
        </w:rPr>
        <w:t xml:space="preserve"> </w:t>
      </w:r>
      <w:r w:rsidR="00E829FA" w:rsidRPr="00F2117A">
        <w:rPr>
          <w:rFonts w:eastAsia="Arial"/>
        </w:rPr>
        <w:t>whether</w:t>
      </w:r>
      <w:r w:rsidR="00DB268B" w:rsidRPr="00F2117A">
        <w:rPr>
          <w:rFonts w:eastAsia="Arial"/>
        </w:rPr>
        <w:t xml:space="preserve"> a provider </w:t>
      </w:r>
      <w:r w:rsidR="00E829FA" w:rsidRPr="00F2117A">
        <w:rPr>
          <w:rFonts w:eastAsia="Arial"/>
        </w:rPr>
        <w:t xml:space="preserve">can </w:t>
      </w:r>
      <w:r w:rsidR="00DB268B" w:rsidRPr="00F2117A">
        <w:rPr>
          <w:rFonts w:eastAsia="Arial"/>
        </w:rPr>
        <w:t xml:space="preserve">register </w:t>
      </w:r>
      <w:r w:rsidR="0031264E" w:rsidRPr="00F2117A">
        <w:rPr>
          <w:rFonts w:eastAsia="Arial"/>
        </w:rPr>
        <w:t>their</w:t>
      </w:r>
      <w:r w:rsidR="00DB268B" w:rsidRPr="00F2117A">
        <w:rPr>
          <w:rFonts w:eastAsia="Arial"/>
        </w:rPr>
        <w:t xml:space="preserve"> services according to risk level, or must they register the whole organisation based on the highest risk service they offer. </w:t>
      </w:r>
      <w:r w:rsidR="00AF3758" w:rsidRPr="00F2117A">
        <w:rPr>
          <w:rFonts w:eastAsia="Arial"/>
        </w:rPr>
        <w:t xml:space="preserve">The </w:t>
      </w:r>
      <w:r w:rsidR="00DB268B" w:rsidRPr="00F2117A">
        <w:rPr>
          <w:rFonts w:eastAsia="Arial"/>
        </w:rPr>
        <w:t>NDIS Commission</w:t>
      </w:r>
      <w:r w:rsidR="00AF3758" w:rsidRPr="00F2117A">
        <w:rPr>
          <w:rFonts w:eastAsia="Arial"/>
        </w:rPr>
        <w:t xml:space="preserve"> has indicated that</w:t>
      </w:r>
      <w:r w:rsidR="00DB268B" w:rsidRPr="00F2117A">
        <w:rPr>
          <w:rFonts w:eastAsia="Arial"/>
        </w:rPr>
        <w:t xml:space="preserve"> if tasked with developing the model</w:t>
      </w:r>
      <w:r w:rsidR="00AF3758" w:rsidRPr="00F2117A">
        <w:rPr>
          <w:rFonts w:eastAsia="Arial"/>
        </w:rPr>
        <w:t xml:space="preserve"> this</w:t>
      </w:r>
      <w:r w:rsidR="00DB268B" w:rsidRPr="00F2117A">
        <w:rPr>
          <w:rFonts w:eastAsia="Arial"/>
        </w:rPr>
        <w:t xml:space="preserve"> </w:t>
      </w:r>
      <w:r w:rsidR="002119EC" w:rsidRPr="00F2117A">
        <w:rPr>
          <w:rFonts w:eastAsia="Arial"/>
        </w:rPr>
        <w:t xml:space="preserve">will </w:t>
      </w:r>
      <w:r w:rsidR="00DB268B" w:rsidRPr="00F2117A">
        <w:rPr>
          <w:rFonts w:eastAsia="Arial"/>
        </w:rPr>
        <w:t xml:space="preserve">be </w:t>
      </w:r>
      <w:r w:rsidR="00D671B7" w:rsidRPr="00F2117A">
        <w:rPr>
          <w:rFonts w:eastAsia="Arial"/>
        </w:rPr>
        <w:t>determined</w:t>
      </w:r>
      <w:r w:rsidR="00DB268B" w:rsidRPr="00F2117A">
        <w:rPr>
          <w:rFonts w:eastAsia="Arial"/>
        </w:rPr>
        <w:t xml:space="preserve"> by its own </w:t>
      </w:r>
      <w:r w:rsidR="002119EC" w:rsidRPr="00F2117A">
        <w:rPr>
          <w:rFonts w:eastAsia="Arial"/>
        </w:rPr>
        <w:t xml:space="preserve">understanding of the </w:t>
      </w:r>
      <w:r w:rsidR="000454D2" w:rsidRPr="00F2117A">
        <w:rPr>
          <w:rFonts w:eastAsia="Arial"/>
        </w:rPr>
        <w:t>organisation</w:t>
      </w:r>
      <w:r w:rsidR="00A6056A" w:rsidRPr="00F2117A">
        <w:rPr>
          <w:rFonts w:eastAsia="Arial"/>
        </w:rPr>
        <w:t xml:space="preserve"> in question</w:t>
      </w:r>
      <w:r w:rsidR="00DB268B" w:rsidRPr="00F2117A">
        <w:rPr>
          <w:rFonts w:eastAsia="Arial"/>
        </w:rPr>
        <w:t>.</w:t>
      </w:r>
      <w:r w:rsidR="001745CF" w:rsidRPr="00F2117A">
        <w:rPr>
          <w:rFonts w:eastAsia="Arial"/>
        </w:rPr>
        <w:t xml:space="preserve"> </w:t>
      </w:r>
      <w:r w:rsidR="00DB268B" w:rsidRPr="00F2117A">
        <w:rPr>
          <w:rFonts w:eastAsia="Arial"/>
        </w:rPr>
        <w:t xml:space="preserve">Sector collaboration </w:t>
      </w:r>
      <w:r w:rsidR="001745CF" w:rsidRPr="00F2117A">
        <w:rPr>
          <w:rFonts w:eastAsia="Arial"/>
        </w:rPr>
        <w:t xml:space="preserve">needs to </w:t>
      </w:r>
      <w:r w:rsidR="00DB268B" w:rsidRPr="00F2117A">
        <w:rPr>
          <w:rFonts w:eastAsia="Arial"/>
        </w:rPr>
        <w:t xml:space="preserve">be a key component of modelling to ensure broader exploration of </w:t>
      </w:r>
      <w:r w:rsidR="003D5684" w:rsidRPr="00F2117A">
        <w:rPr>
          <w:rFonts w:eastAsia="Arial"/>
        </w:rPr>
        <w:t xml:space="preserve">the </w:t>
      </w:r>
      <w:r w:rsidR="006D5B1D" w:rsidRPr="00F2117A">
        <w:rPr>
          <w:rFonts w:eastAsia="Arial"/>
        </w:rPr>
        <w:t>possible outcomes</w:t>
      </w:r>
      <w:r w:rsidR="003D5684" w:rsidRPr="00F2117A">
        <w:rPr>
          <w:rFonts w:eastAsia="Arial"/>
        </w:rPr>
        <w:t xml:space="preserve"> of the new registration system</w:t>
      </w:r>
      <w:r w:rsidR="00871CD0" w:rsidRPr="00F2117A">
        <w:rPr>
          <w:rFonts w:eastAsia="Arial"/>
        </w:rPr>
        <w:t xml:space="preserve"> are considered</w:t>
      </w:r>
      <w:r w:rsidR="00DB268B" w:rsidRPr="00F2117A">
        <w:rPr>
          <w:rFonts w:eastAsia="Arial"/>
        </w:rPr>
        <w:t>.</w:t>
      </w:r>
    </w:p>
    <w:p w14:paraId="3E137DEC" w14:textId="74F33954" w:rsidR="00DB268B" w:rsidRPr="00F2117A" w:rsidRDefault="00DB268B" w:rsidP="78B046C5">
      <w:pPr>
        <w:rPr>
          <w:rFonts w:eastAsia="Arial"/>
        </w:rPr>
      </w:pPr>
      <w:r w:rsidRPr="00F2117A">
        <w:t>The cost of registration and consequent compliance requirements is significant and the cost of developing registered supports costs a further ~6</w:t>
      </w:r>
      <w:r w:rsidR="49AFE2CE" w:rsidRPr="00F2117A">
        <w:t xml:space="preserve"> to 8</w:t>
      </w:r>
      <w:r w:rsidR="00152F0C">
        <w:t xml:space="preserve"> per cent</w:t>
      </w:r>
      <w:r w:rsidR="52230F7F" w:rsidRPr="00F2117A">
        <w:t xml:space="preserve">. </w:t>
      </w:r>
      <w:r w:rsidRPr="00F2117A">
        <w:t>Adequate timelines need to be set for the market to make any relevant registration change.</w:t>
      </w:r>
    </w:p>
    <w:p w14:paraId="2643829E" w14:textId="37F2920D" w:rsidR="6F087472" w:rsidRPr="00F2117A" w:rsidRDefault="6F087472" w:rsidP="3E25DE3D">
      <w:pPr>
        <w:rPr>
          <w:rFonts w:eastAsia="Arial"/>
        </w:rPr>
      </w:pPr>
      <w:r w:rsidRPr="00F2117A">
        <w:rPr>
          <w:rFonts w:eastAsia="Arial"/>
          <w:b/>
          <w:bCs/>
        </w:rPr>
        <w:lastRenderedPageBreak/>
        <w:t>Worker Registration</w:t>
      </w:r>
    </w:p>
    <w:p w14:paraId="179CC6DC" w14:textId="6CF36AA3" w:rsidR="6F087472" w:rsidRPr="00F2117A" w:rsidRDefault="6F087472" w:rsidP="3E25DE3D">
      <w:pPr>
        <w:rPr>
          <w:rFonts w:eastAsia="Arial"/>
        </w:rPr>
      </w:pPr>
      <w:r w:rsidRPr="00F2117A">
        <w:rPr>
          <w:rFonts w:eastAsia="Arial"/>
        </w:rPr>
        <w:t xml:space="preserve">The DRC recommended that there be national registration of disability workers and cited the example of the Victorian </w:t>
      </w:r>
      <w:r w:rsidR="6F234585" w:rsidRPr="00F2117A">
        <w:rPr>
          <w:rFonts w:eastAsia="Arial"/>
        </w:rPr>
        <w:t>Disability</w:t>
      </w:r>
      <w:r w:rsidRPr="00F2117A">
        <w:rPr>
          <w:rFonts w:eastAsia="Arial"/>
        </w:rPr>
        <w:t xml:space="preserve"> Worker Commission</w:t>
      </w:r>
      <w:r w:rsidR="59592C1D" w:rsidRPr="00F2117A">
        <w:rPr>
          <w:rFonts w:eastAsia="Arial"/>
        </w:rPr>
        <w:t xml:space="preserve"> (VDWC)</w:t>
      </w:r>
      <w:r w:rsidR="2EC63056" w:rsidRPr="00F2117A">
        <w:rPr>
          <w:rFonts w:eastAsia="Arial"/>
        </w:rPr>
        <w:t xml:space="preserve">. </w:t>
      </w:r>
      <w:r w:rsidR="3B3291F1" w:rsidRPr="00F2117A">
        <w:rPr>
          <w:rFonts w:eastAsia="Arial"/>
        </w:rPr>
        <w:t xml:space="preserve">NDS has previously expressed concern that ‘registration’ of workers can be confusing for consumers who do not recognise the difference between registration of </w:t>
      </w:r>
      <w:r w:rsidR="5DFF3B74" w:rsidRPr="00F2117A">
        <w:rPr>
          <w:rFonts w:eastAsia="Arial"/>
        </w:rPr>
        <w:t>service</w:t>
      </w:r>
      <w:r w:rsidR="3B3291F1" w:rsidRPr="00F2117A">
        <w:rPr>
          <w:rFonts w:eastAsia="Arial"/>
        </w:rPr>
        <w:t xml:space="preserve"> </w:t>
      </w:r>
      <w:r w:rsidR="4B61E59B" w:rsidRPr="00F2117A">
        <w:rPr>
          <w:rFonts w:eastAsia="Arial"/>
        </w:rPr>
        <w:t>providers</w:t>
      </w:r>
      <w:r w:rsidR="3B3291F1" w:rsidRPr="00F2117A">
        <w:rPr>
          <w:rFonts w:eastAsia="Arial"/>
        </w:rPr>
        <w:t xml:space="preserve"> and registration of workers</w:t>
      </w:r>
      <w:r w:rsidR="4524034D" w:rsidRPr="00F2117A">
        <w:rPr>
          <w:rFonts w:eastAsia="Arial"/>
        </w:rPr>
        <w:t xml:space="preserve"> and may believe that a ‘registered worker would be subject to the same level of safeguarding as employees of registered providers. </w:t>
      </w:r>
      <w:r w:rsidR="7FF6507A" w:rsidRPr="00F2117A">
        <w:rPr>
          <w:rFonts w:eastAsia="Arial"/>
        </w:rPr>
        <w:t xml:space="preserve">That said, NDS has welcomed the professional and collaborative approach of the </w:t>
      </w:r>
      <w:r w:rsidR="28FCE8BC" w:rsidRPr="00F2117A">
        <w:rPr>
          <w:rFonts w:eastAsia="Arial"/>
        </w:rPr>
        <w:t>VDWC and</w:t>
      </w:r>
      <w:r w:rsidR="38AB9EB6" w:rsidRPr="00F2117A">
        <w:rPr>
          <w:rFonts w:eastAsia="Arial"/>
        </w:rPr>
        <w:t xml:space="preserve"> </w:t>
      </w:r>
      <w:proofErr w:type="spellStart"/>
      <w:r w:rsidR="38AB9EB6" w:rsidRPr="00F2117A">
        <w:rPr>
          <w:rFonts w:eastAsia="Arial"/>
        </w:rPr>
        <w:t>recognises</w:t>
      </w:r>
      <w:proofErr w:type="spellEnd"/>
      <w:r w:rsidR="38AB9EB6" w:rsidRPr="00F2117A">
        <w:rPr>
          <w:rFonts w:eastAsia="Arial"/>
        </w:rPr>
        <w:t xml:space="preserve"> the merit of having some form of recognition for disability workers.</w:t>
      </w:r>
    </w:p>
    <w:p w14:paraId="78F43D91" w14:textId="05BF6032" w:rsidR="004C0D63" w:rsidRPr="00BB71FE" w:rsidRDefault="004C0D63" w:rsidP="78B046C5">
      <w:pPr>
        <w:pStyle w:val="Heading2"/>
        <w:rPr>
          <w:rFonts w:cs="Arial"/>
          <w:color w:val="000000" w:themeColor="text1"/>
        </w:rPr>
      </w:pPr>
      <w:bookmarkStart w:id="44" w:name="_Toc840573923"/>
      <w:r w:rsidRPr="00BB71FE">
        <w:rPr>
          <w:rFonts w:cs="Arial"/>
          <w:color w:val="000000" w:themeColor="text1"/>
        </w:rPr>
        <w:t xml:space="preserve">Significantly invest in driving </w:t>
      </w:r>
      <w:r w:rsidR="7A7F0DE3" w:rsidRPr="00BB71FE">
        <w:rPr>
          <w:rFonts w:cs="Arial"/>
          <w:color w:val="000000" w:themeColor="text1"/>
        </w:rPr>
        <w:t>i</w:t>
      </w:r>
      <w:r w:rsidRPr="00BB71FE">
        <w:rPr>
          <w:rFonts w:cs="Arial"/>
          <w:color w:val="000000" w:themeColor="text1"/>
        </w:rPr>
        <w:t>nclusion in mainstream services</w:t>
      </w:r>
      <w:bookmarkEnd w:id="44"/>
    </w:p>
    <w:p w14:paraId="4F9155C6" w14:textId="406DD4A4" w:rsidR="00EF11D3" w:rsidRPr="00F2117A" w:rsidRDefault="00EF11D3" w:rsidP="00EF11D3">
      <w:r w:rsidRPr="00F2117A">
        <w:t>Mainstream services have been identified in the review as a focus for improved access and inclusion by all people with disability. This aligns with the State Disability plan priorities with Victorian already engaged in strategies to address these needs, such as the D</w:t>
      </w:r>
      <w:r w:rsidR="00EE680C" w:rsidRPr="00F2117A">
        <w:t xml:space="preserve">isability </w:t>
      </w:r>
      <w:r w:rsidRPr="00F2117A">
        <w:t>L</w:t>
      </w:r>
      <w:r w:rsidR="00EE680C" w:rsidRPr="00F2117A">
        <w:t xml:space="preserve">iaison </w:t>
      </w:r>
      <w:r w:rsidRPr="00F2117A">
        <w:t>O</w:t>
      </w:r>
      <w:r w:rsidR="00CC569B" w:rsidRPr="00F2117A">
        <w:t>fficer (DLO)</w:t>
      </w:r>
      <w:r w:rsidRPr="00F2117A">
        <w:t xml:space="preserve"> program, Pathways to Home and Mental Health and Wellbeing Diverse Communities reform processes. </w:t>
      </w:r>
    </w:p>
    <w:p w14:paraId="37BA8129" w14:textId="0B54D94D" w:rsidR="00EF11D3" w:rsidRPr="00F2117A" w:rsidRDefault="00EF11D3" w:rsidP="00EF11D3">
      <w:r w:rsidRPr="00F2117A">
        <w:t>While these initiatives begin to address the health mainstream needs, significant gaps remain resulting in poor health outcomes resulting f</w:t>
      </w:r>
      <w:r w:rsidR="2436DD57" w:rsidRPr="00F2117A">
        <w:t>rom</w:t>
      </w:r>
      <w:r w:rsidRPr="00F2117A">
        <w:t xml:space="preserve"> delays in treatment, misdiagnosis or lack of accessible and appropriate supports especially associated with hospital admission, outpatient care and fragmented service pathways. </w:t>
      </w:r>
    </w:p>
    <w:p w14:paraId="3DB89196" w14:textId="0B67AD6D" w:rsidR="004C0D63" w:rsidRPr="00F2117A" w:rsidRDefault="00EF11D3" w:rsidP="00EF11D3">
      <w:r w:rsidRPr="00F2117A">
        <w:t xml:space="preserve">NDS urges attention on mainstream health systems as a priority focus for immediate capability building and improvement to occur alongside the focus on </w:t>
      </w:r>
      <w:r w:rsidR="10684D57" w:rsidRPr="00F2117A">
        <w:t>f</w:t>
      </w:r>
      <w:r w:rsidRPr="00F2117A">
        <w:t>oundational supports and the introduction of Navigators to enable the integration of codesigned solutions and workforce capabilities to be duplicated where appropriate, maximising the resources needed for the improvements to occur.</w:t>
      </w:r>
    </w:p>
    <w:bookmarkEnd w:id="30"/>
    <w:p w14:paraId="669BA504" w14:textId="1A1E55DE" w:rsidR="140DBCE5" w:rsidRPr="00F2117A" w:rsidRDefault="140DBCE5" w:rsidP="0E541356">
      <w:r w:rsidRPr="00F2117A">
        <w:t xml:space="preserve">NDS urges a significant step up in investment to </w:t>
      </w:r>
      <w:r w:rsidR="76082C00" w:rsidRPr="00F2117A">
        <w:t xml:space="preserve">drive greater </w:t>
      </w:r>
      <w:r w:rsidRPr="00F2117A">
        <w:t xml:space="preserve">inclusion across all government funded mainstream service systems, including education, health, </w:t>
      </w:r>
      <w:r w:rsidR="4C4C0BB2" w:rsidRPr="00F2117A">
        <w:t xml:space="preserve">public and social housing, </w:t>
      </w:r>
      <w:r w:rsidR="6177536B" w:rsidRPr="00F2117A">
        <w:t>transport,</w:t>
      </w:r>
      <w:r w:rsidRPr="00F2117A">
        <w:t xml:space="preserve"> </w:t>
      </w:r>
      <w:r w:rsidR="5E1328A5" w:rsidRPr="00F2117A">
        <w:t>and justice</w:t>
      </w:r>
      <w:r w:rsidR="54AC0D2D" w:rsidRPr="00F2117A">
        <w:t>, in line with the vision of the</w:t>
      </w:r>
      <w:r w:rsidRPr="00F2117A">
        <w:t xml:space="preserve"> State Disability Plan</w:t>
      </w:r>
      <w:r w:rsidR="50A4FFBF" w:rsidRPr="00F2117A">
        <w:t>.</w:t>
      </w:r>
      <w:r w:rsidRPr="00F2117A">
        <w:t xml:space="preserve"> </w:t>
      </w:r>
    </w:p>
    <w:p w14:paraId="19EC84E4" w14:textId="759F9260" w:rsidR="005B3C85" w:rsidRPr="002A64AE" w:rsidRDefault="004C0D63" w:rsidP="78B046C5">
      <w:pPr>
        <w:pStyle w:val="Heading2"/>
        <w:rPr>
          <w:rFonts w:cs="Arial"/>
          <w:b/>
          <w:bCs/>
          <w:color w:val="000000" w:themeColor="text1"/>
          <w:szCs w:val="36"/>
        </w:rPr>
      </w:pPr>
      <w:bookmarkStart w:id="45" w:name="_Toc1186834725"/>
      <w:r w:rsidRPr="002A64AE">
        <w:rPr>
          <w:rFonts w:cs="Arial"/>
          <w:color w:val="000000" w:themeColor="text1"/>
        </w:rPr>
        <w:lastRenderedPageBreak/>
        <w:t xml:space="preserve">Opportunity to build </w:t>
      </w:r>
      <w:r w:rsidR="76596D6A" w:rsidRPr="002A64AE">
        <w:rPr>
          <w:rFonts w:cs="Arial"/>
          <w:color w:val="000000" w:themeColor="text1"/>
        </w:rPr>
        <w:t>f</w:t>
      </w:r>
      <w:r w:rsidRPr="002A64AE">
        <w:rPr>
          <w:rFonts w:cs="Arial"/>
          <w:color w:val="000000" w:themeColor="text1"/>
        </w:rPr>
        <w:t xml:space="preserve">oundational </w:t>
      </w:r>
      <w:r w:rsidR="5599A4D2" w:rsidRPr="002A64AE">
        <w:rPr>
          <w:rFonts w:cs="Arial"/>
          <w:color w:val="000000" w:themeColor="text1"/>
        </w:rPr>
        <w:t>s</w:t>
      </w:r>
      <w:r w:rsidRPr="002A64AE">
        <w:rPr>
          <w:rFonts w:cs="Arial"/>
          <w:color w:val="000000" w:themeColor="text1"/>
        </w:rPr>
        <w:t>upports on Victoria’s existing service system</w:t>
      </w:r>
      <w:bookmarkEnd w:id="45"/>
    </w:p>
    <w:p w14:paraId="0A7C967B" w14:textId="4CB5947E" w:rsidR="00663A09" w:rsidRPr="00F2117A" w:rsidRDefault="003A670B" w:rsidP="00202F76">
      <w:pPr>
        <w:rPr>
          <w:rFonts w:eastAsia="Arial"/>
        </w:rPr>
      </w:pPr>
      <w:r w:rsidRPr="00F2117A">
        <w:rPr>
          <w:rFonts w:eastAsia="Arial"/>
        </w:rPr>
        <w:t xml:space="preserve">NDIS </w:t>
      </w:r>
      <w:r w:rsidR="009C78EA" w:rsidRPr="00F2117A">
        <w:rPr>
          <w:rFonts w:eastAsia="Arial"/>
        </w:rPr>
        <w:t xml:space="preserve">Review </w:t>
      </w:r>
      <w:r w:rsidR="00D75513" w:rsidRPr="00F2117A">
        <w:rPr>
          <w:rFonts w:eastAsia="Arial"/>
        </w:rPr>
        <w:t>report uses the term ‘</w:t>
      </w:r>
      <w:r w:rsidR="006D7215" w:rsidRPr="00F2117A">
        <w:rPr>
          <w:rFonts w:eastAsia="Arial"/>
        </w:rPr>
        <w:t>foundational support</w:t>
      </w:r>
      <w:r w:rsidR="00D75513" w:rsidRPr="00F2117A">
        <w:rPr>
          <w:rFonts w:eastAsia="Arial"/>
        </w:rPr>
        <w:t>s’</w:t>
      </w:r>
      <w:r w:rsidR="006D7215" w:rsidRPr="00F2117A">
        <w:rPr>
          <w:rFonts w:eastAsia="Arial"/>
        </w:rPr>
        <w:t xml:space="preserve"> which </w:t>
      </w:r>
      <w:r w:rsidR="71CC839D" w:rsidRPr="00F2117A">
        <w:rPr>
          <w:rFonts w:eastAsia="Arial"/>
        </w:rPr>
        <w:t>covers</w:t>
      </w:r>
      <w:r w:rsidR="006D7215" w:rsidRPr="00F2117A">
        <w:rPr>
          <w:rFonts w:eastAsia="Arial"/>
        </w:rPr>
        <w:t xml:space="preserve"> information and services outside the</w:t>
      </w:r>
      <w:r w:rsidR="005F755E" w:rsidRPr="00F2117A">
        <w:rPr>
          <w:rFonts w:eastAsia="Arial"/>
        </w:rPr>
        <w:t xml:space="preserve"> </w:t>
      </w:r>
      <w:r w:rsidR="3B1ADC55" w:rsidRPr="00F2117A">
        <w:rPr>
          <w:rFonts w:eastAsia="Arial"/>
        </w:rPr>
        <w:t>S</w:t>
      </w:r>
      <w:r w:rsidR="595C8C7F" w:rsidRPr="00F2117A">
        <w:rPr>
          <w:rFonts w:eastAsia="Arial"/>
        </w:rPr>
        <w:t>cheme</w:t>
      </w:r>
      <w:r w:rsidR="00EC4780" w:rsidRPr="00F2117A">
        <w:rPr>
          <w:rFonts w:eastAsia="Arial"/>
        </w:rPr>
        <w:t>.</w:t>
      </w:r>
      <w:r w:rsidR="00927FAD" w:rsidRPr="00F2117A">
        <w:rPr>
          <w:rFonts w:eastAsia="Arial"/>
        </w:rPr>
        <w:t xml:space="preserve"> </w:t>
      </w:r>
      <w:r w:rsidR="00D75513" w:rsidRPr="00F2117A">
        <w:rPr>
          <w:rFonts w:eastAsia="Arial"/>
        </w:rPr>
        <w:t>These supports are the responsibility of the Commonwealth and the States and Territori</w:t>
      </w:r>
      <w:r w:rsidR="002A4604" w:rsidRPr="00F2117A">
        <w:rPr>
          <w:rFonts w:eastAsia="Arial"/>
        </w:rPr>
        <w:t>e</w:t>
      </w:r>
      <w:r w:rsidR="00D75513" w:rsidRPr="00F2117A">
        <w:rPr>
          <w:rFonts w:eastAsia="Arial"/>
        </w:rPr>
        <w:t xml:space="preserve">s and are </w:t>
      </w:r>
      <w:r w:rsidR="002A4604" w:rsidRPr="00F2117A">
        <w:rPr>
          <w:rFonts w:eastAsia="Arial"/>
        </w:rPr>
        <w:t xml:space="preserve">intended to </w:t>
      </w:r>
      <w:r w:rsidR="00942E9E" w:rsidRPr="00F2117A">
        <w:rPr>
          <w:rFonts w:eastAsia="Arial"/>
        </w:rPr>
        <w:t xml:space="preserve">create </w:t>
      </w:r>
      <w:r w:rsidR="007802BE" w:rsidRPr="00F2117A">
        <w:rPr>
          <w:rFonts w:eastAsia="Arial"/>
        </w:rPr>
        <w:t>a</w:t>
      </w:r>
      <w:r w:rsidR="00F67C2A" w:rsidRPr="00F2117A">
        <w:rPr>
          <w:rFonts w:eastAsia="Arial"/>
        </w:rPr>
        <w:t>n ecosystem of support</w:t>
      </w:r>
      <w:r w:rsidR="00DE39C2" w:rsidRPr="00F2117A">
        <w:rPr>
          <w:rFonts w:eastAsia="Arial"/>
        </w:rPr>
        <w:t xml:space="preserve"> people</w:t>
      </w:r>
      <w:r w:rsidR="00EC4780" w:rsidRPr="00F2117A">
        <w:rPr>
          <w:rFonts w:eastAsia="Arial"/>
        </w:rPr>
        <w:t>.</w:t>
      </w:r>
      <w:r w:rsidR="00DE39C2" w:rsidRPr="00F2117A">
        <w:rPr>
          <w:rFonts w:eastAsia="Arial"/>
        </w:rPr>
        <w:t xml:space="preserve"> </w:t>
      </w:r>
      <w:r w:rsidR="005E1996" w:rsidRPr="00F2117A">
        <w:rPr>
          <w:rFonts w:eastAsia="Arial"/>
        </w:rPr>
        <w:t>As part of this ecosystem mainstream supports which are the responsibility o</w:t>
      </w:r>
      <w:r w:rsidR="52C64B56" w:rsidRPr="00F2117A">
        <w:rPr>
          <w:rFonts w:eastAsia="Arial"/>
        </w:rPr>
        <w:t>f</w:t>
      </w:r>
      <w:r w:rsidR="005E1996" w:rsidRPr="00F2117A">
        <w:rPr>
          <w:rFonts w:eastAsia="Arial"/>
        </w:rPr>
        <w:t xml:space="preserve"> the States need to </w:t>
      </w:r>
      <w:r w:rsidR="005943DC" w:rsidRPr="00F2117A">
        <w:rPr>
          <w:rFonts w:eastAsia="Arial"/>
        </w:rPr>
        <w:t>more inclusive</w:t>
      </w:r>
      <w:r w:rsidR="00EC4780" w:rsidRPr="00F2117A">
        <w:rPr>
          <w:rFonts w:eastAsia="Arial"/>
        </w:rPr>
        <w:t>.</w:t>
      </w:r>
      <w:r w:rsidR="000A3B34" w:rsidRPr="00F2117A">
        <w:rPr>
          <w:rFonts w:eastAsia="Arial"/>
        </w:rPr>
        <w:t xml:space="preserve"> </w:t>
      </w:r>
      <w:r w:rsidR="00303503" w:rsidRPr="00F2117A">
        <w:rPr>
          <w:rFonts w:eastAsia="Arial"/>
        </w:rPr>
        <w:t>Foundational</w:t>
      </w:r>
      <w:r w:rsidR="004A640B" w:rsidRPr="00F2117A">
        <w:rPr>
          <w:rFonts w:eastAsia="Arial"/>
        </w:rPr>
        <w:t xml:space="preserve"> </w:t>
      </w:r>
      <w:bookmarkStart w:id="46" w:name="_Int_NQU5I4aF"/>
      <w:r w:rsidR="004A640B" w:rsidRPr="00F2117A">
        <w:rPr>
          <w:rFonts w:eastAsia="Arial"/>
        </w:rPr>
        <w:t>supports</w:t>
      </w:r>
      <w:bookmarkEnd w:id="46"/>
      <w:r w:rsidR="004A640B" w:rsidRPr="00F2117A">
        <w:rPr>
          <w:rFonts w:eastAsia="Arial"/>
        </w:rPr>
        <w:t xml:space="preserve"> </w:t>
      </w:r>
      <w:r w:rsidR="00527460" w:rsidRPr="00F2117A">
        <w:rPr>
          <w:rFonts w:eastAsia="Arial"/>
        </w:rPr>
        <w:t xml:space="preserve">will include strategies for </w:t>
      </w:r>
      <w:r w:rsidR="00B04082" w:rsidRPr="00F2117A">
        <w:rPr>
          <w:rFonts w:eastAsia="Arial"/>
        </w:rPr>
        <w:t xml:space="preserve">children and young people </w:t>
      </w:r>
      <w:r w:rsidR="00487993" w:rsidRPr="00F2117A">
        <w:rPr>
          <w:rFonts w:eastAsia="Arial"/>
        </w:rPr>
        <w:t>particularly in education and early intervention</w:t>
      </w:r>
      <w:r w:rsidR="00EC4780" w:rsidRPr="00F2117A">
        <w:rPr>
          <w:rFonts w:eastAsia="Arial"/>
        </w:rPr>
        <w:t>.</w:t>
      </w:r>
    </w:p>
    <w:p w14:paraId="5F6C2408" w14:textId="75C646D6" w:rsidR="00EC4780" w:rsidRPr="00F2117A" w:rsidRDefault="003616F4" w:rsidP="00202F76">
      <w:pPr>
        <w:rPr>
          <w:rFonts w:eastAsia="Arial"/>
        </w:rPr>
      </w:pPr>
      <w:r w:rsidRPr="00F2117A">
        <w:rPr>
          <w:rFonts w:eastAsia="Arial"/>
        </w:rPr>
        <w:t xml:space="preserve">The </w:t>
      </w:r>
      <w:r w:rsidR="00E86ABA" w:rsidRPr="00F2117A">
        <w:rPr>
          <w:rFonts w:eastAsia="Arial"/>
        </w:rPr>
        <w:t>NDIS review report</w:t>
      </w:r>
      <w:r w:rsidR="5D7C8669" w:rsidRPr="00F2117A">
        <w:rPr>
          <w:rFonts w:eastAsia="Arial"/>
        </w:rPr>
        <w:t xml:space="preserve"> describes four layers of supports </w:t>
      </w:r>
      <w:r w:rsidR="000A4314" w:rsidRPr="00F2117A">
        <w:rPr>
          <w:rFonts w:eastAsia="Arial"/>
        </w:rPr>
        <w:t>for people with disability</w:t>
      </w:r>
      <w:r w:rsidR="007960ED" w:rsidRPr="00F2117A">
        <w:rPr>
          <w:rFonts w:eastAsia="Arial"/>
        </w:rPr>
        <w:t>:</w:t>
      </w:r>
      <w:r w:rsidR="000A4314" w:rsidRPr="00F2117A">
        <w:rPr>
          <w:rFonts w:eastAsia="Arial"/>
        </w:rPr>
        <w:t xml:space="preserve"> </w:t>
      </w:r>
    </w:p>
    <w:p w14:paraId="51B85DAB" w14:textId="2CA8B673" w:rsidR="002A42A8" w:rsidRPr="00F2117A" w:rsidRDefault="5D7C8669" w:rsidP="002C2C3B">
      <w:pPr>
        <w:pStyle w:val="ListParagraph"/>
        <w:numPr>
          <w:ilvl w:val="0"/>
          <w:numId w:val="1"/>
        </w:numPr>
        <w:rPr>
          <w:rFonts w:eastAsia="Arial"/>
        </w:rPr>
      </w:pPr>
      <w:r w:rsidRPr="00F2117A">
        <w:rPr>
          <w:rFonts w:eastAsia="Arial"/>
        </w:rPr>
        <w:t>universal and mainstream services available to everyone in the community,</w:t>
      </w:r>
    </w:p>
    <w:p w14:paraId="2D8F5BAE" w14:textId="3BE7C153" w:rsidR="008037CF" w:rsidRPr="00F2117A" w:rsidRDefault="5D7C8669" w:rsidP="002C2C3B">
      <w:pPr>
        <w:pStyle w:val="ListParagraph"/>
        <w:numPr>
          <w:ilvl w:val="0"/>
          <w:numId w:val="1"/>
        </w:numPr>
        <w:rPr>
          <w:rFonts w:eastAsia="Arial"/>
        </w:rPr>
      </w:pPr>
      <w:r w:rsidRPr="00F2117A">
        <w:rPr>
          <w:rFonts w:eastAsia="Arial"/>
        </w:rPr>
        <w:t xml:space="preserve">general foundational supports available </w:t>
      </w:r>
      <w:r w:rsidR="00C12847" w:rsidRPr="00F2117A">
        <w:rPr>
          <w:rFonts w:eastAsia="Arial"/>
        </w:rPr>
        <w:t xml:space="preserve">to those </w:t>
      </w:r>
      <w:r w:rsidRPr="00F2117A">
        <w:rPr>
          <w:rFonts w:eastAsia="Arial"/>
        </w:rPr>
        <w:t>under 65</w:t>
      </w:r>
    </w:p>
    <w:p w14:paraId="190E5780" w14:textId="7A5615E2" w:rsidR="008037CF" w:rsidRPr="00F2117A" w:rsidRDefault="5D7C8669" w:rsidP="002C2C3B">
      <w:pPr>
        <w:pStyle w:val="ListParagraph"/>
        <w:numPr>
          <w:ilvl w:val="0"/>
          <w:numId w:val="1"/>
        </w:numPr>
        <w:rPr>
          <w:rFonts w:eastAsia="Arial"/>
        </w:rPr>
      </w:pPr>
      <w:r w:rsidRPr="00F2117A">
        <w:rPr>
          <w:rFonts w:eastAsia="Arial"/>
        </w:rPr>
        <w:t xml:space="preserve">targeted foundational supports for people with disability under 65 who are not eligible for the NDIS, and </w:t>
      </w:r>
    </w:p>
    <w:p w14:paraId="148C856B" w14:textId="127F956A" w:rsidR="008037CF" w:rsidRPr="00F2117A" w:rsidRDefault="5D7C8669" w:rsidP="002C2C3B">
      <w:pPr>
        <w:pStyle w:val="ListParagraph"/>
        <w:numPr>
          <w:ilvl w:val="0"/>
          <w:numId w:val="1"/>
        </w:numPr>
        <w:rPr>
          <w:rFonts w:eastAsia="Arial"/>
        </w:rPr>
      </w:pPr>
      <w:r w:rsidRPr="00F2117A">
        <w:rPr>
          <w:rFonts w:eastAsia="Arial"/>
        </w:rPr>
        <w:t xml:space="preserve">individual </w:t>
      </w:r>
      <w:bookmarkStart w:id="47" w:name="_Int_VRT0Ebtt"/>
      <w:r w:rsidRPr="00F2117A">
        <w:rPr>
          <w:rFonts w:eastAsia="Arial"/>
        </w:rPr>
        <w:t>supports</w:t>
      </w:r>
      <w:bookmarkEnd w:id="47"/>
      <w:r w:rsidRPr="00F2117A">
        <w:rPr>
          <w:rFonts w:eastAsia="Arial"/>
        </w:rPr>
        <w:t xml:space="preserve"> provided through the NDIS.</w:t>
      </w:r>
    </w:p>
    <w:p w14:paraId="26D42098" w14:textId="2885B907" w:rsidR="00A80A88" w:rsidRPr="00F2117A" w:rsidRDefault="00A80A88" w:rsidP="002A0E3A">
      <w:pPr>
        <w:spacing w:line="254" w:lineRule="auto"/>
        <w:rPr>
          <w:rFonts w:eastAsia="Arial"/>
        </w:rPr>
      </w:pPr>
      <w:r w:rsidRPr="00F2117A">
        <w:rPr>
          <w:rFonts w:eastAsia="Arial"/>
        </w:rPr>
        <w:t xml:space="preserve">Foundational </w:t>
      </w:r>
      <w:bookmarkStart w:id="48" w:name="_Int_DKTJDbNZ"/>
      <w:r w:rsidRPr="00F2117A">
        <w:rPr>
          <w:rFonts w:eastAsia="Arial"/>
        </w:rPr>
        <w:t>supports</w:t>
      </w:r>
      <w:bookmarkEnd w:id="48"/>
      <w:r w:rsidRPr="00F2117A">
        <w:rPr>
          <w:rFonts w:eastAsia="Arial"/>
        </w:rPr>
        <w:t xml:space="preserve"> should be available to all NDIS participants and people with </w:t>
      </w:r>
      <w:bookmarkStart w:id="49" w:name="_Int_EHoRZtn0"/>
      <w:r w:rsidRPr="00F2117A">
        <w:rPr>
          <w:rFonts w:eastAsia="Arial"/>
        </w:rPr>
        <w:t>disability</w:t>
      </w:r>
      <w:bookmarkEnd w:id="49"/>
      <w:r w:rsidRPr="00F2117A">
        <w:rPr>
          <w:rFonts w:eastAsia="Arial"/>
        </w:rPr>
        <w:t xml:space="preserve"> aged under age 65 who are not eligible for the NDIS and their families. </w:t>
      </w:r>
    </w:p>
    <w:p w14:paraId="4007BA89" w14:textId="58E5E3A1" w:rsidR="005B3C85" w:rsidRPr="00F2117A" w:rsidRDefault="5D7C8669" w:rsidP="002A0E3A">
      <w:pPr>
        <w:rPr>
          <w:rFonts w:eastAsia="Arial"/>
        </w:rPr>
      </w:pPr>
      <w:r w:rsidRPr="00F2117A">
        <w:rPr>
          <w:rFonts w:eastAsia="Arial"/>
        </w:rPr>
        <w:t xml:space="preserve">The role of these foundational supports for children and families </w:t>
      </w:r>
      <w:r w:rsidR="006D5819" w:rsidRPr="00F2117A">
        <w:rPr>
          <w:rFonts w:eastAsia="Arial"/>
        </w:rPr>
        <w:t>(particular in early intervention</w:t>
      </w:r>
      <w:r w:rsidR="00AD5D76" w:rsidRPr="00F2117A">
        <w:rPr>
          <w:rFonts w:eastAsia="Arial"/>
        </w:rPr>
        <w:t>)</w:t>
      </w:r>
      <w:r w:rsidR="006D5819" w:rsidRPr="00F2117A">
        <w:rPr>
          <w:rFonts w:eastAsia="Arial"/>
        </w:rPr>
        <w:t xml:space="preserve"> </w:t>
      </w:r>
      <w:r w:rsidRPr="00F2117A">
        <w:rPr>
          <w:rFonts w:eastAsia="Arial"/>
        </w:rPr>
        <w:t xml:space="preserve">and people with psychosocial </w:t>
      </w:r>
      <w:r w:rsidR="632000AA" w:rsidRPr="00F2117A">
        <w:rPr>
          <w:rFonts w:eastAsia="Arial"/>
        </w:rPr>
        <w:t>disabilit</w:t>
      </w:r>
      <w:r w:rsidR="0E325C44" w:rsidRPr="00F2117A">
        <w:rPr>
          <w:rFonts w:eastAsia="Arial"/>
        </w:rPr>
        <w:t>y</w:t>
      </w:r>
      <w:r w:rsidRPr="00F2117A">
        <w:rPr>
          <w:rFonts w:eastAsia="Arial"/>
        </w:rPr>
        <w:t xml:space="preserve"> will be critical. </w:t>
      </w:r>
      <w:r w:rsidR="000867F8" w:rsidRPr="00F2117A">
        <w:rPr>
          <w:rFonts w:eastAsia="Arial"/>
        </w:rPr>
        <w:t>They will al</w:t>
      </w:r>
      <w:r w:rsidR="00AA75EE" w:rsidRPr="00F2117A">
        <w:rPr>
          <w:rFonts w:eastAsia="Arial"/>
        </w:rPr>
        <w:t>s</w:t>
      </w:r>
      <w:r w:rsidR="000867F8" w:rsidRPr="00F2117A">
        <w:rPr>
          <w:rFonts w:eastAsia="Arial"/>
        </w:rPr>
        <w:t xml:space="preserve">o </w:t>
      </w:r>
      <w:r w:rsidR="00AA75EE" w:rsidRPr="00F2117A">
        <w:rPr>
          <w:rFonts w:eastAsia="Arial"/>
        </w:rPr>
        <w:t xml:space="preserve">provide supports to </w:t>
      </w:r>
      <w:r w:rsidR="00E20F64" w:rsidRPr="00F2117A">
        <w:rPr>
          <w:rFonts w:eastAsia="Arial"/>
        </w:rPr>
        <w:t xml:space="preserve">those </w:t>
      </w:r>
      <w:r w:rsidR="00DA4172" w:rsidRPr="00F2117A">
        <w:rPr>
          <w:rFonts w:eastAsia="Arial"/>
        </w:rPr>
        <w:t xml:space="preserve">with significant disability </w:t>
      </w:r>
      <w:r w:rsidR="00E20F64" w:rsidRPr="00F2117A">
        <w:rPr>
          <w:rFonts w:eastAsia="Arial"/>
        </w:rPr>
        <w:t>who do not</w:t>
      </w:r>
      <w:r w:rsidR="00DA4172" w:rsidRPr="00F2117A">
        <w:rPr>
          <w:rFonts w:eastAsia="Arial"/>
        </w:rPr>
        <w:t xml:space="preserve"> meet the NDIS residency criteria such a</w:t>
      </w:r>
      <w:r w:rsidR="00B21FB0" w:rsidRPr="00F2117A">
        <w:rPr>
          <w:rFonts w:eastAsia="Arial"/>
        </w:rPr>
        <w:t>s</w:t>
      </w:r>
      <w:r w:rsidR="00DA4172" w:rsidRPr="00F2117A">
        <w:rPr>
          <w:rFonts w:eastAsia="Arial"/>
        </w:rPr>
        <w:t xml:space="preserve"> permanent residents who are not Australian citizens and </w:t>
      </w:r>
      <w:r w:rsidR="00226273" w:rsidRPr="00F2117A">
        <w:rPr>
          <w:rFonts w:eastAsia="Arial"/>
        </w:rPr>
        <w:t>those</w:t>
      </w:r>
      <w:r w:rsidR="00DA4172" w:rsidRPr="00F2117A">
        <w:rPr>
          <w:rFonts w:eastAsia="Arial"/>
        </w:rPr>
        <w:t xml:space="preserve"> on visas not covered by the </w:t>
      </w:r>
      <w:r w:rsidR="00226273" w:rsidRPr="00F2117A">
        <w:rPr>
          <w:rFonts w:eastAsia="Arial"/>
        </w:rPr>
        <w:t xml:space="preserve">relevant </w:t>
      </w:r>
      <w:r w:rsidR="00DA4172" w:rsidRPr="00F2117A">
        <w:rPr>
          <w:rFonts w:eastAsia="Arial"/>
        </w:rPr>
        <w:t>criteria</w:t>
      </w:r>
      <w:r w:rsidR="00226273" w:rsidRPr="00F2117A">
        <w:rPr>
          <w:rFonts w:eastAsia="Arial"/>
        </w:rPr>
        <w:t xml:space="preserve"> </w:t>
      </w:r>
      <w:r w:rsidR="007D25C2" w:rsidRPr="00F2117A">
        <w:rPr>
          <w:rFonts w:eastAsia="Arial"/>
        </w:rPr>
        <w:t xml:space="preserve">(for example </w:t>
      </w:r>
      <w:r w:rsidR="00DA4172" w:rsidRPr="00F2117A">
        <w:rPr>
          <w:rFonts w:eastAsia="Arial"/>
        </w:rPr>
        <w:t>refugees</w:t>
      </w:r>
      <w:r w:rsidR="007D25C2" w:rsidRPr="00F2117A">
        <w:rPr>
          <w:rFonts w:eastAsia="Arial"/>
        </w:rPr>
        <w:t xml:space="preserve"> and</w:t>
      </w:r>
      <w:r w:rsidR="00DA4172" w:rsidRPr="00F2117A">
        <w:rPr>
          <w:rFonts w:eastAsia="Arial"/>
        </w:rPr>
        <w:t xml:space="preserve"> international students</w:t>
      </w:r>
      <w:r w:rsidR="007D25C2" w:rsidRPr="00F2117A">
        <w:rPr>
          <w:rFonts w:eastAsia="Arial"/>
        </w:rPr>
        <w:t>)</w:t>
      </w:r>
      <w:r w:rsidR="00DA4172" w:rsidRPr="00F2117A">
        <w:rPr>
          <w:rFonts w:eastAsia="Arial"/>
        </w:rPr>
        <w:t>.</w:t>
      </w:r>
    </w:p>
    <w:p w14:paraId="25D6B929" w14:textId="72B893C8" w:rsidR="006F39EB" w:rsidRPr="00F2117A" w:rsidRDefault="00CD4B42" w:rsidP="002A0E3A">
      <w:pPr>
        <w:spacing w:line="254" w:lineRule="auto"/>
        <w:rPr>
          <w:rFonts w:eastAsia="Arial"/>
        </w:rPr>
      </w:pPr>
      <w:r w:rsidRPr="00F2117A">
        <w:rPr>
          <w:rFonts w:eastAsia="Arial"/>
        </w:rPr>
        <w:t xml:space="preserve">In line with the recommendations of the DRC and the </w:t>
      </w:r>
      <w:r w:rsidR="6530FE03" w:rsidRPr="00F2117A">
        <w:rPr>
          <w:rFonts w:eastAsia="Arial"/>
        </w:rPr>
        <w:t>R</w:t>
      </w:r>
      <w:r w:rsidRPr="00F2117A">
        <w:rPr>
          <w:rFonts w:eastAsia="Arial"/>
        </w:rPr>
        <w:t>eview</w:t>
      </w:r>
      <w:r w:rsidR="00C501C7" w:rsidRPr="00F2117A">
        <w:rPr>
          <w:rFonts w:eastAsia="Arial"/>
        </w:rPr>
        <w:t>,</w:t>
      </w:r>
      <w:r w:rsidRPr="00F2117A">
        <w:rPr>
          <w:rFonts w:eastAsia="Arial"/>
        </w:rPr>
        <w:t xml:space="preserve"> the</w:t>
      </w:r>
      <w:r w:rsidR="003F6432" w:rsidRPr="00F2117A">
        <w:rPr>
          <w:rFonts w:eastAsia="Arial"/>
        </w:rPr>
        <w:t xml:space="preserve"> Victorian Government</w:t>
      </w:r>
      <w:r w:rsidRPr="00F2117A">
        <w:rPr>
          <w:rFonts w:eastAsia="Arial"/>
        </w:rPr>
        <w:t xml:space="preserve"> needs to</w:t>
      </w:r>
      <w:r w:rsidR="003F6432" w:rsidRPr="00F2117A">
        <w:rPr>
          <w:rFonts w:eastAsia="Arial"/>
        </w:rPr>
        <w:t xml:space="preserve"> continue to drive mainstream services to be more accessible and inclusive</w:t>
      </w:r>
      <w:r w:rsidR="00A57AAF" w:rsidRPr="00F2117A">
        <w:rPr>
          <w:rFonts w:eastAsia="Arial"/>
        </w:rPr>
        <w:t>.</w:t>
      </w:r>
      <w:r w:rsidR="003F6432" w:rsidRPr="00F2117A">
        <w:rPr>
          <w:rFonts w:eastAsia="Arial"/>
        </w:rPr>
        <w:t xml:space="preserve"> </w:t>
      </w:r>
      <w:r w:rsidR="00665322" w:rsidRPr="00F2117A">
        <w:rPr>
          <w:rFonts w:eastAsia="Arial"/>
        </w:rPr>
        <w:t xml:space="preserve">This </w:t>
      </w:r>
      <w:r w:rsidR="003D4775" w:rsidRPr="00F2117A">
        <w:rPr>
          <w:rFonts w:eastAsia="Arial"/>
        </w:rPr>
        <w:t xml:space="preserve">is </w:t>
      </w:r>
      <w:r w:rsidR="00665322" w:rsidRPr="00F2117A">
        <w:rPr>
          <w:rFonts w:eastAsia="Arial"/>
        </w:rPr>
        <w:t xml:space="preserve">particularly </w:t>
      </w:r>
      <w:r w:rsidR="008D508C" w:rsidRPr="00F2117A">
        <w:rPr>
          <w:rFonts w:eastAsia="Arial"/>
        </w:rPr>
        <w:t>evident in Health</w:t>
      </w:r>
      <w:r w:rsidR="003E285A" w:rsidRPr="00F2117A">
        <w:rPr>
          <w:rFonts w:eastAsia="Arial"/>
        </w:rPr>
        <w:t>,</w:t>
      </w:r>
      <w:r w:rsidR="0097389F" w:rsidRPr="00F2117A">
        <w:rPr>
          <w:rFonts w:eastAsia="Arial"/>
        </w:rPr>
        <w:t xml:space="preserve"> where access to </w:t>
      </w:r>
      <w:r w:rsidR="00143DDF" w:rsidRPr="00F2117A">
        <w:rPr>
          <w:rFonts w:eastAsia="Arial"/>
        </w:rPr>
        <w:t>mainstream services</w:t>
      </w:r>
      <w:r w:rsidR="009E4CC2" w:rsidRPr="00F2117A">
        <w:rPr>
          <w:rFonts w:eastAsia="Arial"/>
        </w:rPr>
        <w:t xml:space="preserve"> leads to better health outcomes for </w:t>
      </w:r>
      <w:r w:rsidR="00D21997" w:rsidRPr="00F2117A">
        <w:rPr>
          <w:rFonts w:eastAsia="Arial"/>
        </w:rPr>
        <w:t xml:space="preserve">people with </w:t>
      </w:r>
      <w:bookmarkStart w:id="50" w:name="_Int_TBeQV4Sj"/>
      <w:r w:rsidR="00D21997" w:rsidRPr="00F2117A">
        <w:rPr>
          <w:rFonts w:eastAsia="Arial"/>
        </w:rPr>
        <w:t>disability</w:t>
      </w:r>
      <w:bookmarkEnd w:id="50"/>
      <w:r w:rsidR="00D21997" w:rsidRPr="00F2117A">
        <w:rPr>
          <w:rFonts w:eastAsia="Arial"/>
        </w:rPr>
        <w:t xml:space="preserve"> and </w:t>
      </w:r>
      <w:r w:rsidR="001E1CE6" w:rsidRPr="00F2117A">
        <w:rPr>
          <w:rFonts w:eastAsia="Arial"/>
        </w:rPr>
        <w:t>reduced costs.</w:t>
      </w:r>
      <w:r w:rsidR="00206447" w:rsidRPr="00F2117A">
        <w:rPr>
          <w:rFonts w:eastAsia="Arial"/>
        </w:rPr>
        <w:t xml:space="preserve"> We urge the </w:t>
      </w:r>
      <w:r w:rsidR="00883D71" w:rsidRPr="00F2117A">
        <w:rPr>
          <w:rFonts w:eastAsia="Arial"/>
        </w:rPr>
        <w:t xml:space="preserve">Government to consult </w:t>
      </w:r>
      <w:r w:rsidR="00B01FB1" w:rsidRPr="00F2117A">
        <w:rPr>
          <w:rFonts w:eastAsia="Arial"/>
        </w:rPr>
        <w:t xml:space="preserve">with the sector </w:t>
      </w:r>
      <w:r w:rsidR="00ED4151" w:rsidRPr="00F2117A">
        <w:rPr>
          <w:rFonts w:eastAsia="Arial"/>
        </w:rPr>
        <w:t>on ways connections could be</w:t>
      </w:r>
      <w:r w:rsidR="00684408" w:rsidRPr="00F2117A">
        <w:rPr>
          <w:rFonts w:eastAsia="Arial"/>
        </w:rPr>
        <w:t xml:space="preserve"> </w:t>
      </w:r>
      <w:r w:rsidR="00637C3B" w:rsidRPr="00F2117A">
        <w:rPr>
          <w:rFonts w:eastAsia="Arial"/>
        </w:rPr>
        <w:t xml:space="preserve">formed </w:t>
      </w:r>
      <w:r w:rsidR="00126C80" w:rsidRPr="00F2117A">
        <w:rPr>
          <w:rFonts w:eastAsia="Arial"/>
        </w:rPr>
        <w:t>across all mainstream services</w:t>
      </w:r>
    </w:p>
    <w:p w14:paraId="437293B8" w14:textId="5CAAEFA5" w:rsidR="005B3C85" w:rsidRPr="00F2117A" w:rsidRDefault="003F6432" w:rsidP="002A0E3A">
      <w:pPr>
        <w:spacing w:line="254" w:lineRule="auto"/>
        <w:rPr>
          <w:rFonts w:eastAsia="Arial"/>
        </w:rPr>
      </w:pPr>
      <w:r w:rsidRPr="00F2117A">
        <w:rPr>
          <w:rFonts w:eastAsia="Arial"/>
        </w:rPr>
        <w:t xml:space="preserve">Victoria already has a social services infrastructure which could underpin foundational supports and ensure </w:t>
      </w:r>
      <w:r w:rsidR="5FC26B30" w:rsidRPr="00F2117A">
        <w:rPr>
          <w:rFonts w:eastAsia="Arial"/>
        </w:rPr>
        <w:t>improved</w:t>
      </w:r>
      <w:r w:rsidRPr="00F2117A">
        <w:rPr>
          <w:rFonts w:eastAsia="Arial"/>
        </w:rPr>
        <w:t xml:space="preserve"> integration with mainstream services. For example, the new Mental Health Locals, our extensive network of Maternal and Child Health services, Community Health Services, </w:t>
      </w:r>
      <w:r w:rsidR="00850CDB" w:rsidRPr="00F2117A">
        <w:rPr>
          <w:rFonts w:eastAsia="Arial"/>
        </w:rPr>
        <w:t xml:space="preserve">and </w:t>
      </w:r>
      <w:r w:rsidRPr="00F2117A">
        <w:rPr>
          <w:rFonts w:eastAsia="Arial"/>
        </w:rPr>
        <w:t xml:space="preserve">the </w:t>
      </w:r>
      <w:r w:rsidR="003863D7" w:rsidRPr="00F2117A">
        <w:rPr>
          <w:rFonts w:eastAsia="Arial"/>
        </w:rPr>
        <w:t>Home and Community Care Program for Younger Peopl</w:t>
      </w:r>
      <w:r w:rsidR="008D7DC2" w:rsidRPr="00F2117A">
        <w:rPr>
          <w:rFonts w:eastAsia="Arial"/>
        </w:rPr>
        <w:t>e</w:t>
      </w:r>
      <w:r w:rsidRPr="00F2117A">
        <w:rPr>
          <w:rFonts w:eastAsia="Arial"/>
        </w:rPr>
        <w:t>.</w:t>
      </w:r>
      <w:r w:rsidR="003101C7" w:rsidRPr="00F2117A">
        <w:rPr>
          <w:rFonts w:eastAsia="Arial"/>
        </w:rPr>
        <w:t xml:space="preserve"> </w:t>
      </w:r>
    </w:p>
    <w:p w14:paraId="2355D028" w14:textId="7F2CBEF0" w:rsidR="00BE192A" w:rsidRPr="00F2117A" w:rsidRDefault="00823AD3" w:rsidP="002A0E3A">
      <w:pPr>
        <w:rPr>
          <w:rFonts w:eastAsia="Arial"/>
        </w:rPr>
      </w:pPr>
      <w:r w:rsidRPr="00F2117A">
        <w:rPr>
          <w:rFonts w:eastAsia="Arial"/>
        </w:rPr>
        <w:lastRenderedPageBreak/>
        <w:t xml:space="preserve">A </w:t>
      </w:r>
      <w:r w:rsidR="00196908" w:rsidRPr="00F2117A">
        <w:rPr>
          <w:rFonts w:eastAsia="Arial"/>
        </w:rPr>
        <w:t xml:space="preserve">support </w:t>
      </w:r>
      <w:r w:rsidRPr="00F2117A">
        <w:rPr>
          <w:rFonts w:eastAsia="Arial"/>
        </w:rPr>
        <w:t xml:space="preserve">strategy is required which coordinates </w:t>
      </w:r>
      <w:r w:rsidR="006E3667" w:rsidRPr="00F2117A">
        <w:rPr>
          <w:rFonts w:eastAsia="Arial"/>
        </w:rPr>
        <w:t xml:space="preserve">both National and State </w:t>
      </w:r>
      <w:r w:rsidR="00BF045D" w:rsidRPr="00F2117A">
        <w:rPr>
          <w:rFonts w:eastAsia="Arial"/>
        </w:rPr>
        <w:t>programs to</w:t>
      </w:r>
      <w:r w:rsidR="003738B2" w:rsidRPr="00F2117A">
        <w:rPr>
          <w:rFonts w:eastAsia="Arial"/>
        </w:rPr>
        <w:t xml:space="preserve"> create an integrated whole </w:t>
      </w:r>
      <w:r w:rsidR="00114A87" w:rsidRPr="00F2117A">
        <w:rPr>
          <w:rFonts w:eastAsia="Arial"/>
        </w:rPr>
        <w:t xml:space="preserve">rather than </w:t>
      </w:r>
      <w:r w:rsidR="00DC7BAC" w:rsidRPr="00F2117A">
        <w:rPr>
          <w:rFonts w:eastAsia="Arial"/>
        </w:rPr>
        <w:t>the states plugging holes</w:t>
      </w:r>
      <w:r w:rsidR="00BE192A" w:rsidRPr="00F2117A">
        <w:rPr>
          <w:rFonts w:eastAsia="Arial"/>
        </w:rPr>
        <w:t xml:space="preserve">. </w:t>
      </w:r>
      <w:r w:rsidR="000A0370" w:rsidRPr="00F2117A">
        <w:rPr>
          <w:rFonts w:eastAsiaTheme="minorEastAsia"/>
        </w:rPr>
        <w:t>While f</w:t>
      </w:r>
      <w:r w:rsidR="00BE192A" w:rsidRPr="00F2117A">
        <w:rPr>
          <w:rFonts w:eastAsiaTheme="minorEastAsia"/>
        </w:rPr>
        <w:t xml:space="preserve">urther Victorian funding from </w:t>
      </w:r>
      <w:r w:rsidR="002D1B95" w:rsidRPr="00F2117A">
        <w:rPr>
          <w:rFonts w:eastAsiaTheme="minorEastAsia"/>
        </w:rPr>
        <w:t>the Commonwealth</w:t>
      </w:r>
      <w:r w:rsidR="00BE192A" w:rsidRPr="00F2117A">
        <w:rPr>
          <w:rFonts w:eastAsiaTheme="minorEastAsia"/>
        </w:rPr>
        <w:t xml:space="preserve"> is likely</w:t>
      </w:r>
      <w:r w:rsidR="000A0370" w:rsidRPr="00F2117A">
        <w:rPr>
          <w:rFonts w:eastAsiaTheme="minorEastAsia"/>
        </w:rPr>
        <w:t>,</w:t>
      </w:r>
      <w:r w:rsidR="00481D6F" w:rsidRPr="00F2117A">
        <w:rPr>
          <w:rFonts w:eastAsiaTheme="minorEastAsia"/>
        </w:rPr>
        <w:t xml:space="preserve"> </w:t>
      </w:r>
      <w:r w:rsidR="00BE192A" w:rsidRPr="00F2117A">
        <w:rPr>
          <w:rFonts w:eastAsiaTheme="minorEastAsia"/>
        </w:rPr>
        <w:t xml:space="preserve">strong advocacy </w:t>
      </w:r>
      <w:r w:rsidR="00481D6F" w:rsidRPr="00F2117A">
        <w:rPr>
          <w:rFonts w:eastAsiaTheme="minorEastAsia"/>
        </w:rPr>
        <w:t xml:space="preserve">is required to </w:t>
      </w:r>
      <w:r w:rsidR="008D69BC" w:rsidRPr="00F2117A">
        <w:rPr>
          <w:rFonts w:eastAsiaTheme="minorEastAsia"/>
        </w:rPr>
        <w:t>ensure</w:t>
      </w:r>
      <w:r w:rsidR="00BE192A" w:rsidRPr="00F2117A">
        <w:rPr>
          <w:rFonts w:eastAsiaTheme="minorEastAsia"/>
        </w:rPr>
        <w:t xml:space="preserve"> this is adequate and </w:t>
      </w:r>
      <w:r w:rsidR="00BD6C23" w:rsidRPr="00F2117A">
        <w:rPr>
          <w:rFonts w:eastAsiaTheme="minorEastAsia"/>
        </w:rPr>
        <w:t>targeted</w:t>
      </w:r>
      <w:r w:rsidR="00BE192A" w:rsidRPr="00F2117A">
        <w:rPr>
          <w:rFonts w:eastAsiaTheme="minorEastAsia"/>
        </w:rPr>
        <w:t xml:space="preserve">. </w:t>
      </w:r>
      <w:r w:rsidR="00185C8A" w:rsidRPr="00F2117A">
        <w:rPr>
          <w:rFonts w:eastAsiaTheme="minorEastAsia"/>
        </w:rPr>
        <w:t xml:space="preserve">Victoria will need to assemble a strong evidence </w:t>
      </w:r>
      <w:r w:rsidR="00BE192A" w:rsidRPr="00F2117A">
        <w:rPr>
          <w:rFonts w:eastAsiaTheme="minorEastAsia"/>
        </w:rPr>
        <w:t xml:space="preserve">base </w:t>
      </w:r>
      <w:r w:rsidR="5E22EF4A" w:rsidRPr="00F2117A">
        <w:rPr>
          <w:rFonts w:eastAsiaTheme="minorEastAsia"/>
        </w:rPr>
        <w:t xml:space="preserve">to </w:t>
      </w:r>
      <w:r w:rsidR="00BE192A" w:rsidRPr="00F2117A">
        <w:rPr>
          <w:rFonts w:eastAsiaTheme="minorEastAsia"/>
        </w:rPr>
        <w:t xml:space="preserve">support </w:t>
      </w:r>
      <w:r w:rsidR="00592C37" w:rsidRPr="00F2117A">
        <w:rPr>
          <w:rFonts w:eastAsiaTheme="minorEastAsia"/>
        </w:rPr>
        <w:t xml:space="preserve">this </w:t>
      </w:r>
      <w:r w:rsidR="001361F0" w:rsidRPr="00F2117A">
        <w:rPr>
          <w:rFonts w:eastAsiaTheme="minorEastAsia"/>
        </w:rPr>
        <w:t>advocacy.</w:t>
      </w:r>
    </w:p>
    <w:p w14:paraId="0FCA433B" w14:textId="5F7F8EFD" w:rsidR="005B3C85" w:rsidRPr="00F2117A" w:rsidRDefault="00B77553" w:rsidP="002A0E3A">
      <w:pPr>
        <w:spacing w:line="254" w:lineRule="auto"/>
        <w:rPr>
          <w:rFonts w:eastAsia="Arial"/>
        </w:rPr>
      </w:pPr>
      <w:r w:rsidRPr="00F2117A">
        <w:rPr>
          <w:rFonts w:eastAsia="Arial"/>
        </w:rPr>
        <w:t>In addition, I</w:t>
      </w:r>
      <w:r w:rsidR="00E445CD" w:rsidRPr="00F2117A">
        <w:rPr>
          <w:rFonts w:eastAsia="Arial"/>
        </w:rPr>
        <w:t xml:space="preserve">nformation </w:t>
      </w:r>
      <w:r w:rsidRPr="00F2117A">
        <w:rPr>
          <w:rFonts w:eastAsia="Arial"/>
        </w:rPr>
        <w:t>L</w:t>
      </w:r>
      <w:r w:rsidR="00E445CD" w:rsidRPr="00F2117A">
        <w:rPr>
          <w:rFonts w:eastAsia="Arial"/>
        </w:rPr>
        <w:t xml:space="preserve">inkages and Capacity </w:t>
      </w:r>
      <w:r w:rsidR="00542DE9" w:rsidRPr="00F2117A">
        <w:rPr>
          <w:rFonts w:eastAsia="Arial"/>
        </w:rPr>
        <w:t>Building</w:t>
      </w:r>
      <w:r w:rsidRPr="00F2117A">
        <w:rPr>
          <w:rFonts w:eastAsia="Arial"/>
        </w:rPr>
        <w:t xml:space="preserve"> </w:t>
      </w:r>
      <w:r w:rsidR="00C35037" w:rsidRPr="00F2117A">
        <w:rPr>
          <w:rFonts w:eastAsia="Arial"/>
        </w:rPr>
        <w:t>(</w:t>
      </w:r>
      <w:bookmarkStart w:id="51" w:name="_Int_4Zi3N3V7"/>
      <w:r w:rsidR="00C35037" w:rsidRPr="00F2117A">
        <w:rPr>
          <w:rFonts w:eastAsia="Arial"/>
        </w:rPr>
        <w:t>ILC</w:t>
      </w:r>
      <w:bookmarkEnd w:id="51"/>
      <w:r w:rsidR="00C35037" w:rsidRPr="00F2117A">
        <w:rPr>
          <w:rFonts w:eastAsia="Arial"/>
        </w:rPr>
        <w:t xml:space="preserve">) </w:t>
      </w:r>
      <w:r w:rsidR="00D17A2F" w:rsidRPr="00F2117A">
        <w:rPr>
          <w:rFonts w:eastAsia="Arial"/>
        </w:rPr>
        <w:t>s</w:t>
      </w:r>
      <w:r w:rsidRPr="00F2117A">
        <w:rPr>
          <w:rFonts w:eastAsia="Arial"/>
        </w:rPr>
        <w:t>trategies</w:t>
      </w:r>
      <w:r w:rsidR="00542DE9" w:rsidRPr="00F2117A">
        <w:rPr>
          <w:rFonts w:eastAsia="Arial"/>
        </w:rPr>
        <w:t>, which</w:t>
      </w:r>
      <w:r w:rsidRPr="00F2117A">
        <w:rPr>
          <w:rFonts w:eastAsia="Arial"/>
        </w:rPr>
        <w:t xml:space="preserve"> have not been considered in the NDIS Review</w:t>
      </w:r>
      <w:r w:rsidR="00542DE9" w:rsidRPr="00F2117A">
        <w:rPr>
          <w:rFonts w:eastAsia="Arial"/>
        </w:rPr>
        <w:t>,</w:t>
      </w:r>
      <w:r w:rsidRPr="00F2117A">
        <w:rPr>
          <w:rFonts w:eastAsia="Arial"/>
        </w:rPr>
        <w:t xml:space="preserve"> need to be evaluated</w:t>
      </w:r>
      <w:r w:rsidR="00AC5B4F" w:rsidRPr="00F2117A">
        <w:rPr>
          <w:rFonts w:eastAsia="Arial"/>
        </w:rPr>
        <w:t xml:space="preserve">. </w:t>
      </w:r>
      <w:r w:rsidR="00126AA2" w:rsidRPr="00F2117A">
        <w:rPr>
          <w:rFonts w:eastAsia="Arial"/>
        </w:rPr>
        <w:t xml:space="preserve">The </w:t>
      </w:r>
      <w:r w:rsidR="00AC5B4F" w:rsidRPr="00F2117A">
        <w:rPr>
          <w:rFonts w:eastAsia="Arial"/>
        </w:rPr>
        <w:t xml:space="preserve">ILC program </w:t>
      </w:r>
      <w:r w:rsidR="126BE85C" w:rsidRPr="00F2117A">
        <w:rPr>
          <w:rFonts w:eastAsia="Arial"/>
        </w:rPr>
        <w:t>provides</w:t>
      </w:r>
      <w:r w:rsidR="00AC5B4F" w:rsidRPr="00F2117A">
        <w:rPr>
          <w:rFonts w:eastAsia="Arial"/>
        </w:rPr>
        <w:t xml:space="preserve"> information and capacity building </w:t>
      </w:r>
      <w:bookmarkStart w:id="52" w:name="_Int_SrIVgDWR"/>
      <w:r w:rsidR="00AC5B4F" w:rsidRPr="00F2117A">
        <w:rPr>
          <w:rFonts w:eastAsia="Arial"/>
        </w:rPr>
        <w:t>supports</w:t>
      </w:r>
      <w:bookmarkEnd w:id="52"/>
      <w:r w:rsidR="00AC5B4F" w:rsidRPr="00F2117A">
        <w:rPr>
          <w:rFonts w:eastAsia="Arial"/>
        </w:rPr>
        <w:t xml:space="preserve"> for all people with disability, regardless of whether they are N</w:t>
      </w:r>
      <w:r w:rsidR="178BCCD2" w:rsidRPr="00F2117A">
        <w:rPr>
          <w:rFonts w:eastAsia="Arial"/>
        </w:rPr>
        <w:t>DIS</w:t>
      </w:r>
      <w:r w:rsidR="00AC5B4F" w:rsidRPr="00F2117A">
        <w:rPr>
          <w:rFonts w:eastAsia="Arial"/>
        </w:rPr>
        <w:t xml:space="preserve"> participants.</w:t>
      </w:r>
      <w:r w:rsidR="00497ED2" w:rsidRPr="00F2117A">
        <w:rPr>
          <w:rFonts w:eastAsia="Arial"/>
        </w:rPr>
        <w:t xml:space="preserve"> </w:t>
      </w:r>
      <w:r w:rsidR="00126AA2" w:rsidRPr="00F2117A">
        <w:rPr>
          <w:rFonts w:eastAsia="Arial"/>
        </w:rPr>
        <w:t>A</w:t>
      </w:r>
      <w:r w:rsidRPr="00F2117A">
        <w:rPr>
          <w:rFonts w:eastAsia="Arial"/>
        </w:rPr>
        <w:t xml:space="preserve">s </w:t>
      </w:r>
      <w:r w:rsidR="00126AA2" w:rsidRPr="00F2117A">
        <w:rPr>
          <w:rFonts w:eastAsia="Arial"/>
        </w:rPr>
        <w:t xml:space="preserve">such, </w:t>
      </w:r>
      <w:r w:rsidRPr="00F2117A">
        <w:rPr>
          <w:rFonts w:eastAsia="Arial"/>
        </w:rPr>
        <w:t xml:space="preserve">they already provide many services that </w:t>
      </w:r>
      <w:r w:rsidR="00854BB3" w:rsidRPr="00F2117A">
        <w:rPr>
          <w:rFonts w:eastAsia="Arial"/>
        </w:rPr>
        <w:t>c</w:t>
      </w:r>
      <w:r w:rsidRPr="00F2117A">
        <w:rPr>
          <w:rFonts w:eastAsia="Arial"/>
        </w:rPr>
        <w:t xml:space="preserve">ould be part of the new foundational </w:t>
      </w:r>
      <w:r w:rsidR="00653A5A" w:rsidRPr="00F2117A">
        <w:rPr>
          <w:rFonts w:eastAsia="Arial"/>
        </w:rPr>
        <w:t xml:space="preserve">support </w:t>
      </w:r>
      <w:r w:rsidRPr="00F2117A">
        <w:rPr>
          <w:rFonts w:eastAsia="Arial"/>
        </w:rPr>
        <w:t xml:space="preserve">ecosystem </w:t>
      </w:r>
      <w:r w:rsidR="00653A5A" w:rsidRPr="00F2117A">
        <w:rPr>
          <w:rFonts w:eastAsia="Arial"/>
        </w:rPr>
        <w:t>if focused and enha</w:t>
      </w:r>
      <w:r w:rsidR="00DB48B1" w:rsidRPr="00F2117A">
        <w:rPr>
          <w:rFonts w:eastAsia="Arial"/>
        </w:rPr>
        <w:t>n</w:t>
      </w:r>
      <w:r w:rsidR="00653A5A" w:rsidRPr="00F2117A">
        <w:rPr>
          <w:rFonts w:eastAsia="Arial"/>
        </w:rPr>
        <w:t>ced</w:t>
      </w:r>
      <w:r w:rsidRPr="00F2117A">
        <w:rPr>
          <w:rFonts w:eastAsia="Arial"/>
        </w:rPr>
        <w:t>.</w:t>
      </w:r>
      <w:r w:rsidR="00C35037" w:rsidRPr="00F2117A">
        <w:rPr>
          <w:rFonts w:eastAsia="Arial"/>
        </w:rPr>
        <w:t xml:space="preserve"> </w:t>
      </w:r>
    </w:p>
    <w:p w14:paraId="694FC8D8" w14:textId="35647ECE" w:rsidR="0E541356" w:rsidRPr="00F2117A" w:rsidRDefault="0E541356" w:rsidP="0E541356">
      <w:pPr>
        <w:widowControl w:val="0"/>
        <w:rPr>
          <w:rFonts w:eastAsia="Arial"/>
          <w:lang w:bidi="en-US"/>
        </w:rPr>
      </w:pPr>
    </w:p>
    <w:p w14:paraId="0CC94C28" w14:textId="226ED151" w:rsidR="00066999" w:rsidRPr="00F2117A" w:rsidRDefault="00D01A5F" w:rsidP="002A0E3A">
      <w:pPr>
        <w:widowControl w:val="0"/>
        <w:autoSpaceDE w:val="0"/>
        <w:autoSpaceDN w:val="0"/>
        <w:rPr>
          <w:rFonts w:eastAsia="Arial"/>
          <w:lang w:bidi="en-US"/>
        </w:rPr>
      </w:pPr>
      <w:bookmarkStart w:id="53" w:name="_Int_02o7nHFm"/>
      <w:r w:rsidRPr="00F2117A">
        <w:rPr>
          <w:rFonts w:eastAsia="Arial"/>
          <w:lang w:bidi="en-US"/>
        </w:rPr>
        <w:t>Closely linked</w:t>
      </w:r>
      <w:bookmarkEnd w:id="53"/>
      <w:r w:rsidRPr="00F2117A">
        <w:rPr>
          <w:rFonts w:eastAsia="Arial"/>
          <w:lang w:bidi="en-US"/>
        </w:rPr>
        <w:t xml:space="preserve"> to the call for </w:t>
      </w:r>
      <w:r w:rsidR="00416AD0" w:rsidRPr="00F2117A">
        <w:rPr>
          <w:rFonts w:eastAsia="Arial"/>
          <w:lang w:bidi="en-US"/>
        </w:rPr>
        <w:t>f</w:t>
      </w:r>
      <w:r w:rsidRPr="00F2117A">
        <w:rPr>
          <w:rFonts w:eastAsia="Arial"/>
          <w:lang w:bidi="en-US"/>
        </w:rPr>
        <w:t xml:space="preserve">oundational </w:t>
      </w:r>
      <w:r w:rsidR="00416AD0" w:rsidRPr="00F2117A">
        <w:rPr>
          <w:rFonts w:eastAsia="Arial"/>
          <w:lang w:bidi="en-US"/>
        </w:rPr>
        <w:t>s</w:t>
      </w:r>
      <w:r w:rsidRPr="00F2117A">
        <w:rPr>
          <w:rFonts w:eastAsia="Arial"/>
          <w:lang w:bidi="en-US"/>
        </w:rPr>
        <w:t xml:space="preserve">upports, NDS wants to see greater support for children with </w:t>
      </w:r>
      <w:bookmarkStart w:id="54" w:name="_Int_jWFZvj8T"/>
      <w:r w:rsidRPr="00F2117A">
        <w:rPr>
          <w:rFonts w:eastAsia="Arial"/>
          <w:lang w:bidi="en-US"/>
        </w:rPr>
        <w:t>disability</w:t>
      </w:r>
      <w:bookmarkEnd w:id="54"/>
      <w:r w:rsidRPr="00F2117A">
        <w:rPr>
          <w:rFonts w:eastAsia="Arial"/>
          <w:lang w:bidi="en-US"/>
        </w:rPr>
        <w:t xml:space="preserve"> and their families </w:t>
      </w:r>
      <w:r w:rsidR="00C31D49" w:rsidRPr="00F2117A">
        <w:rPr>
          <w:rFonts w:eastAsia="Arial"/>
          <w:lang w:bidi="en-US"/>
        </w:rPr>
        <w:t xml:space="preserve">in line with both the </w:t>
      </w:r>
      <w:r w:rsidR="00600546" w:rsidRPr="00F2117A">
        <w:rPr>
          <w:rFonts w:eastAsia="Arial"/>
          <w:lang w:bidi="en-US"/>
        </w:rPr>
        <w:t xml:space="preserve">recommendation of the </w:t>
      </w:r>
      <w:r w:rsidR="00C778FB" w:rsidRPr="00F2117A">
        <w:rPr>
          <w:rFonts w:eastAsia="Arial"/>
          <w:lang w:bidi="en-US"/>
        </w:rPr>
        <w:t>DRC and the NDIS review</w:t>
      </w:r>
      <w:r w:rsidRPr="00F2117A">
        <w:rPr>
          <w:rFonts w:eastAsia="Arial"/>
          <w:lang w:bidi="en-US"/>
        </w:rPr>
        <w:t>.</w:t>
      </w:r>
      <w:r w:rsidR="00C778FB" w:rsidRPr="00F2117A">
        <w:rPr>
          <w:rFonts w:eastAsia="Arial"/>
          <w:lang w:bidi="en-US"/>
        </w:rPr>
        <w:t xml:space="preserve"> Both </w:t>
      </w:r>
      <w:r w:rsidR="00821B9B" w:rsidRPr="00F2117A">
        <w:rPr>
          <w:rFonts w:eastAsia="Arial"/>
          <w:lang w:bidi="en-US"/>
        </w:rPr>
        <w:t xml:space="preserve">include a call to safeguard the right to inclusive education for children with </w:t>
      </w:r>
      <w:bookmarkStart w:id="55" w:name="_Int_4RHEQzvq"/>
      <w:r w:rsidR="3BE282C6" w:rsidRPr="00F2117A">
        <w:rPr>
          <w:rFonts w:eastAsia="Arial"/>
          <w:lang w:bidi="en-US"/>
        </w:rPr>
        <w:t>disabilit</w:t>
      </w:r>
      <w:r w:rsidR="5B6458AD" w:rsidRPr="00F2117A">
        <w:rPr>
          <w:rFonts w:eastAsia="Arial"/>
          <w:lang w:bidi="en-US"/>
        </w:rPr>
        <w:t>y</w:t>
      </w:r>
      <w:bookmarkEnd w:id="55"/>
      <w:r w:rsidR="3BE282C6" w:rsidRPr="00F2117A">
        <w:rPr>
          <w:rFonts w:eastAsia="Arial"/>
          <w:lang w:bidi="en-US"/>
        </w:rPr>
        <w:t>.</w:t>
      </w:r>
      <w:r w:rsidR="00821B9B" w:rsidRPr="00F2117A">
        <w:rPr>
          <w:rFonts w:eastAsia="Arial"/>
          <w:lang w:bidi="en-US"/>
        </w:rPr>
        <w:t xml:space="preserve"> To facilitate this, the </w:t>
      </w:r>
      <w:r w:rsidR="0067647B" w:rsidRPr="00F2117A">
        <w:rPr>
          <w:rFonts w:eastAsia="Arial"/>
          <w:lang w:bidi="en-US"/>
        </w:rPr>
        <w:t xml:space="preserve">NDIS </w:t>
      </w:r>
      <w:r w:rsidR="00B04411" w:rsidRPr="00F2117A">
        <w:rPr>
          <w:rFonts w:eastAsia="Arial"/>
          <w:lang w:bidi="en-US"/>
        </w:rPr>
        <w:t xml:space="preserve">review </w:t>
      </w:r>
      <w:r w:rsidR="00821B9B" w:rsidRPr="00F2117A">
        <w:rPr>
          <w:rFonts w:eastAsia="Arial"/>
          <w:lang w:bidi="en-US"/>
        </w:rPr>
        <w:t>report recommends better connecting the NDIS with school education systems and improving educational outcomes for these children.</w:t>
      </w:r>
      <w:r w:rsidR="00066999" w:rsidRPr="00F2117A">
        <w:rPr>
          <w:rFonts w:eastAsia="Arial"/>
          <w:lang w:bidi="en-US"/>
        </w:rPr>
        <w:t xml:space="preserve"> </w:t>
      </w:r>
    </w:p>
    <w:p w14:paraId="1840DB98" w14:textId="567632E8" w:rsidR="00D01A5F" w:rsidRPr="00F2117A" w:rsidRDefault="00D01A5F" w:rsidP="00D01A5F">
      <w:pPr>
        <w:widowControl w:val="0"/>
        <w:autoSpaceDE w:val="0"/>
        <w:autoSpaceDN w:val="0"/>
        <w:rPr>
          <w:rFonts w:eastAsia="Arial"/>
          <w:lang w:bidi="en-US"/>
        </w:rPr>
      </w:pPr>
      <w:r w:rsidRPr="00F2117A">
        <w:rPr>
          <w:rFonts w:eastAsia="Arial"/>
          <w:lang w:bidi="en-US"/>
        </w:rPr>
        <w:t>NDS acknowledges that the Victoria Government is currently investing in a variety of programs which support children with disability including rolling out Disability Inclusion reforms in schools, investing in early years supports, and investing in some advocacy services. Building on this</w:t>
      </w:r>
      <w:r w:rsidR="58D36834" w:rsidRPr="00F2117A">
        <w:rPr>
          <w:rFonts w:eastAsia="Arial"/>
          <w:lang w:bidi="en-US"/>
        </w:rPr>
        <w:t>,</w:t>
      </w:r>
      <w:r w:rsidRPr="00F2117A">
        <w:rPr>
          <w:rFonts w:eastAsia="Arial"/>
          <w:lang w:bidi="en-US"/>
        </w:rPr>
        <w:t xml:space="preserve"> we would like to see funding </w:t>
      </w:r>
      <w:r w:rsidR="29A3AC4E" w:rsidRPr="00F2117A">
        <w:rPr>
          <w:rFonts w:eastAsia="Arial"/>
          <w:lang w:bidi="en-US"/>
        </w:rPr>
        <w:t>to develop</w:t>
      </w:r>
      <w:r w:rsidRPr="00F2117A">
        <w:rPr>
          <w:rFonts w:eastAsia="Arial"/>
          <w:lang w:bidi="en-US"/>
        </w:rPr>
        <w:t xml:space="preserve"> a suite of integrated </w:t>
      </w:r>
      <w:r w:rsidR="181027BA" w:rsidRPr="00F2117A">
        <w:rPr>
          <w:rFonts w:eastAsia="Arial"/>
          <w:lang w:bidi="en-US"/>
        </w:rPr>
        <w:t>support</w:t>
      </w:r>
      <w:r w:rsidRPr="00F2117A">
        <w:rPr>
          <w:rFonts w:eastAsia="Arial"/>
          <w:lang w:bidi="en-US"/>
        </w:rPr>
        <w:t xml:space="preserve"> </w:t>
      </w:r>
      <w:r w:rsidR="13E89F66" w:rsidRPr="00F2117A">
        <w:rPr>
          <w:rFonts w:eastAsia="Arial"/>
          <w:lang w:bidi="en-US"/>
        </w:rPr>
        <w:t xml:space="preserve">to </w:t>
      </w:r>
      <w:r w:rsidRPr="00F2117A">
        <w:rPr>
          <w:rFonts w:eastAsia="Arial"/>
          <w:lang w:bidi="en-US"/>
        </w:rPr>
        <w:t>creat</w:t>
      </w:r>
      <w:r w:rsidR="42BE45D7" w:rsidRPr="00F2117A">
        <w:rPr>
          <w:rFonts w:eastAsia="Arial"/>
          <w:lang w:bidi="en-US"/>
        </w:rPr>
        <w:t>e</w:t>
      </w:r>
      <w:r w:rsidRPr="00F2117A">
        <w:rPr>
          <w:rFonts w:eastAsia="Arial"/>
          <w:lang w:bidi="en-US"/>
        </w:rPr>
        <w:t xml:space="preserve"> a truly inclusive and robust early years and education system. We are keen to see the system being much more proactive with early intervention for young children with developmental </w:t>
      </w:r>
      <w:bookmarkStart w:id="56" w:name="_Int_OejsAM0L"/>
      <w:r w:rsidRPr="00F2117A">
        <w:rPr>
          <w:rFonts w:eastAsia="Arial"/>
          <w:lang w:bidi="en-US"/>
        </w:rPr>
        <w:t>delay</w:t>
      </w:r>
      <w:bookmarkEnd w:id="56"/>
      <w:r w:rsidRPr="00F2117A">
        <w:rPr>
          <w:rFonts w:eastAsia="Arial"/>
          <w:lang w:bidi="en-US"/>
        </w:rPr>
        <w:t xml:space="preserve">. There is also a swathe of work required to create an education system that responds to the education recommendations of the Royal Commission, with disability inclusion reforms to increase system performance and accountability. </w:t>
      </w:r>
    </w:p>
    <w:p w14:paraId="69F423D4" w14:textId="3E440386" w:rsidR="00D01A5F" w:rsidRPr="00F2117A" w:rsidRDefault="00D01A5F" w:rsidP="00D01A5F">
      <w:pPr>
        <w:widowControl w:val="0"/>
        <w:autoSpaceDE w:val="0"/>
        <w:autoSpaceDN w:val="0"/>
        <w:rPr>
          <w:rFonts w:eastAsia="Arial"/>
          <w:lang w:bidi="en-US"/>
        </w:rPr>
      </w:pPr>
      <w:r w:rsidRPr="00F2117A">
        <w:rPr>
          <w:rFonts w:eastAsia="Arial"/>
          <w:lang w:bidi="en-US"/>
        </w:rPr>
        <w:t>In all areas requiring significant reform, NDS urges the government to extend its existing consultative mechanisms, to ensure the voice of service users, families, advocates</w:t>
      </w:r>
      <w:r w:rsidR="26B29E52" w:rsidRPr="00F2117A">
        <w:rPr>
          <w:rFonts w:eastAsia="Arial"/>
          <w:lang w:bidi="en-US"/>
        </w:rPr>
        <w:t>,</w:t>
      </w:r>
      <w:r w:rsidRPr="00F2117A">
        <w:rPr>
          <w:rFonts w:eastAsia="Arial"/>
          <w:lang w:bidi="en-US"/>
        </w:rPr>
        <w:t xml:space="preserve"> and providers are all considered. This will be particularly important in the critical area of services for children and young people.</w:t>
      </w:r>
    </w:p>
    <w:p w14:paraId="2ACABDC1" w14:textId="571FDFBB" w:rsidR="00DE6452" w:rsidRPr="002A64AE" w:rsidRDefault="00DE6452" w:rsidP="78B046C5">
      <w:pPr>
        <w:pStyle w:val="Heading2"/>
        <w:rPr>
          <w:rFonts w:cs="Arial"/>
          <w:b/>
          <w:bCs/>
          <w:color w:val="000000" w:themeColor="text1"/>
          <w:szCs w:val="36"/>
        </w:rPr>
      </w:pPr>
      <w:bookmarkStart w:id="57" w:name="_Toc877600897"/>
      <w:r w:rsidRPr="002A64AE">
        <w:rPr>
          <w:rFonts w:cs="Arial"/>
          <w:color w:val="000000" w:themeColor="text1"/>
        </w:rPr>
        <w:lastRenderedPageBreak/>
        <w:t>Opportunity to link new navigator roles with mainstream services</w:t>
      </w:r>
      <w:bookmarkEnd w:id="57"/>
    </w:p>
    <w:p w14:paraId="19F04A9C" w14:textId="77777777" w:rsidR="00704B0D" w:rsidRPr="00F2117A" w:rsidRDefault="00704B0D" w:rsidP="002A0E3A">
      <w:r w:rsidRPr="00F2117A">
        <w:t>Commentary in Victorian NDS networks and (social) media on the Navigator role in replacing other intermediaries has created an impression of immediacy. This has resulted in concern for NDIS participants with increased risks of intermediaries exiting the workforce and market failure for Support Coordination in the interim.</w:t>
      </w:r>
    </w:p>
    <w:p w14:paraId="326B1073" w14:textId="6493B0B0" w:rsidR="00704B0D" w:rsidRPr="00F2117A" w:rsidRDefault="00C329E2" w:rsidP="002A0E3A">
      <w:r w:rsidRPr="00F2117A">
        <w:rPr>
          <w:bCs/>
          <w:iCs/>
        </w:rPr>
        <w:t>There need</w:t>
      </w:r>
      <w:r w:rsidR="00734CE4" w:rsidRPr="00F2117A">
        <w:t xml:space="preserve"> </w:t>
      </w:r>
      <w:r w:rsidR="33EC3159" w:rsidRPr="00F2117A">
        <w:t>to</w:t>
      </w:r>
      <w:r w:rsidR="00734CE4" w:rsidRPr="00F2117A">
        <w:rPr>
          <w:bCs/>
          <w:iCs/>
        </w:rPr>
        <w:t xml:space="preserve"> be</w:t>
      </w:r>
      <w:r w:rsidR="00704B0D" w:rsidRPr="00F2117A">
        <w:t xml:space="preserve"> immediate communications assuring participants that any change will not be immediate and will be carefully </w:t>
      </w:r>
      <w:r w:rsidR="1E3019D2" w:rsidRPr="00F2117A">
        <w:t>codesign</w:t>
      </w:r>
      <w:r w:rsidR="00704B0D" w:rsidRPr="00F2117A">
        <w:t xml:space="preserve">ed. A clear roadmap needs to be developed including timelines and demonstrate that people with </w:t>
      </w:r>
      <w:bookmarkStart w:id="58" w:name="_Int_p2aEXSQv"/>
      <w:r w:rsidR="00704B0D" w:rsidRPr="00F2117A">
        <w:t>disability</w:t>
      </w:r>
      <w:bookmarkEnd w:id="58"/>
      <w:r w:rsidR="00704B0D" w:rsidRPr="00F2117A">
        <w:t xml:space="preserve"> will not be without critical support in any transition. Also, a reassurance that loss of any choice and control will not be an unintended consequence of the change.</w:t>
      </w:r>
    </w:p>
    <w:p w14:paraId="5062D415" w14:textId="1F0877BF" w:rsidR="00704B0D" w:rsidRPr="00F2117A" w:rsidRDefault="00704B0D" w:rsidP="002A0E3A">
      <w:r w:rsidRPr="00F2117A">
        <w:t xml:space="preserve">There was concern expressed about the proposed Navigator role that if “commissioned by the </w:t>
      </w:r>
      <w:bookmarkStart w:id="59" w:name="_Int_RKAs6t0U"/>
      <w:r w:rsidRPr="00F2117A">
        <w:t>NDIA</w:t>
      </w:r>
      <w:bookmarkEnd w:id="59"/>
      <w:r w:rsidRPr="00F2117A">
        <w:t xml:space="preserve">” will erode participant choice and control of service provider. The potential conflict of interest where an Agency-commissioned Navigator needs to support a participant with budget/funding negotiations with the NDIA will need to be addressed. </w:t>
      </w:r>
    </w:p>
    <w:p w14:paraId="7A6F0E54" w14:textId="2C41A53C" w:rsidR="00704B0D" w:rsidRPr="00F2117A" w:rsidRDefault="00734CE4" w:rsidP="002A0E3A">
      <w:r w:rsidRPr="00F2117A">
        <w:t>T</w:t>
      </w:r>
      <w:r w:rsidR="00704B0D" w:rsidRPr="00F2117A">
        <w:t>o address the risk that Agency-commissioned Navigation might in practice become a mechanism for NDIS cost control, it is recommended that any implementation includes safeguards to protect choice and control, along with operational practices that ensure this role does not adversely influence supports in participants’ plans.</w:t>
      </w:r>
    </w:p>
    <w:p w14:paraId="50F7D850" w14:textId="505504C0" w:rsidR="00704B0D" w:rsidRPr="00F2117A" w:rsidRDefault="2816B880" w:rsidP="002A0E3A">
      <w:r w:rsidRPr="00F2117A">
        <w:t>Due to</w:t>
      </w:r>
      <w:r w:rsidR="00704B0D" w:rsidRPr="00F2117A">
        <w:t xml:space="preserve"> the directions outlined in the review, job security and subsequent loss of skills from the sector along with risk to current business models for some providers is an emerging issue. Suitable skillsets of the Navigator role will be critical, requiring expertise to build trusting relationships, understand and network with the local community and disability services, and understand participants needs now and in the mid-term future. Current Support Coordinator and Local Area Coordination (LAC) markets are ‘personnel specific’ and outcomes that the participant choices are dependent on the individual skillset of the SC/LAC – some succeed, some fail. Concerns were also expressed about a workforce drain to Navigator roles and a diminishment of role diversity and value in provider organisations.</w:t>
      </w:r>
      <w:r w:rsidR="00CC41F4" w:rsidRPr="00F2117A">
        <w:t xml:space="preserve"> </w:t>
      </w:r>
      <w:r w:rsidR="00325E34" w:rsidRPr="00F2117A">
        <w:t>Q</w:t>
      </w:r>
      <w:r w:rsidR="00704B0D" w:rsidRPr="00F2117A">
        <w:t xml:space="preserve">ualifications and expertise of Navigators </w:t>
      </w:r>
      <w:r w:rsidR="00325E34" w:rsidRPr="00F2117A">
        <w:t xml:space="preserve">need to </w:t>
      </w:r>
      <w:r w:rsidR="00704B0D" w:rsidRPr="00F2117A">
        <w:t xml:space="preserve">be thoughtfully </w:t>
      </w:r>
      <w:r w:rsidR="00704B0D" w:rsidRPr="00F2117A">
        <w:lastRenderedPageBreak/>
        <w:t>identified with participants, carers, allied health professionals, and other relevant stakeholders.</w:t>
      </w:r>
    </w:p>
    <w:p w14:paraId="599BA50D" w14:textId="18356227" w:rsidR="00DE6452" w:rsidRPr="00F2117A" w:rsidRDefault="00704B0D" w:rsidP="002A0E3A">
      <w:r w:rsidRPr="00F2117A">
        <w:t>The NDIS Commission Own Motion into S</w:t>
      </w:r>
      <w:r w:rsidR="14261907" w:rsidRPr="00F2117A">
        <w:t xml:space="preserve">upport </w:t>
      </w:r>
      <w:r w:rsidR="401B6D2E" w:rsidRPr="00F2117A">
        <w:t>Coordination and</w:t>
      </w:r>
      <w:r w:rsidRPr="00F2117A">
        <w:t xml:space="preserve"> Plan Management is not concluded, however will examine how positive contributions made by good support may be supported.</w:t>
      </w:r>
      <w:r w:rsidR="00CC41F4" w:rsidRPr="00F2117A">
        <w:t xml:space="preserve"> </w:t>
      </w:r>
      <w:r w:rsidRPr="00F2117A">
        <w:t xml:space="preserve">Planning for implementation of Navigators </w:t>
      </w:r>
      <w:r w:rsidR="747D4F3B" w:rsidRPr="00F2117A">
        <w:t xml:space="preserve">will need to </w:t>
      </w:r>
      <w:r w:rsidRPr="00F2117A">
        <w:t>consider key quality and safeguarding findings from the Own Motion Enquiry once completed.</w:t>
      </w:r>
    </w:p>
    <w:p w14:paraId="01C18420" w14:textId="66846333" w:rsidR="00DE6452" w:rsidRPr="002A64AE" w:rsidRDefault="00DE6452" w:rsidP="78B046C5">
      <w:pPr>
        <w:pStyle w:val="Heading2"/>
        <w:rPr>
          <w:rFonts w:cs="Arial"/>
          <w:b/>
          <w:bCs/>
          <w:color w:val="000000" w:themeColor="text1"/>
          <w:szCs w:val="36"/>
        </w:rPr>
      </w:pPr>
      <w:bookmarkStart w:id="60" w:name="_Toc1388117298"/>
      <w:r w:rsidRPr="002A64AE">
        <w:rPr>
          <w:rFonts w:cs="Arial"/>
          <w:color w:val="000000" w:themeColor="text1"/>
        </w:rPr>
        <w:t>Plan for an available, skilled workforce to support reform</w:t>
      </w:r>
      <w:bookmarkEnd w:id="60"/>
    </w:p>
    <w:p w14:paraId="0AFD47D2" w14:textId="6068C183" w:rsidR="002F446E" w:rsidRPr="00F2117A" w:rsidRDefault="00704B0D" w:rsidP="00C2718D">
      <w:r w:rsidRPr="00F2117A">
        <w:t>Workforce shortages persistently plague the sector</w:t>
      </w:r>
      <w:r w:rsidR="00B67E2D" w:rsidRPr="00F2117A">
        <w:t xml:space="preserve">. </w:t>
      </w:r>
      <w:r w:rsidR="5878403F" w:rsidRPr="00F2117A">
        <w:t>Providers find it difficult to</w:t>
      </w:r>
      <w:r w:rsidRPr="00F2117A">
        <w:t xml:space="preserve"> find workers with the requisite skills</w:t>
      </w:r>
      <w:r w:rsidR="00B67E2D" w:rsidRPr="00F2117A">
        <w:t xml:space="preserve">. </w:t>
      </w:r>
      <w:r w:rsidRPr="00F2117A">
        <w:t>The Review has proposed a set of recommendations</w:t>
      </w:r>
      <w:r w:rsidR="2BB6DA6D" w:rsidRPr="00F2117A">
        <w:t xml:space="preserve"> </w:t>
      </w:r>
      <w:r w:rsidRPr="00F2117A">
        <w:t>encompass</w:t>
      </w:r>
      <w:r w:rsidR="0C95C7EA" w:rsidRPr="00F2117A">
        <w:t>ing</w:t>
      </w:r>
      <w:r w:rsidRPr="00F2117A">
        <w:t xml:space="preserve"> training, workforce management, pricing structures, and community partnerships to comprehensively address the multifaceted challenges facing the disability sector.</w:t>
      </w:r>
      <w:r w:rsidR="5EECD72E" w:rsidRPr="00F2117A">
        <w:t xml:space="preserve"> It is noted that there is currently further development of policy relating to the </w:t>
      </w:r>
      <w:r w:rsidR="5E12C4F8" w:rsidRPr="00F2117A">
        <w:t>disability</w:t>
      </w:r>
      <w:r w:rsidR="5EECD72E" w:rsidRPr="00F2117A">
        <w:t xml:space="preserve"> workforce </w:t>
      </w:r>
      <w:r w:rsidR="3C05F222" w:rsidRPr="00F2117A">
        <w:t>occurring</w:t>
      </w:r>
      <w:r w:rsidR="5EECD72E" w:rsidRPr="00F2117A">
        <w:t xml:space="preserve"> at the national level</w:t>
      </w:r>
      <w:r w:rsidR="4797C20E" w:rsidRPr="00F2117A">
        <w:t>,</w:t>
      </w:r>
      <w:r w:rsidR="64D382F7" w:rsidRPr="00F2117A">
        <w:t xml:space="preserve"> </w:t>
      </w:r>
      <w:r w:rsidR="4797C20E" w:rsidRPr="00F2117A">
        <w:t>a</w:t>
      </w:r>
      <w:r w:rsidR="0E8B99D3" w:rsidRPr="00F2117A">
        <w:t>n</w:t>
      </w:r>
      <w:r w:rsidR="4797C20E" w:rsidRPr="00F2117A">
        <w:t>d this will also frame Victorian workforce initiatives.</w:t>
      </w:r>
    </w:p>
    <w:p w14:paraId="253F7C71" w14:textId="2532E339" w:rsidR="00704B0D" w:rsidRPr="00F2117A" w:rsidRDefault="00704B0D" w:rsidP="00C2718D">
      <w:r w:rsidRPr="00F2117A">
        <w:t xml:space="preserve">The disability sector grapples with a multifaceted challenge marked by high burnout rates and a struggle to retain skilled support workers, leading to a significant impact on the overall quality of care provided to people with </w:t>
      </w:r>
      <w:bookmarkStart w:id="61" w:name="_Int_7KyIsa0D"/>
      <w:r w:rsidRPr="00F2117A">
        <w:t>disability</w:t>
      </w:r>
      <w:bookmarkEnd w:id="61"/>
      <w:r w:rsidRPr="00F2117A">
        <w:t>. Workforce shortages persistently plague the sector, with recruitment proving challenging due to the difficulty in finding workers with the requisite skills, values, and attitudes that align with the demands of the job. For providers this may lead to canceled shifts, increased overtime costs and the need to provide unfunded on-the-job training for workers without qualifications and experience. This uncertainty can result in an inability to meet demand or grow the business</w:t>
      </w:r>
      <w:r w:rsidR="2EEBA126" w:rsidRPr="00F2117A">
        <w:t>.</w:t>
      </w:r>
    </w:p>
    <w:p w14:paraId="0F95BB91" w14:textId="5FDF5073" w:rsidR="00704B0D" w:rsidRPr="00F2117A" w:rsidRDefault="00704B0D" w:rsidP="00C2718D">
      <w:r w:rsidRPr="00F2117A">
        <w:t>Workers express frustration with the existing system, citing inadequate training, limited career advancement opportunities, and insufficient supervision, especially affecting allied health professionals. The pricing and payment structures in place are identified as inadequate, creating obstacles for providers in meeting the complex needs of participants. Notably, the annual turnover rate of 17 per cent</w:t>
      </w:r>
      <w:r w:rsidR="229A0E6C" w:rsidRPr="00F2117A">
        <w:t xml:space="preserve"> </w:t>
      </w:r>
      <w:r w:rsidR="6BA56ECB" w:rsidRPr="00F2117A">
        <w:t xml:space="preserve">to </w:t>
      </w:r>
      <w:r w:rsidRPr="00F2117A">
        <w:t>25 per cent underscores the pressing need to address issues such as short-term employment and suboptimal working conditions.</w:t>
      </w:r>
    </w:p>
    <w:p w14:paraId="7E496C35" w14:textId="77777777" w:rsidR="00704B0D" w:rsidRPr="00F2117A" w:rsidRDefault="00704B0D" w:rsidP="00C2718D">
      <w:pPr>
        <w:rPr>
          <w:rFonts w:eastAsia="Arial"/>
        </w:rPr>
      </w:pPr>
      <w:r w:rsidRPr="00F2117A">
        <w:rPr>
          <w:rFonts w:eastAsia="Arial"/>
        </w:rPr>
        <w:lastRenderedPageBreak/>
        <w:t>To remedy these challenges, the NDIS Review report has proposed a set of recommendations which sacrifice detail through the level of their interaction with other policies. Examples of this are the implementation of a trial for portable leave and training aims to formally recognise the learning and training undertaken by support workers, allowing them to accumulate leave balances across the broader care and support sector and</w:t>
      </w:r>
      <w:r w:rsidRPr="00F2117A">
        <w:t xml:space="preserve"> </w:t>
      </w:r>
      <w:r w:rsidRPr="00F2117A">
        <w:rPr>
          <w:rFonts w:eastAsia="Arial"/>
        </w:rPr>
        <w:t xml:space="preserve">the current national consultation regarding a </w:t>
      </w:r>
      <w:hyperlink r:id="rId17">
        <w:r w:rsidRPr="00F2117A">
          <w:rPr>
            <w:rFonts w:eastAsia="Arial"/>
            <w:u w:val="single"/>
          </w:rPr>
          <w:t>national skills passport</w:t>
        </w:r>
      </w:hyperlink>
      <w:r w:rsidRPr="00F2117A">
        <w:rPr>
          <w:rFonts w:eastAsia="Arial"/>
        </w:rPr>
        <w:t xml:space="preserve">. </w:t>
      </w:r>
    </w:p>
    <w:p w14:paraId="61C938D8" w14:textId="77777777" w:rsidR="00704B0D" w:rsidRPr="00F2117A" w:rsidRDefault="00704B0D" w:rsidP="00C2718D">
      <w:pPr>
        <w:rPr>
          <w:rFonts w:eastAsia="Arial"/>
        </w:rPr>
      </w:pPr>
      <w:r w:rsidRPr="00F2117A">
        <w:rPr>
          <w:rFonts w:eastAsia="Arial"/>
        </w:rPr>
        <w:t xml:space="preserve">Additionally, a call is made for improvements to worker screening processes, seeking to streamline and expedite procedures while ensuring consistency across the care and support sector. </w:t>
      </w:r>
    </w:p>
    <w:p w14:paraId="7F969F97" w14:textId="77777777" w:rsidR="00704B0D" w:rsidRPr="00F2117A" w:rsidRDefault="00704B0D" w:rsidP="00C2718D">
      <w:pPr>
        <w:rPr>
          <w:rFonts w:eastAsia="Arial"/>
        </w:rPr>
      </w:pPr>
      <w:r w:rsidRPr="00F2117A">
        <w:rPr>
          <w:rFonts w:eastAsia="Arial"/>
        </w:rPr>
        <w:t xml:space="preserve">The suggested approach to training involves establishing a minimum online training standard to ensure a baseline understanding of worker obligations, coupled with opportunities for career progression through micro-credentials—short courses and competencies- a digital skills passport and growing the number of traineeships as recommended by the Review. </w:t>
      </w:r>
    </w:p>
    <w:p w14:paraId="50755DFD" w14:textId="0F35BDEB" w:rsidR="00704B0D" w:rsidRPr="00F2117A" w:rsidRDefault="00704B0D" w:rsidP="00C2718D">
      <w:pPr>
        <w:rPr>
          <w:rFonts w:eastAsia="Arial"/>
        </w:rPr>
      </w:pPr>
      <w:r w:rsidRPr="00F2117A">
        <w:rPr>
          <w:rFonts w:eastAsia="Arial"/>
        </w:rPr>
        <w:t xml:space="preserve">While some of these recommendations are more adequately </w:t>
      </w:r>
      <w:proofErr w:type="spellStart"/>
      <w:r w:rsidRPr="00F2117A">
        <w:rPr>
          <w:rFonts w:eastAsia="Arial"/>
        </w:rPr>
        <w:t>analysed</w:t>
      </w:r>
      <w:proofErr w:type="spellEnd"/>
      <w:r w:rsidRPr="00F2117A">
        <w:rPr>
          <w:rFonts w:eastAsia="Arial"/>
        </w:rPr>
        <w:t xml:space="preserve"> from the Commonwealth perspective, others, such as portable leave provisions, have already seen some Victorian action with the introduction of the </w:t>
      </w:r>
      <w:hyperlink r:id="rId18">
        <w:r w:rsidRPr="00F2117A">
          <w:rPr>
            <w:rFonts w:eastAsia="Arial"/>
            <w:u w:val="single"/>
          </w:rPr>
          <w:t>Portable long service program</w:t>
        </w:r>
      </w:hyperlink>
      <w:r w:rsidRPr="00F2117A">
        <w:rPr>
          <w:rFonts w:eastAsia="Arial"/>
        </w:rPr>
        <w:t xml:space="preserve">. NDS has long called for improvements to the </w:t>
      </w:r>
      <w:r w:rsidR="7B7E9363" w:rsidRPr="00F2117A">
        <w:rPr>
          <w:rFonts w:eastAsia="Arial"/>
        </w:rPr>
        <w:t xml:space="preserve">current protracted </w:t>
      </w:r>
      <w:r w:rsidRPr="00F2117A">
        <w:rPr>
          <w:rFonts w:eastAsia="Arial"/>
        </w:rPr>
        <w:t>screening system in Victoria</w:t>
      </w:r>
      <w:r w:rsidR="09A017A6" w:rsidRPr="00F2117A">
        <w:rPr>
          <w:rFonts w:eastAsia="Arial"/>
        </w:rPr>
        <w:t>.</w:t>
      </w:r>
      <w:r w:rsidR="62751285" w:rsidRPr="00F2117A">
        <w:rPr>
          <w:rFonts w:eastAsia="Arial"/>
        </w:rPr>
        <w:t xml:space="preserve"> Having to wait several weeks for a NDIS worker sc</w:t>
      </w:r>
      <w:r w:rsidR="0F6B9A93" w:rsidRPr="00F2117A">
        <w:rPr>
          <w:rFonts w:eastAsia="Arial"/>
        </w:rPr>
        <w:t>reening check</w:t>
      </w:r>
      <w:r w:rsidR="47B8227A" w:rsidRPr="00F2117A">
        <w:rPr>
          <w:rFonts w:eastAsia="Arial"/>
        </w:rPr>
        <w:t xml:space="preserve">, </w:t>
      </w:r>
      <w:r w:rsidR="0F6B9A93" w:rsidRPr="00F2117A">
        <w:rPr>
          <w:rFonts w:eastAsia="Arial"/>
        </w:rPr>
        <w:t xml:space="preserve">when they could </w:t>
      </w:r>
      <w:r w:rsidR="427DA7F6" w:rsidRPr="00F2117A">
        <w:rPr>
          <w:rFonts w:eastAsia="Arial"/>
        </w:rPr>
        <w:t xml:space="preserve">have an immediate start </w:t>
      </w:r>
      <w:r w:rsidR="0F6B9A93" w:rsidRPr="00F2117A">
        <w:rPr>
          <w:rFonts w:eastAsia="Arial"/>
        </w:rPr>
        <w:t>in retail</w:t>
      </w:r>
      <w:r w:rsidR="76A226D1" w:rsidRPr="00F2117A">
        <w:rPr>
          <w:rFonts w:eastAsia="Arial"/>
        </w:rPr>
        <w:t>,</w:t>
      </w:r>
      <w:r w:rsidR="0F6B9A93" w:rsidRPr="00F2117A">
        <w:rPr>
          <w:rFonts w:eastAsia="Arial"/>
        </w:rPr>
        <w:t xml:space="preserve"> is a recruitm</w:t>
      </w:r>
      <w:r w:rsidR="52FFE93A" w:rsidRPr="00F2117A">
        <w:rPr>
          <w:rFonts w:eastAsia="Arial"/>
        </w:rPr>
        <w:t xml:space="preserve">ent barrier. We need these important safeguarding mechanisms, but the </w:t>
      </w:r>
      <w:r w:rsidR="270A9513" w:rsidRPr="00F2117A">
        <w:rPr>
          <w:rFonts w:eastAsia="Arial"/>
        </w:rPr>
        <w:t xml:space="preserve">turnaround needs to </w:t>
      </w:r>
      <w:r w:rsidR="67B2FBDF" w:rsidRPr="00F2117A">
        <w:rPr>
          <w:rFonts w:eastAsia="Arial"/>
        </w:rPr>
        <w:t xml:space="preserve">be </w:t>
      </w:r>
      <w:r w:rsidR="270A9513" w:rsidRPr="00F2117A">
        <w:rPr>
          <w:rFonts w:eastAsia="Arial"/>
        </w:rPr>
        <w:t>more efficient.</w:t>
      </w:r>
    </w:p>
    <w:p w14:paraId="41A38FBF" w14:textId="77777777" w:rsidR="00704B0D" w:rsidRPr="00F2117A" w:rsidRDefault="00704B0D" w:rsidP="0021609B">
      <w:r w:rsidRPr="00F2117A">
        <w:t xml:space="preserve">Victoria could also consider developing targeted and flexible migration pathways for care and support workers, potentially through an industry </w:t>
      </w:r>
      <w:proofErr w:type="spellStart"/>
      <w:r w:rsidRPr="00F2117A">
        <w:t>labour</w:t>
      </w:r>
      <w:proofErr w:type="spellEnd"/>
      <w:r w:rsidRPr="00F2117A">
        <w:t xml:space="preserve"> agreement, in consultation with industry, employer associations, and unions as well as</w:t>
      </w:r>
      <w:r w:rsidRPr="00F2117A">
        <w:rPr>
          <w:u w:val="single"/>
        </w:rPr>
        <w:t xml:space="preserve"> </w:t>
      </w:r>
      <w:r w:rsidRPr="00F2117A">
        <w:t xml:space="preserve">a bigger focus on peer workers. This would start with increased support for individual and family capacity building being delivered by peer workers as part of the increased investment in foundational </w:t>
      </w:r>
      <w:bookmarkStart w:id="62" w:name="_Int_fSXm5hX6"/>
      <w:r w:rsidRPr="00F2117A">
        <w:t>supports</w:t>
      </w:r>
      <w:bookmarkEnd w:id="62"/>
      <w:r w:rsidRPr="00F2117A">
        <w:t xml:space="preserve"> discussed above.</w:t>
      </w:r>
    </w:p>
    <w:p w14:paraId="6EFAAEC4" w14:textId="18D34A71" w:rsidR="00DE6452" w:rsidRPr="0021609B" w:rsidRDefault="00704B0D" w:rsidP="0021609B">
      <w:r w:rsidRPr="0021609B">
        <w:t>In addition, an ongoing governance function for coordinated workforce planning, incorporating data strategy, identifying workforce gaps, and continuous monitoring and evaluation across Australian and state/territory governments could be established.</w:t>
      </w:r>
    </w:p>
    <w:p w14:paraId="3867D664" w14:textId="54979D1E" w:rsidR="7320003D" w:rsidRPr="0021609B" w:rsidRDefault="7320003D" w:rsidP="0021609B">
      <w:r w:rsidRPr="0021609B">
        <w:lastRenderedPageBreak/>
        <w:t xml:space="preserve">NDS </w:t>
      </w:r>
      <w:proofErr w:type="spellStart"/>
      <w:r w:rsidRPr="0021609B">
        <w:t>recognises</w:t>
      </w:r>
      <w:proofErr w:type="spellEnd"/>
      <w:r w:rsidRPr="0021609B">
        <w:t xml:space="preserve"> that Victoria has long demonstrated a commitment to the disability workforce </w:t>
      </w:r>
      <w:r w:rsidR="527272D6" w:rsidRPr="0021609B">
        <w:t xml:space="preserve">(through funding workforce </w:t>
      </w:r>
      <w:r w:rsidR="5FDA651F" w:rsidRPr="0021609B">
        <w:t>initiatives</w:t>
      </w:r>
      <w:r w:rsidR="527272D6" w:rsidRPr="0021609B">
        <w:t>)</w:t>
      </w:r>
      <w:r w:rsidRPr="0021609B">
        <w:t xml:space="preserve"> and already </w:t>
      </w:r>
      <w:r w:rsidR="3E0DE015" w:rsidRPr="0021609B">
        <w:t>has</w:t>
      </w:r>
      <w:r w:rsidRPr="0021609B">
        <w:t xml:space="preserve"> some building blocks </w:t>
      </w:r>
      <w:r w:rsidR="7AB78C3C" w:rsidRPr="0021609B">
        <w:t xml:space="preserve">for policy leadership </w:t>
      </w:r>
      <w:r w:rsidR="24E8F9E8" w:rsidRPr="0021609B">
        <w:t xml:space="preserve">in this space </w:t>
      </w:r>
      <w:r w:rsidR="7AB78C3C" w:rsidRPr="0021609B">
        <w:t>(</w:t>
      </w:r>
      <w:r w:rsidR="67551A02" w:rsidRPr="0021609B">
        <w:t>e.g.,</w:t>
      </w:r>
      <w:r w:rsidR="7AB78C3C" w:rsidRPr="0021609B">
        <w:t xml:space="preserve"> </w:t>
      </w:r>
      <w:r w:rsidR="0F0A2106" w:rsidRPr="0021609B">
        <w:t xml:space="preserve">DFFH </w:t>
      </w:r>
      <w:r w:rsidR="7AB78C3C" w:rsidRPr="0021609B">
        <w:t xml:space="preserve">Centre for Workforce Excellence, </w:t>
      </w:r>
      <w:r w:rsidR="1FB3E588" w:rsidRPr="0021609B">
        <w:t>the Disability Workforce Working Party</w:t>
      </w:r>
      <w:r w:rsidR="26BAC968" w:rsidRPr="0021609B">
        <w:t xml:space="preserve">). However, we recommend development of a </w:t>
      </w:r>
      <w:r w:rsidR="05ED5505" w:rsidRPr="0021609B">
        <w:t xml:space="preserve">specific </w:t>
      </w:r>
      <w:r w:rsidR="659910BC" w:rsidRPr="0021609B">
        <w:t>disability</w:t>
      </w:r>
      <w:r w:rsidR="26BAC968" w:rsidRPr="0021609B">
        <w:t xml:space="preserve"> workforce strategy to </w:t>
      </w:r>
      <w:r w:rsidR="7EC38C69" w:rsidRPr="0021609B">
        <w:t xml:space="preserve">enable and </w:t>
      </w:r>
      <w:r w:rsidR="26BAC968" w:rsidRPr="0021609B">
        <w:t xml:space="preserve">support </w:t>
      </w:r>
      <w:r w:rsidR="54EE94E8" w:rsidRPr="0021609B">
        <w:t xml:space="preserve">implementation of </w:t>
      </w:r>
      <w:r w:rsidR="26BAC968" w:rsidRPr="0021609B">
        <w:t xml:space="preserve">the disability reform agenda over coming </w:t>
      </w:r>
      <w:r w:rsidR="653FC79D" w:rsidRPr="0021609B">
        <w:t>years</w:t>
      </w:r>
      <w:r w:rsidR="26BAC968" w:rsidRPr="0021609B">
        <w:t>.</w:t>
      </w:r>
    </w:p>
    <w:p w14:paraId="470F54B4" w14:textId="047C1056" w:rsidR="00DE6452" w:rsidRPr="002A64AE" w:rsidRDefault="00DE6452" w:rsidP="78B046C5">
      <w:pPr>
        <w:pStyle w:val="Heading2"/>
        <w:rPr>
          <w:rFonts w:cs="Arial"/>
          <w:b/>
          <w:bCs/>
          <w:color w:val="000000" w:themeColor="text1"/>
          <w:szCs w:val="36"/>
        </w:rPr>
      </w:pPr>
      <w:bookmarkStart w:id="63" w:name="_Toc43504664"/>
      <w:r w:rsidRPr="002A64AE">
        <w:rPr>
          <w:rFonts w:cs="Arial"/>
          <w:color w:val="000000" w:themeColor="text1"/>
        </w:rPr>
        <w:t xml:space="preserve">Need for a robust disability housing and support </w:t>
      </w:r>
      <w:proofErr w:type="gramStart"/>
      <w:r w:rsidRPr="002A64AE">
        <w:rPr>
          <w:rFonts w:cs="Arial"/>
          <w:color w:val="000000" w:themeColor="text1"/>
        </w:rPr>
        <w:t>plan</w:t>
      </w:r>
      <w:bookmarkEnd w:id="63"/>
      <w:proofErr w:type="gramEnd"/>
    </w:p>
    <w:p w14:paraId="17DB860F" w14:textId="2B5409E1" w:rsidR="008D69A1" w:rsidRPr="00F2117A" w:rsidRDefault="69FF4631" w:rsidP="0021609B">
      <w:pPr>
        <w:rPr>
          <w:rFonts w:eastAsia="Arial"/>
        </w:rPr>
      </w:pPr>
      <w:r w:rsidRPr="00F2117A">
        <w:rPr>
          <w:rFonts w:eastAsia="Arial"/>
        </w:rPr>
        <w:t xml:space="preserve">The NDIS Review </w:t>
      </w:r>
      <w:r w:rsidR="7EFF57C9" w:rsidRPr="00F2117A">
        <w:rPr>
          <w:rFonts w:eastAsia="Arial"/>
        </w:rPr>
        <w:t xml:space="preserve">and DRC </w:t>
      </w:r>
      <w:r w:rsidRPr="00F2117A">
        <w:rPr>
          <w:rFonts w:eastAsia="Arial"/>
        </w:rPr>
        <w:t xml:space="preserve">made some significant recommendations about the future of disability housing and support. </w:t>
      </w:r>
      <w:r w:rsidR="514993D9" w:rsidRPr="00F2117A">
        <w:rPr>
          <w:rFonts w:eastAsia="Arial"/>
        </w:rPr>
        <w:t>T</w:t>
      </w:r>
      <w:r w:rsidRPr="00F2117A">
        <w:rPr>
          <w:rFonts w:eastAsia="Arial"/>
        </w:rPr>
        <w:t xml:space="preserve">hese included </w:t>
      </w:r>
      <w:r w:rsidR="2424F01B" w:rsidRPr="00F2117A">
        <w:rPr>
          <w:rFonts w:eastAsia="Arial"/>
        </w:rPr>
        <w:t xml:space="preserve">wanting to </w:t>
      </w:r>
      <w:r w:rsidR="2D0DA71C" w:rsidRPr="00F2117A">
        <w:rPr>
          <w:rFonts w:eastAsia="Arial"/>
        </w:rPr>
        <w:t xml:space="preserve">separate ownership from support services, </w:t>
      </w:r>
      <w:r w:rsidR="2424F01B" w:rsidRPr="00F2117A">
        <w:rPr>
          <w:rFonts w:eastAsia="Arial"/>
        </w:rPr>
        <w:t>eliminat</w:t>
      </w:r>
      <w:r w:rsidR="64EE5903" w:rsidRPr="00F2117A">
        <w:rPr>
          <w:rFonts w:eastAsia="Arial"/>
        </w:rPr>
        <w:t>ing</w:t>
      </w:r>
      <w:r w:rsidR="2424F01B" w:rsidRPr="00F2117A">
        <w:rPr>
          <w:rFonts w:eastAsia="Arial"/>
        </w:rPr>
        <w:t xml:space="preserve"> segregated settings</w:t>
      </w:r>
      <w:r w:rsidR="501267B6" w:rsidRPr="00F2117A">
        <w:rPr>
          <w:rFonts w:eastAsia="Arial"/>
        </w:rPr>
        <w:t xml:space="preserve"> and</w:t>
      </w:r>
      <w:r w:rsidR="2424F01B" w:rsidRPr="00F2117A">
        <w:rPr>
          <w:rFonts w:eastAsia="Arial"/>
        </w:rPr>
        <w:t xml:space="preserve"> larger scale group homes</w:t>
      </w:r>
      <w:r w:rsidR="2E3AD7D9" w:rsidRPr="00F2117A">
        <w:rPr>
          <w:rFonts w:eastAsia="Arial"/>
        </w:rPr>
        <w:t>,</w:t>
      </w:r>
      <w:r w:rsidR="2424F01B" w:rsidRPr="00F2117A">
        <w:rPr>
          <w:rFonts w:eastAsia="Arial"/>
        </w:rPr>
        <w:t xml:space="preserve"> and more focus on share housing</w:t>
      </w:r>
      <w:r w:rsidR="3BB8DFC8" w:rsidRPr="00F2117A">
        <w:rPr>
          <w:rFonts w:eastAsia="Arial"/>
        </w:rPr>
        <w:t xml:space="preserve"> based on 1</w:t>
      </w:r>
      <w:r w:rsidR="39F5FB0E" w:rsidRPr="00F2117A">
        <w:rPr>
          <w:rFonts w:eastAsia="Arial"/>
        </w:rPr>
        <w:t xml:space="preserve"> staff member to 3 participants with </w:t>
      </w:r>
      <w:r w:rsidR="3BB8DFC8" w:rsidRPr="00F2117A">
        <w:rPr>
          <w:rFonts w:eastAsia="Arial"/>
        </w:rPr>
        <w:t>shared support</w:t>
      </w:r>
      <w:r w:rsidR="2424F01B" w:rsidRPr="00F2117A">
        <w:rPr>
          <w:rFonts w:eastAsia="Arial"/>
        </w:rPr>
        <w:t xml:space="preserve">. </w:t>
      </w:r>
    </w:p>
    <w:p w14:paraId="6978ED1D" w14:textId="6F923E41" w:rsidR="008D69A1" w:rsidRPr="00F2117A" w:rsidRDefault="008D69A1" w:rsidP="0021609B">
      <w:pPr>
        <w:rPr>
          <w:rFonts w:eastAsia="Arial"/>
        </w:rPr>
      </w:pPr>
      <w:r w:rsidRPr="00F2117A">
        <w:rPr>
          <w:rFonts w:eastAsia="Arial"/>
        </w:rPr>
        <w:t>The critical issues for Victorian disability housing and support providers and the emerging issues flowing from the NDIS Review and D</w:t>
      </w:r>
      <w:r w:rsidR="6024CB73" w:rsidRPr="00F2117A">
        <w:rPr>
          <w:rFonts w:eastAsia="Arial"/>
        </w:rPr>
        <w:t>RC</w:t>
      </w:r>
      <w:r w:rsidRPr="00F2117A">
        <w:rPr>
          <w:rFonts w:eastAsia="Arial"/>
        </w:rPr>
        <w:t xml:space="preserve"> include:</w:t>
      </w:r>
    </w:p>
    <w:p w14:paraId="143CAD0C" w14:textId="55CC198B" w:rsidR="7499AF36" w:rsidRPr="00F2117A" w:rsidRDefault="7499AF36" w:rsidP="0021609B">
      <w:pPr>
        <w:pStyle w:val="ListParagraph"/>
        <w:numPr>
          <w:ilvl w:val="0"/>
          <w:numId w:val="2"/>
        </w:numPr>
        <w:rPr>
          <w:rFonts w:eastAsia="Arial"/>
        </w:rPr>
      </w:pPr>
      <w:r w:rsidRPr="00F2117A">
        <w:rPr>
          <w:rStyle w:val="normaltextrun"/>
          <w:rFonts w:eastAsia="Arial"/>
        </w:rPr>
        <w:t>The viability of Supported Independent Living (SIL) services </w:t>
      </w:r>
      <w:r w:rsidRPr="00F2117A">
        <w:rPr>
          <w:rStyle w:val="eop"/>
          <w:rFonts w:eastAsia="Arial"/>
          <w:lang w:val="en-AU"/>
        </w:rPr>
        <w:t> </w:t>
      </w:r>
    </w:p>
    <w:p w14:paraId="7E9C8EB9" w14:textId="6D616009" w:rsidR="7499AF36" w:rsidRPr="00F2117A" w:rsidRDefault="7499AF36" w:rsidP="0021609B">
      <w:pPr>
        <w:pStyle w:val="ListParagraph"/>
        <w:numPr>
          <w:ilvl w:val="0"/>
          <w:numId w:val="2"/>
        </w:numPr>
        <w:spacing w:after="60"/>
        <w:rPr>
          <w:rFonts w:eastAsia="Arial"/>
        </w:rPr>
      </w:pPr>
      <w:r w:rsidRPr="00F2117A">
        <w:rPr>
          <w:rStyle w:val="normaltextrun"/>
          <w:rFonts w:eastAsia="Arial"/>
        </w:rPr>
        <w:t xml:space="preserve">Specialist Disability Accommodation (SDA) supply </w:t>
      </w:r>
    </w:p>
    <w:p w14:paraId="0AC7BE66" w14:textId="426DE123" w:rsidR="7499AF36" w:rsidRPr="00F2117A" w:rsidRDefault="7499AF36" w:rsidP="0021609B">
      <w:pPr>
        <w:pStyle w:val="ListParagraph"/>
        <w:numPr>
          <w:ilvl w:val="0"/>
          <w:numId w:val="2"/>
        </w:numPr>
        <w:spacing w:after="60"/>
        <w:rPr>
          <w:rFonts w:eastAsia="Arial"/>
        </w:rPr>
      </w:pPr>
      <w:r w:rsidRPr="00F2117A">
        <w:rPr>
          <w:rStyle w:val="normaltextrun"/>
          <w:rFonts w:eastAsia="Arial"/>
        </w:rPr>
        <w:t>SDA/SIL vacancies</w:t>
      </w:r>
      <w:r w:rsidRPr="00F2117A">
        <w:rPr>
          <w:rStyle w:val="eop"/>
          <w:rFonts w:eastAsia="Arial"/>
          <w:lang w:val="en-AU"/>
        </w:rPr>
        <w:t> and vacancy management</w:t>
      </w:r>
    </w:p>
    <w:p w14:paraId="3F048667" w14:textId="620B2495" w:rsidR="7499AF36" w:rsidRPr="00F2117A" w:rsidRDefault="7499AF36" w:rsidP="0021609B">
      <w:pPr>
        <w:pStyle w:val="ListParagraph"/>
        <w:numPr>
          <w:ilvl w:val="0"/>
          <w:numId w:val="2"/>
        </w:numPr>
        <w:spacing w:after="60"/>
        <w:rPr>
          <w:rFonts w:eastAsia="Arial"/>
        </w:rPr>
      </w:pPr>
      <w:r w:rsidRPr="00F2117A">
        <w:rPr>
          <w:rStyle w:val="normaltextrun"/>
          <w:rFonts w:eastAsia="Arial"/>
        </w:rPr>
        <w:t>Ownership concerns</w:t>
      </w:r>
      <w:r w:rsidRPr="00F2117A">
        <w:rPr>
          <w:rStyle w:val="eop"/>
          <w:rFonts w:eastAsia="Arial"/>
          <w:lang w:val="en-AU"/>
        </w:rPr>
        <w:t> </w:t>
      </w:r>
    </w:p>
    <w:p w14:paraId="4D1F00AE" w14:textId="7E00F14E" w:rsidR="7499AF36" w:rsidRPr="00F2117A" w:rsidRDefault="7499AF36" w:rsidP="0021609B">
      <w:pPr>
        <w:pStyle w:val="ListParagraph"/>
        <w:numPr>
          <w:ilvl w:val="0"/>
          <w:numId w:val="2"/>
        </w:numPr>
        <w:spacing w:after="60"/>
        <w:rPr>
          <w:rFonts w:eastAsia="Arial"/>
        </w:rPr>
      </w:pPr>
      <w:r w:rsidRPr="00F2117A">
        <w:rPr>
          <w:rStyle w:val="normaltextrun"/>
          <w:rFonts w:eastAsia="Arial"/>
        </w:rPr>
        <w:t>The delays in SDA/SIL decision-making and lengthy NDIA processes</w:t>
      </w:r>
      <w:r w:rsidRPr="00F2117A">
        <w:rPr>
          <w:rStyle w:val="eop"/>
          <w:rFonts w:eastAsia="Arial"/>
          <w:lang w:val="en-AU"/>
        </w:rPr>
        <w:t> </w:t>
      </w:r>
    </w:p>
    <w:p w14:paraId="26EEC8EC" w14:textId="49092891" w:rsidR="7499AF36" w:rsidRPr="00F2117A" w:rsidRDefault="7499AF36" w:rsidP="0021609B">
      <w:pPr>
        <w:pStyle w:val="ListParagraph"/>
        <w:numPr>
          <w:ilvl w:val="0"/>
          <w:numId w:val="2"/>
        </w:numPr>
        <w:spacing w:after="60"/>
        <w:rPr>
          <w:rFonts w:eastAsia="Arial"/>
        </w:rPr>
      </w:pPr>
      <w:r w:rsidRPr="00F2117A">
        <w:rPr>
          <w:rStyle w:val="normaltextrun"/>
          <w:rFonts w:eastAsia="Arial"/>
        </w:rPr>
        <w:t>The 1:3 ratio NDIS Review recommendation</w:t>
      </w:r>
    </w:p>
    <w:p w14:paraId="50CE69AE" w14:textId="06B94765" w:rsidR="7499AF36" w:rsidRPr="00F2117A" w:rsidRDefault="7499AF36" w:rsidP="0021609B">
      <w:pPr>
        <w:pStyle w:val="ListParagraph"/>
        <w:numPr>
          <w:ilvl w:val="0"/>
          <w:numId w:val="2"/>
        </w:numPr>
        <w:spacing w:after="60"/>
        <w:rPr>
          <w:rFonts w:eastAsia="Arial"/>
        </w:rPr>
      </w:pPr>
      <w:r w:rsidRPr="00F2117A">
        <w:rPr>
          <w:rStyle w:val="normaltextrun"/>
          <w:rFonts w:eastAsia="Arial"/>
        </w:rPr>
        <w:t>Differing views about what is best practice in the provision of housing and support</w:t>
      </w:r>
    </w:p>
    <w:p w14:paraId="0022E158" w14:textId="5CCAFBD9" w:rsidR="7499AF36" w:rsidRPr="00F2117A" w:rsidRDefault="7499AF36" w:rsidP="0021609B">
      <w:pPr>
        <w:pStyle w:val="ListParagraph"/>
        <w:numPr>
          <w:ilvl w:val="0"/>
          <w:numId w:val="2"/>
        </w:numPr>
        <w:spacing w:after="60"/>
        <w:rPr>
          <w:rFonts w:eastAsia="Arial"/>
        </w:rPr>
      </w:pPr>
      <w:r w:rsidRPr="00F2117A">
        <w:rPr>
          <w:rStyle w:val="normaltextrun"/>
          <w:rFonts w:eastAsia="Arial"/>
        </w:rPr>
        <w:t>The transition away from group homes and legacy stock </w:t>
      </w:r>
      <w:r w:rsidRPr="00F2117A">
        <w:rPr>
          <w:rStyle w:val="eop"/>
          <w:rFonts w:eastAsia="Arial"/>
          <w:lang w:val="en-AU"/>
        </w:rPr>
        <w:t> </w:t>
      </w:r>
    </w:p>
    <w:p w14:paraId="477D9145" w14:textId="608DD97B" w:rsidR="7499AF36" w:rsidRPr="00F2117A" w:rsidRDefault="7499AF36" w:rsidP="0021609B">
      <w:pPr>
        <w:pStyle w:val="ListParagraph"/>
        <w:numPr>
          <w:ilvl w:val="0"/>
          <w:numId w:val="2"/>
        </w:numPr>
        <w:spacing w:after="60"/>
        <w:rPr>
          <w:rFonts w:eastAsia="Arial"/>
        </w:rPr>
      </w:pPr>
      <w:r w:rsidRPr="00F2117A">
        <w:rPr>
          <w:rStyle w:val="normaltextrun"/>
          <w:rFonts w:eastAsia="Arial"/>
        </w:rPr>
        <w:t>Removing ‘Improved Livability’ from the SDA design categories </w:t>
      </w:r>
      <w:r w:rsidRPr="00F2117A">
        <w:rPr>
          <w:rStyle w:val="eop"/>
          <w:rFonts w:eastAsia="Arial"/>
          <w:lang w:val="en-AU"/>
        </w:rPr>
        <w:t> </w:t>
      </w:r>
    </w:p>
    <w:p w14:paraId="734FBA9E" w14:textId="749E6A2A" w:rsidR="7499AF36" w:rsidRPr="00F2117A" w:rsidRDefault="7499AF36" w:rsidP="0021609B">
      <w:pPr>
        <w:pStyle w:val="ListParagraph"/>
        <w:numPr>
          <w:ilvl w:val="0"/>
          <w:numId w:val="2"/>
        </w:numPr>
        <w:spacing w:after="60"/>
        <w:rPr>
          <w:rFonts w:eastAsia="Arial"/>
        </w:rPr>
      </w:pPr>
      <w:r w:rsidRPr="00F2117A">
        <w:rPr>
          <w:rStyle w:val="normaltextrun"/>
          <w:rFonts w:eastAsia="Arial"/>
        </w:rPr>
        <w:t>The lack of oversight of unregistered SIL, Short-Term Accommodation (STA) and Medium-Term Accommodation (MTA) providers and the variable standard of housing </w:t>
      </w:r>
      <w:r w:rsidRPr="00F2117A">
        <w:rPr>
          <w:rStyle w:val="eop"/>
          <w:rFonts w:eastAsia="Arial"/>
          <w:lang w:val="en-AU"/>
        </w:rPr>
        <w:t> </w:t>
      </w:r>
    </w:p>
    <w:p w14:paraId="3B54741E" w14:textId="182467DA" w:rsidR="7499AF36" w:rsidRPr="00F2117A" w:rsidRDefault="7499AF36" w:rsidP="0021609B">
      <w:pPr>
        <w:pStyle w:val="ListParagraph"/>
        <w:numPr>
          <w:ilvl w:val="0"/>
          <w:numId w:val="2"/>
        </w:numPr>
        <w:spacing w:after="60"/>
        <w:rPr>
          <w:rFonts w:eastAsia="Arial"/>
        </w:rPr>
      </w:pPr>
      <w:r w:rsidRPr="00F2117A">
        <w:rPr>
          <w:rStyle w:val="normaltextrun"/>
          <w:rFonts w:eastAsia="Arial"/>
        </w:rPr>
        <w:t>Tenancy provisions </w:t>
      </w:r>
      <w:r w:rsidRPr="00F2117A">
        <w:rPr>
          <w:rStyle w:val="eop"/>
          <w:rFonts w:eastAsia="Arial"/>
          <w:lang w:val="en-AU"/>
        </w:rPr>
        <w:t> </w:t>
      </w:r>
    </w:p>
    <w:p w14:paraId="30BF81DC" w14:textId="40444C55" w:rsidR="7499AF36" w:rsidRPr="00F2117A" w:rsidRDefault="7499AF36" w:rsidP="0021609B">
      <w:pPr>
        <w:pStyle w:val="ListParagraph"/>
        <w:numPr>
          <w:ilvl w:val="0"/>
          <w:numId w:val="2"/>
        </w:numPr>
        <w:spacing w:after="200"/>
        <w:rPr>
          <w:rFonts w:eastAsia="Arial"/>
        </w:rPr>
      </w:pPr>
      <w:r w:rsidRPr="00F2117A">
        <w:rPr>
          <w:rStyle w:val="normaltextrun"/>
          <w:rFonts w:eastAsia="Arial"/>
        </w:rPr>
        <w:t>The building regulations for SDA, SIL, STA and MTA.</w:t>
      </w:r>
    </w:p>
    <w:p w14:paraId="0C39615E" w14:textId="13931161" w:rsidR="7499AF36" w:rsidRPr="00F2117A" w:rsidRDefault="7499AF36" w:rsidP="0021609B">
      <w:pPr>
        <w:pStyle w:val="ListParagraph"/>
        <w:numPr>
          <w:ilvl w:val="0"/>
          <w:numId w:val="2"/>
        </w:numPr>
        <w:spacing w:after="200"/>
        <w:rPr>
          <w:rFonts w:eastAsia="Arial"/>
        </w:rPr>
      </w:pPr>
      <w:r w:rsidRPr="00F2117A">
        <w:rPr>
          <w:rStyle w:val="eop"/>
          <w:rFonts w:eastAsia="Arial"/>
          <w:lang w:val="en-AU"/>
        </w:rPr>
        <w:t>Safety in home and living supports</w:t>
      </w:r>
    </w:p>
    <w:p w14:paraId="63F9941E" w14:textId="4A54A0C2" w:rsidR="78B046C5" w:rsidRPr="00F2117A" w:rsidRDefault="78B046C5" w:rsidP="78B046C5">
      <w:pPr>
        <w:rPr>
          <w:rFonts w:eastAsia="Arial"/>
        </w:rPr>
      </w:pPr>
    </w:p>
    <w:p w14:paraId="4CE7D2E7" w14:textId="3047E2BD" w:rsidR="0021288F" w:rsidRPr="00F2117A" w:rsidRDefault="008D69A1" w:rsidP="00C2718D">
      <w:pPr>
        <w:rPr>
          <w:rFonts w:eastAsia="Arial"/>
        </w:rPr>
      </w:pPr>
      <w:r w:rsidRPr="00F2117A">
        <w:rPr>
          <w:rFonts w:eastAsia="Arial"/>
        </w:rPr>
        <w:t xml:space="preserve">These issues are complex and </w:t>
      </w:r>
      <w:r w:rsidR="5D3B128A" w:rsidRPr="00F2117A">
        <w:rPr>
          <w:rFonts w:eastAsia="Arial"/>
        </w:rPr>
        <w:t>multi-factorial</w:t>
      </w:r>
      <w:r w:rsidR="30A661CA" w:rsidRPr="00F2117A">
        <w:rPr>
          <w:rFonts w:eastAsia="Arial"/>
        </w:rPr>
        <w:t>. NDS is currently developing a discussion paper to examine these issues in greater</w:t>
      </w:r>
      <w:r w:rsidRPr="00F2117A">
        <w:rPr>
          <w:rFonts w:eastAsia="Arial"/>
        </w:rPr>
        <w:t xml:space="preserve"> detail</w:t>
      </w:r>
      <w:r w:rsidR="56A2576C" w:rsidRPr="00F2117A">
        <w:rPr>
          <w:rFonts w:eastAsia="Arial"/>
        </w:rPr>
        <w:t>.</w:t>
      </w:r>
    </w:p>
    <w:p w14:paraId="39C1CFA8" w14:textId="2A7A952C" w:rsidR="30363D57" w:rsidRPr="00F2117A" w:rsidRDefault="30363D57" w:rsidP="0E541356">
      <w:r w:rsidRPr="00F2117A">
        <w:t xml:space="preserve">NDS recommends that the Victorian government collaborate with key stakeholders to create a </w:t>
      </w:r>
      <w:r w:rsidR="0F13D9F7" w:rsidRPr="00F2117A">
        <w:t>5-to-15-year</w:t>
      </w:r>
      <w:r w:rsidRPr="00F2117A">
        <w:t xml:space="preserve"> Victorian housing and support plan that considers the array of issues and </w:t>
      </w:r>
      <w:r w:rsidR="1C9A0234" w:rsidRPr="00F2117A">
        <w:t>factors and</w:t>
      </w:r>
      <w:r w:rsidRPr="00F2117A">
        <w:t xml:space="preserve"> p</w:t>
      </w:r>
      <w:r w:rsidR="5DB0F786" w:rsidRPr="00F2117A">
        <w:t>lots a way forward in this complex space.</w:t>
      </w:r>
    </w:p>
    <w:p w14:paraId="3EE90C96" w14:textId="29328212" w:rsidR="0021288F" w:rsidRPr="002A64AE" w:rsidRDefault="0021288F" w:rsidP="78B046C5">
      <w:pPr>
        <w:pStyle w:val="Heading2"/>
        <w:rPr>
          <w:rFonts w:cs="Arial"/>
          <w:b/>
          <w:bCs/>
          <w:color w:val="000000" w:themeColor="text1"/>
          <w:szCs w:val="36"/>
        </w:rPr>
      </w:pPr>
      <w:bookmarkStart w:id="64" w:name="_Toc364211953"/>
      <w:r w:rsidRPr="002A64AE">
        <w:rPr>
          <w:rFonts w:cs="Arial"/>
          <w:color w:val="000000" w:themeColor="text1"/>
        </w:rPr>
        <w:t>Employment</w:t>
      </w:r>
      <w:bookmarkEnd w:id="64"/>
    </w:p>
    <w:p w14:paraId="1033848B" w14:textId="77777777" w:rsidR="008D69A1" w:rsidRPr="00F2117A" w:rsidRDefault="008D69A1" w:rsidP="00C2718D">
      <w:pPr>
        <w:rPr>
          <w:rFonts w:eastAsia="Arial"/>
        </w:rPr>
      </w:pPr>
      <w:r w:rsidRPr="00F2117A">
        <w:rPr>
          <w:rFonts w:eastAsia="Arial"/>
        </w:rPr>
        <w:t xml:space="preserve">People with </w:t>
      </w:r>
      <w:bookmarkStart w:id="65" w:name="_Int_SPsp5t9H"/>
      <w:r w:rsidRPr="00F2117A">
        <w:rPr>
          <w:rFonts w:eastAsia="Arial"/>
        </w:rPr>
        <w:t>disability</w:t>
      </w:r>
      <w:bookmarkEnd w:id="65"/>
      <w:r w:rsidRPr="00F2117A">
        <w:rPr>
          <w:rFonts w:eastAsia="Arial"/>
        </w:rPr>
        <w:t xml:space="preserve"> continue to experience disproportionately low levels of employment compared to the rest of the Victorian community. Employment is often not </w:t>
      </w:r>
      <w:proofErr w:type="spellStart"/>
      <w:r w:rsidRPr="00F2117A">
        <w:rPr>
          <w:rFonts w:eastAsia="Arial"/>
        </w:rPr>
        <w:t>prioritised</w:t>
      </w:r>
      <w:proofErr w:type="spellEnd"/>
      <w:r w:rsidRPr="00F2117A">
        <w:rPr>
          <w:rFonts w:eastAsia="Arial"/>
        </w:rPr>
        <w:t xml:space="preserve"> in NDIS participant plans and some participants need support to identify, explore and try a range of employment options. With unemployment at its lowest in decades, we are presented with an opportunity to empower many people with </w:t>
      </w:r>
      <w:bookmarkStart w:id="66" w:name="_Int_CZnX8Ovj"/>
      <w:r w:rsidRPr="00F2117A">
        <w:rPr>
          <w:rFonts w:eastAsia="Arial"/>
        </w:rPr>
        <w:t>disability</w:t>
      </w:r>
      <w:bookmarkEnd w:id="66"/>
      <w:r w:rsidRPr="00F2117A">
        <w:rPr>
          <w:rFonts w:eastAsia="Arial"/>
        </w:rPr>
        <w:t xml:space="preserve"> to enter the workforce.</w:t>
      </w:r>
    </w:p>
    <w:p w14:paraId="23707D3F" w14:textId="77777777" w:rsidR="008D69A1" w:rsidRPr="00F2117A" w:rsidRDefault="008D69A1" w:rsidP="002C2C3B">
      <w:pPr>
        <w:numPr>
          <w:ilvl w:val="0"/>
          <w:numId w:val="6"/>
        </w:numPr>
        <w:contextualSpacing/>
        <w:rPr>
          <w:rFonts w:eastAsia="Arial"/>
        </w:rPr>
      </w:pPr>
      <w:r w:rsidRPr="00F2117A">
        <w:rPr>
          <w:rFonts w:eastAsia="Arial"/>
        </w:rPr>
        <w:t xml:space="preserve">The DRC Report highlights employment for people with </w:t>
      </w:r>
      <w:bookmarkStart w:id="67" w:name="_Int_Rd82N5Jj"/>
      <w:r w:rsidRPr="00F2117A">
        <w:rPr>
          <w:rFonts w:eastAsia="Arial"/>
        </w:rPr>
        <w:t>disability</w:t>
      </w:r>
      <w:bookmarkEnd w:id="67"/>
      <w:r w:rsidRPr="00F2117A">
        <w:rPr>
          <w:rFonts w:eastAsia="Arial"/>
        </w:rPr>
        <w:t xml:space="preserve"> in relation to inclusion while there is not adequate attention in the NDIS Review.</w:t>
      </w:r>
    </w:p>
    <w:p w14:paraId="2D81AEEF" w14:textId="17447EB3" w:rsidR="008D69A1" w:rsidRPr="00F2117A" w:rsidRDefault="008D69A1" w:rsidP="002C2C3B">
      <w:pPr>
        <w:numPr>
          <w:ilvl w:val="0"/>
          <w:numId w:val="6"/>
        </w:numPr>
        <w:contextualSpacing/>
        <w:rPr>
          <w:rFonts w:eastAsia="Arial"/>
        </w:rPr>
      </w:pPr>
      <w:r w:rsidRPr="00F2117A">
        <w:rPr>
          <w:rFonts w:eastAsia="Arial"/>
        </w:rPr>
        <w:t xml:space="preserve">The Victorian Government has an opportunity to foster employment as an enabler for inclusion would be prudent strategy. </w:t>
      </w:r>
    </w:p>
    <w:p w14:paraId="6320C084" w14:textId="301E3E06" w:rsidR="008D69A1" w:rsidRPr="00F2117A" w:rsidRDefault="008D69A1" w:rsidP="002C2C3B">
      <w:pPr>
        <w:pStyle w:val="ListParagraph"/>
        <w:numPr>
          <w:ilvl w:val="0"/>
          <w:numId w:val="6"/>
        </w:numPr>
        <w:rPr>
          <w:rFonts w:eastAsia="Arial"/>
        </w:rPr>
      </w:pPr>
      <w:r w:rsidRPr="00F2117A">
        <w:rPr>
          <w:rFonts w:eastAsia="Arial"/>
        </w:rPr>
        <w:t xml:space="preserve">Further work on a social procurement strategy would be useful. Employment needs to be driven by participants and not systems driven to be most effective. </w:t>
      </w:r>
    </w:p>
    <w:p w14:paraId="7A8682E8" w14:textId="60687978" w:rsidR="008D69A1" w:rsidRPr="00F2117A" w:rsidRDefault="008D69A1" w:rsidP="002C2C3B">
      <w:pPr>
        <w:pStyle w:val="ListParagraph"/>
        <w:numPr>
          <w:ilvl w:val="0"/>
          <w:numId w:val="6"/>
        </w:numPr>
        <w:rPr>
          <w:rFonts w:eastAsia="Arial"/>
        </w:rPr>
      </w:pPr>
      <w:r w:rsidRPr="00F2117A">
        <w:rPr>
          <w:rFonts w:eastAsia="Arial"/>
        </w:rPr>
        <w:t xml:space="preserve">Systems outcomes focus can create a system that works against the needs of participants. </w:t>
      </w:r>
    </w:p>
    <w:p w14:paraId="15590142" w14:textId="10DC466E" w:rsidR="008D69A1" w:rsidRPr="00F2117A" w:rsidRDefault="00823947" w:rsidP="00C2718D">
      <w:pPr>
        <w:rPr>
          <w:rFonts w:eastAsia="Arial"/>
        </w:rPr>
      </w:pPr>
      <w:r w:rsidRPr="00F2117A">
        <w:rPr>
          <w:rFonts w:eastAsia="Arial"/>
        </w:rPr>
        <w:t>It is important</w:t>
      </w:r>
      <w:r w:rsidR="008D69A1" w:rsidRPr="00F2117A">
        <w:rPr>
          <w:rFonts w:eastAsia="Arial"/>
        </w:rPr>
        <w:t xml:space="preserve"> </w:t>
      </w:r>
      <w:r w:rsidR="00562B47" w:rsidRPr="00F2117A">
        <w:rPr>
          <w:rFonts w:eastAsia="Arial"/>
        </w:rPr>
        <w:t>t</w:t>
      </w:r>
      <w:r w:rsidR="008D69A1" w:rsidRPr="00F2117A">
        <w:rPr>
          <w:rFonts w:eastAsia="Arial"/>
        </w:rPr>
        <w:t xml:space="preserve">hat the State Government collect data on the number of people with disability employed in each public sector department, sharing this data publicly and reviewing the impact of inclusive policies and practices to ensure they have created more equitable and accessible workplaces. </w:t>
      </w:r>
    </w:p>
    <w:p w14:paraId="129207F0" w14:textId="3F4494CD" w:rsidR="008D69A1" w:rsidRPr="00F2117A" w:rsidRDefault="008D69A1" w:rsidP="00C2718D">
      <w:pPr>
        <w:rPr>
          <w:rFonts w:eastAsia="Arial"/>
        </w:rPr>
      </w:pPr>
      <w:r w:rsidRPr="00F2117A">
        <w:rPr>
          <w:rFonts w:eastAsia="Arial"/>
        </w:rPr>
        <w:t xml:space="preserve">The State Government </w:t>
      </w:r>
      <w:r w:rsidR="00823947" w:rsidRPr="00F2117A">
        <w:rPr>
          <w:rFonts w:eastAsia="Arial"/>
        </w:rPr>
        <w:t xml:space="preserve">needs to </w:t>
      </w:r>
      <w:r w:rsidRPr="00F2117A">
        <w:rPr>
          <w:rFonts w:eastAsia="Arial"/>
        </w:rPr>
        <w:t xml:space="preserve">work with all stakeholders to develop a cohesive vision for employment that improves how existing supports work together, identifies gaps, and develops strategies to address gaps that supports a range of employment options for all people with disability. This should target supports for people who are long-term </w:t>
      </w:r>
      <w:r w:rsidRPr="00F2117A">
        <w:rPr>
          <w:rFonts w:eastAsia="Arial"/>
        </w:rPr>
        <w:lastRenderedPageBreak/>
        <w:t xml:space="preserve">unemployed and training to assist supported employment providers to transition participants to open employment options. </w:t>
      </w:r>
    </w:p>
    <w:p w14:paraId="7CE9810D" w14:textId="6BE880BE" w:rsidR="005B3C85" w:rsidRPr="00F2117A" w:rsidRDefault="008D69A1" w:rsidP="78B046C5">
      <w:pPr>
        <w:keepNext/>
        <w:keepLines/>
        <w:tabs>
          <w:tab w:val="num" w:pos="360"/>
        </w:tabs>
        <w:rPr>
          <w:rFonts w:eastAsiaTheme="majorEastAsia"/>
          <w:sz w:val="32"/>
          <w:szCs w:val="32"/>
        </w:rPr>
      </w:pPr>
      <w:r w:rsidRPr="00F2117A">
        <w:t xml:space="preserve">NDS welcomes the current review of Victoria’s Social Procurement Framework but </w:t>
      </w:r>
      <w:r w:rsidR="0B77EED1" w:rsidRPr="00F2117A">
        <w:t>wants</w:t>
      </w:r>
      <w:r w:rsidRPr="00F2117A">
        <w:t xml:space="preserve"> greater support for social enterprises whose central mission is employing Victorians with disability. We would also encourage the Victorian Government to increase government purchasing from supported employment services, including procurement and employment targets and mandatory set aside policies, </w:t>
      </w:r>
      <w:r w:rsidR="324E116F" w:rsidRPr="00F2117A">
        <w:t>like</w:t>
      </w:r>
      <w:r w:rsidRPr="00F2117A">
        <w:t xml:space="preserve"> the model developed with the Indigenous Procurement Policy. This could include supporting the </w:t>
      </w:r>
      <w:hyperlink r:id="rId19">
        <w:proofErr w:type="spellStart"/>
        <w:r w:rsidRPr="00F2117A">
          <w:rPr>
            <w:rStyle w:val="Hyperlink"/>
            <w:color w:val="000000" w:themeColor="text1"/>
          </w:rPr>
          <w:t>Buyabilit</w:t>
        </w:r>
        <w:r w:rsidR="7F6F4C7B" w:rsidRPr="00F2117A">
          <w:rPr>
            <w:rStyle w:val="Hyperlink"/>
            <w:color w:val="000000" w:themeColor="text1"/>
          </w:rPr>
          <w:t>y</w:t>
        </w:r>
        <w:proofErr w:type="spellEnd"/>
      </w:hyperlink>
      <w:r w:rsidRPr="00F2117A">
        <w:t xml:space="preserve"> </w:t>
      </w:r>
      <w:r w:rsidRPr="00F2117A">
        <w:rPr>
          <w:rStyle w:val="BodyTextChar"/>
        </w:rPr>
        <w:t xml:space="preserve">procurement website for redevelopment and promotion. The </w:t>
      </w:r>
      <w:proofErr w:type="spellStart"/>
      <w:r w:rsidRPr="00F2117A">
        <w:rPr>
          <w:rStyle w:val="BodyTextChar"/>
        </w:rPr>
        <w:t>Buyability</w:t>
      </w:r>
      <w:proofErr w:type="spellEnd"/>
      <w:r w:rsidRPr="00F2117A">
        <w:rPr>
          <w:rStyle w:val="BodyTextChar"/>
        </w:rPr>
        <w:t xml:space="preserve"> website provides government and </w:t>
      </w:r>
      <w:bookmarkStart w:id="68" w:name="_Int_JeLT6rnO"/>
      <w:r w:rsidRPr="00F2117A">
        <w:rPr>
          <w:rStyle w:val="BodyTextChar"/>
        </w:rPr>
        <w:t>private business</w:t>
      </w:r>
      <w:bookmarkEnd w:id="68"/>
      <w:r w:rsidRPr="00F2117A">
        <w:rPr>
          <w:rStyle w:val="BodyTextChar"/>
        </w:rPr>
        <w:t xml:space="preserve"> with an easily navigated platform to identify and source highlighted social enterprises by location or business category. </w:t>
      </w:r>
    </w:p>
    <w:p w14:paraId="2508B7F3" w14:textId="1A1BAAB4" w:rsidR="005B3C85" w:rsidRPr="002A64AE" w:rsidRDefault="005B3C85" w:rsidP="78B046C5">
      <w:pPr>
        <w:pStyle w:val="Heading2"/>
        <w:rPr>
          <w:rFonts w:cs="Arial"/>
          <w:b/>
          <w:bCs/>
          <w:color w:val="000000" w:themeColor="text1"/>
          <w:szCs w:val="36"/>
        </w:rPr>
      </w:pPr>
      <w:bookmarkStart w:id="69" w:name="_Hlk160017052"/>
      <w:bookmarkStart w:id="70" w:name="_Toc868860223"/>
      <w:r w:rsidRPr="002A64AE">
        <w:rPr>
          <w:rFonts w:cs="Arial"/>
          <w:color w:val="000000" w:themeColor="text1"/>
        </w:rPr>
        <w:t>Regional and remote services</w:t>
      </w:r>
      <w:bookmarkEnd w:id="69"/>
      <w:bookmarkEnd w:id="70"/>
    </w:p>
    <w:p w14:paraId="2C3A3F15" w14:textId="2E8D206E" w:rsidR="760CA448" w:rsidRPr="00F2117A" w:rsidRDefault="36DF8251" w:rsidP="00C2718D">
      <w:pPr>
        <w:rPr>
          <w:rFonts w:eastAsia="Arial"/>
        </w:rPr>
      </w:pPr>
      <w:r w:rsidRPr="00F2117A">
        <w:rPr>
          <w:rFonts w:eastAsia="Arial"/>
        </w:rPr>
        <w:t>The sector i</w:t>
      </w:r>
      <w:r w:rsidR="4C5BC92C" w:rsidRPr="00F2117A">
        <w:rPr>
          <w:rFonts w:eastAsia="Arial"/>
        </w:rPr>
        <w:t xml:space="preserve">ssues already identified in this document are </w:t>
      </w:r>
      <w:r w:rsidR="7C3A1E4D" w:rsidRPr="00F2117A">
        <w:rPr>
          <w:rFonts w:eastAsia="Arial"/>
        </w:rPr>
        <w:t xml:space="preserve">exacerbated </w:t>
      </w:r>
      <w:r w:rsidR="6D42935D" w:rsidRPr="00F2117A">
        <w:rPr>
          <w:rFonts w:eastAsia="Arial"/>
        </w:rPr>
        <w:t xml:space="preserve">in </w:t>
      </w:r>
      <w:r w:rsidR="40D4B48D" w:rsidRPr="00F2117A">
        <w:rPr>
          <w:rFonts w:eastAsia="Arial"/>
        </w:rPr>
        <w:t xml:space="preserve">regional/remote </w:t>
      </w:r>
      <w:r w:rsidR="1587BB09" w:rsidRPr="00F2117A">
        <w:rPr>
          <w:rFonts w:eastAsia="Arial"/>
        </w:rPr>
        <w:t>areas due to</w:t>
      </w:r>
      <w:r w:rsidR="1F802A96" w:rsidRPr="00F2117A">
        <w:rPr>
          <w:rFonts w:eastAsia="Arial"/>
        </w:rPr>
        <w:t xml:space="preserve"> </w:t>
      </w:r>
      <w:r w:rsidR="4B1A9B30" w:rsidRPr="00F2117A">
        <w:rPr>
          <w:rFonts w:eastAsia="Arial"/>
        </w:rPr>
        <w:t>geography</w:t>
      </w:r>
      <w:r w:rsidR="02B641A5" w:rsidRPr="00F2117A">
        <w:rPr>
          <w:rFonts w:eastAsia="Arial"/>
        </w:rPr>
        <w:t>, lower populations</w:t>
      </w:r>
      <w:r w:rsidR="72F2B4FD" w:rsidRPr="00F2117A">
        <w:rPr>
          <w:rFonts w:eastAsia="Arial"/>
        </w:rPr>
        <w:t>,</w:t>
      </w:r>
      <w:r w:rsidR="5254F600" w:rsidRPr="00F2117A">
        <w:rPr>
          <w:rFonts w:eastAsia="Arial"/>
        </w:rPr>
        <w:t xml:space="preserve"> and</w:t>
      </w:r>
      <w:r w:rsidR="02B641A5" w:rsidRPr="00F2117A">
        <w:rPr>
          <w:rFonts w:eastAsia="Arial"/>
        </w:rPr>
        <w:t xml:space="preserve"> lower socio-demographics</w:t>
      </w:r>
      <w:r w:rsidR="11DC1FC9" w:rsidRPr="00F2117A">
        <w:rPr>
          <w:rFonts w:eastAsia="Arial"/>
        </w:rPr>
        <w:t>. T</w:t>
      </w:r>
      <w:r w:rsidR="2A3B302A" w:rsidRPr="00F2117A">
        <w:rPr>
          <w:rFonts w:eastAsia="Arial"/>
        </w:rPr>
        <w:t>his</w:t>
      </w:r>
      <w:r w:rsidR="02B641A5" w:rsidRPr="00F2117A">
        <w:rPr>
          <w:rFonts w:eastAsia="Arial"/>
        </w:rPr>
        <w:t xml:space="preserve"> advers</w:t>
      </w:r>
      <w:r w:rsidR="4D3DEEB4" w:rsidRPr="00F2117A">
        <w:rPr>
          <w:rFonts w:eastAsia="Arial"/>
        </w:rPr>
        <w:t>ely impacts service supply</w:t>
      </w:r>
      <w:r w:rsidR="710F14DE" w:rsidRPr="00F2117A">
        <w:rPr>
          <w:rFonts w:eastAsia="Arial"/>
        </w:rPr>
        <w:t xml:space="preserve"> (often referred to as thin markets</w:t>
      </w:r>
      <w:r w:rsidR="4B2B72FB" w:rsidRPr="00F2117A">
        <w:rPr>
          <w:rFonts w:eastAsia="Arial"/>
        </w:rPr>
        <w:t>)</w:t>
      </w:r>
      <w:r w:rsidR="70AC5586" w:rsidRPr="00F2117A">
        <w:rPr>
          <w:rFonts w:eastAsia="Arial"/>
        </w:rPr>
        <w:t xml:space="preserve"> </w:t>
      </w:r>
      <w:r w:rsidR="6CB11EAA" w:rsidRPr="00F2117A">
        <w:rPr>
          <w:rFonts w:eastAsia="Arial"/>
        </w:rPr>
        <w:t>in</w:t>
      </w:r>
      <w:r w:rsidR="4D3DEEB4" w:rsidRPr="00F2117A">
        <w:rPr>
          <w:rFonts w:eastAsia="Arial"/>
        </w:rPr>
        <w:t xml:space="preserve"> </w:t>
      </w:r>
      <w:r w:rsidR="6612A900" w:rsidRPr="00F2117A">
        <w:rPr>
          <w:rFonts w:eastAsia="Arial"/>
        </w:rPr>
        <w:t xml:space="preserve">disability and </w:t>
      </w:r>
      <w:r w:rsidR="29E2B85C" w:rsidRPr="00F2117A">
        <w:rPr>
          <w:rFonts w:eastAsia="Arial"/>
        </w:rPr>
        <w:t xml:space="preserve">the </w:t>
      </w:r>
      <w:r w:rsidR="6612A900" w:rsidRPr="00F2117A">
        <w:rPr>
          <w:rFonts w:eastAsia="Arial"/>
        </w:rPr>
        <w:t xml:space="preserve">allied health </w:t>
      </w:r>
      <w:r w:rsidR="75B3ADA5" w:rsidRPr="00F2117A">
        <w:rPr>
          <w:rFonts w:eastAsia="Arial"/>
        </w:rPr>
        <w:t>sectors</w:t>
      </w:r>
      <w:r w:rsidR="2F990C77" w:rsidRPr="00F2117A">
        <w:rPr>
          <w:rFonts w:eastAsia="Arial"/>
        </w:rPr>
        <w:t xml:space="preserve"> </w:t>
      </w:r>
      <w:r w:rsidR="03344C03" w:rsidRPr="00F2117A">
        <w:rPr>
          <w:rFonts w:eastAsia="Arial"/>
        </w:rPr>
        <w:t xml:space="preserve">and </w:t>
      </w:r>
      <w:r w:rsidR="6D5A8DBD" w:rsidRPr="00F2117A">
        <w:rPr>
          <w:rFonts w:eastAsia="Arial"/>
        </w:rPr>
        <w:t>infrastructure</w:t>
      </w:r>
      <w:r w:rsidR="578E499B" w:rsidRPr="00F2117A">
        <w:rPr>
          <w:rFonts w:eastAsia="Arial"/>
        </w:rPr>
        <w:t xml:space="preserve"> challenges</w:t>
      </w:r>
      <w:r w:rsidR="5F222F90" w:rsidRPr="00F2117A">
        <w:rPr>
          <w:rFonts w:eastAsia="Arial"/>
        </w:rPr>
        <w:t xml:space="preserve">. </w:t>
      </w:r>
    </w:p>
    <w:p w14:paraId="7A9FF3C1" w14:textId="61D004B6" w:rsidR="760CA448" w:rsidRPr="00F2117A" w:rsidRDefault="21D31E0C" w:rsidP="00C2718D">
      <w:pPr>
        <w:rPr>
          <w:rFonts w:eastAsiaTheme="minorEastAsia"/>
        </w:rPr>
      </w:pPr>
      <w:r w:rsidRPr="00F2117A">
        <w:rPr>
          <w:rFonts w:eastAsiaTheme="minorEastAsia"/>
        </w:rPr>
        <w:t xml:space="preserve">NDIS participants in rural and remote communities </w:t>
      </w:r>
      <w:r w:rsidR="641210CA" w:rsidRPr="00F2117A">
        <w:rPr>
          <w:rFonts w:eastAsiaTheme="minorEastAsia"/>
        </w:rPr>
        <w:t xml:space="preserve">may </w:t>
      </w:r>
      <w:r w:rsidR="45378474" w:rsidRPr="00F2117A">
        <w:rPr>
          <w:rFonts w:eastAsiaTheme="minorEastAsia"/>
        </w:rPr>
        <w:t xml:space="preserve">struggle to access the necessary services in </w:t>
      </w:r>
      <w:r w:rsidR="4BCFC9E8" w:rsidRPr="00F2117A">
        <w:rPr>
          <w:rFonts w:eastAsiaTheme="minorEastAsia"/>
        </w:rPr>
        <w:t>th</w:t>
      </w:r>
      <w:r w:rsidR="2D457355" w:rsidRPr="00F2117A">
        <w:rPr>
          <w:rFonts w:eastAsiaTheme="minorEastAsia"/>
        </w:rPr>
        <w:t>eir</w:t>
      </w:r>
      <w:r w:rsidR="45378474" w:rsidRPr="00F2117A">
        <w:rPr>
          <w:rFonts w:eastAsiaTheme="minorEastAsia"/>
        </w:rPr>
        <w:t xml:space="preserve"> local area. </w:t>
      </w:r>
    </w:p>
    <w:p w14:paraId="5B9DC00D" w14:textId="78150F6D" w:rsidR="760CA448" w:rsidRPr="00F2117A" w:rsidRDefault="21D31E0C" w:rsidP="00C2718D">
      <w:pPr>
        <w:rPr>
          <w:rFonts w:eastAsiaTheme="minorEastAsia"/>
        </w:rPr>
      </w:pPr>
      <w:r w:rsidRPr="00F2117A">
        <w:rPr>
          <w:rFonts w:eastAsiaTheme="minorEastAsia"/>
        </w:rPr>
        <w:t>If a participant's plan is under</w:t>
      </w:r>
      <w:r w:rsidR="00245836" w:rsidRPr="00F2117A">
        <w:rPr>
          <w:rFonts w:eastAsiaTheme="minorEastAsia"/>
        </w:rPr>
        <w:t xml:space="preserve"> </w:t>
      </w:r>
      <w:proofErr w:type="spellStart"/>
      <w:r w:rsidRPr="00F2117A">
        <w:rPr>
          <w:rFonts w:eastAsiaTheme="minorEastAsia"/>
        </w:rPr>
        <w:t>utilised</w:t>
      </w:r>
      <w:proofErr w:type="spellEnd"/>
      <w:r w:rsidRPr="00F2117A">
        <w:rPr>
          <w:rFonts w:eastAsiaTheme="minorEastAsia"/>
        </w:rPr>
        <w:t xml:space="preserve"> (even if due to thin markets) they may struggle to justify </w:t>
      </w:r>
      <w:r w:rsidR="46918AD6" w:rsidRPr="00F2117A">
        <w:rPr>
          <w:rFonts w:eastAsiaTheme="minorEastAsia"/>
        </w:rPr>
        <w:t>keeping</w:t>
      </w:r>
      <w:r w:rsidR="1337C24E" w:rsidRPr="00F2117A">
        <w:rPr>
          <w:rFonts w:eastAsiaTheme="minorEastAsia"/>
        </w:rPr>
        <w:t xml:space="preserve"> funding </w:t>
      </w:r>
      <w:r w:rsidR="60D6D2CF" w:rsidRPr="00F2117A">
        <w:rPr>
          <w:rFonts w:eastAsiaTheme="minorEastAsia"/>
        </w:rPr>
        <w:t>levels</w:t>
      </w:r>
      <w:r w:rsidR="1337C24E" w:rsidRPr="00F2117A">
        <w:rPr>
          <w:rFonts w:eastAsiaTheme="minorEastAsia"/>
        </w:rPr>
        <w:t xml:space="preserve"> and risk lower </w:t>
      </w:r>
      <w:r w:rsidR="35C414EF" w:rsidRPr="00F2117A">
        <w:rPr>
          <w:rFonts w:eastAsiaTheme="minorEastAsia"/>
        </w:rPr>
        <w:t>levels</w:t>
      </w:r>
      <w:r w:rsidRPr="00F2117A">
        <w:rPr>
          <w:rFonts w:eastAsiaTheme="minorEastAsia"/>
        </w:rPr>
        <w:t xml:space="preserve"> of funding in their next plan.</w:t>
      </w:r>
    </w:p>
    <w:p w14:paraId="203D5F2E" w14:textId="556CDEC7" w:rsidR="760CA448" w:rsidRPr="00F2117A" w:rsidRDefault="5B2C3BAB" w:rsidP="00C2718D">
      <w:pPr>
        <w:rPr>
          <w:rFonts w:eastAsiaTheme="minorEastAsia"/>
        </w:rPr>
      </w:pPr>
      <w:r w:rsidRPr="00F2117A">
        <w:rPr>
          <w:rFonts w:eastAsiaTheme="minorEastAsia"/>
        </w:rPr>
        <w:t xml:space="preserve">Transport funding is capped by the NDIS and </w:t>
      </w:r>
      <w:r w:rsidR="6A546861" w:rsidRPr="00F2117A">
        <w:rPr>
          <w:rFonts w:eastAsiaTheme="minorEastAsia"/>
        </w:rPr>
        <w:t>does not</w:t>
      </w:r>
      <w:r w:rsidRPr="00F2117A">
        <w:rPr>
          <w:rFonts w:eastAsiaTheme="minorEastAsia"/>
        </w:rPr>
        <w:t xml:space="preserve"> account for the level of remoteness. </w:t>
      </w:r>
      <w:r w:rsidR="00D5C0D0" w:rsidRPr="00F2117A">
        <w:rPr>
          <w:rFonts w:eastAsiaTheme="minorEastAsia"/>
        </w:rPr>
        <w:t xml:space="preserve">People living in regional and remote areas often need to travel </w:t>
      </w:r>
      <w:r w:rsidR="7F43F83F" w:rsidRPr="00F2117A">
        <w:rPr>
          <w:rFonts w:eastAsiaTheme="minorEastAsia"/>
        </w:rPr>
        <w:t>further</w:t>
      </w:r>
      <w:r w:rsidR="00D5C0D0" w:rsidRPr="00F2117A">
        <w:rPr>
          <w:rFonts w:eastAsiaTheme="minorEastAsia"/>
        </w:rPr>
        <w:t xml:space="preserve"> to access local or city-based services. Some may travel </w:t>
      </w:r>
      <w:bookmarkStart w:id="71" w:name="_Int_McmvZOaL"/>
      <w:r w:rsidR="00D5C0D0" w:rsidRPr="00F2117A">
        <w:rPr>
          <w:rFonts w:eastAsiaTheme="minorEastAsia"/>
        </w:rPr>
        <w:t>200kms</w:t>
      </w:r>
      <w:bookmarkEnd w:id="71"/>
      <w:r w:rsidR="00D5C0D0" w:rsidRPr="00F2117A">
        <w:rPr>
          <w:rFonts w:eastAsiaTheme="minorEastAsia"/>
        </w:rPr>
        <w:t xml:space="preserve"> </w:t>
      </w:r>
      <w:r w:rsidR="4A9CAB98" w:rsidRPr="00F2117A">
        <w:rPr>
          <w:rFonts w:eastAsiaTheme="minorEastAsia"/>
        </w:rPr>
        <w:t>or more</w:t>
      </w:r>
      <w:r w:rsidR="00D5C0D0" w:rsidRPr="00F2117A">
        <w:rPr>
          <w:rFonts w:eastAsiaTheme="minorEastAsia"/>
        </w:rPr>
        <w:t xml:space="preserve"> to access </w:t>
      </w:r>
      <w:r w:rsidR="2833B691" w:rsidRPr="00F2117A">
        <w:rPr>
          <w:rFonts w:eastAsiaTheme="minorEastAsia"/>
        </w:rPr>
        <w:t xml:space="preserve">daily </w:t>
      </w:r>
      <w:r w:rsidR="7908B617" w:rsidRPr="00F2117A">
        <w:rPr>
          <w:rFonts w:eastAsiaTheme="minorEastAsia"/>
        </w:rPr>
        <w:t>community activities,</w:t>
      </w:r>
      <w:r w:rsidR="00D5C0D0" w:rsidRPr="00F2117A">
        <w:rPr>
          <w:rFonts w:eastAsiaTheme="minorEastAsia"/>
        </w:rPr>
        <w:t xml:space="preserve"> </w:t>
      </w:r>
      <w:r w:rsidR="39DEFEE1" w:rsidRPr="00F2117A">
        <w:rPr>
          <w:rFonts w:eastAsiaTheme="minorEastAsia"/>
        </w:rPr>
        <w:t>and other services</w:t>
      </w:r>
      <w:r w:rsidR="00D5C0D0" w:rsidRPr="00F2117A">
        <w:rPr>
          <w:rFonts w:eastAsiaTheme="minorEastAsia"/>
        </w:rPr>
        <w:t xml:space="preserve"> </w:t>
      </w:r>
      <w:r w:rsidR="1C44F1CF" w:rsidRPr="00F2117A">
        <w:rPr>
          <w:rFonts w:eastAsiaTheme="minorEastAsia"/>
        </w:rPr>
        <w:t>or work</w:t>
      </w:r>
      <w:r w:rsidR="00D5C0D0" w:rsidRPr="00F2117A">
        <w:rPr>
          <w:rFonts w:eastAsiaTheme="minorEastAsia"/>
        </w:rPr>
        <w:t xml:space="preserve"> but </w:t>
      </w:r>
      <w:r w:rsidR="21B33C5D" w:rsidRPr="00F2117A">
        <w:rPr>
          <w:rFonts w:eastAsiaTheme="minorEastAsia"/>
        </w:rPr>
        <w:t xml:space="preserve">currently </w:t>
      </w:r>
      <w:r w:rsidR="00D5C0D0" w:rsidRPr="00F2117A">
        <w:rPr>
          <w:rFonts w:eastAsiaTheme="minorEastAsia"/>
        </w:rPr>
        <w:t xml:space="preserve">these increased travel costs are not reflected in </w:t>
      </w:r>
      <w:r w:rsidR="76BF3734" w:rsidRPr="00F2117A">
        <w:rPr>
          <w:rFonts w:eastAsiaTheme="minorEastAsia"/>
        </w:rPr>
        <w:t xml:space="preserve">regional </w:t>
      </w:r>
      <w:r w:rsidR="00D5C0D0" w:rsidRPr="00F2117A">
        <w:rPr>
          <w:rFonts w:eastAsiaTheme="minorEastAsia"/>
        </w:rPr>
        <w:t xml:space="preserve">participant's plans. </w:t>
      </w:r>
      <w:r w:rsidR="6A04809B" w:rsidRPr="00F2117A">
        <w:rPr>
          <w:rFonts w:eastAsiaTheme="minorEastAsia"/>
        </w:rPr>
        <w:t xml:space="preserve">When their </w:t>
      </w:r>
      <w:r w:rsidR="61733944" w:rsidRPr="00F2117A">
        <w:rPr>
          <w:rFonts w:eastAsiaTheme="minorEastAsia"/>
        </w:rPr>
        <w:t>NDIS</w:t>
      </w:r>
      <w:r w:rsidR="6A04809B" w:rsidRPr="00F2117A">
        <w:rPr>
          <w:rFonts w:eastAsiaTheme="minorEastAsia"/>
        </w:rPr>
        <w:t xml:space="preserve"> transport funding runs out this may</w:t>
      </w:r>
      <w:r w:rsidR="30F1B415" w:rsidRPr="00F2117A">
        <w:rPr>
          <w:rFonts w:eastAsiaTheme="minorEastAsia"/>
        </w:rPr>
        <w:t xml:space="preserve"> limit</w:t>
      </w:r>
      <w:r w:rsidR="7F878D6D" w:rsidRPr="00F2117A">
        <w:rPr>
          <w:rFonts w:eastAsiaTheme="minorEastAsia"/>
        </w:rPr>
        <w:t xml:space="preserve"> their access to </w:t>
      </w:r>
      <w:r w:rsidR="4F282BB2" w:rsidRPr="00F2117A">
        <w:rPr>
          <w:rFonts w:eastAsiaTheme="minorEastAsia"/>
        </w:rPr>
        <w:t xml:space="preserve">disability/ medical </w:t>
      </w:r>
      <w:r w:rsidR="7F878D6D" w:rsidRPr="00F2117A">
        <w:rPr>
          <w:rFonts w:eastAsiaTheme="minorEastAsia"/>
        </w:rPr>
        <w:t>services and inclusion opportunities or increase</w:t>
      </w:r>
      <w:r w:rsidR="4222E7D3" w:rsidRPr="00F2117A">
        <w:rPr>
          <w:rFonts w:eastAsiaTheme="minorEastAsia"/>
        </w:rPr>
        <w:t xml:space="preserve"> </w:t>
      </w:r>
      <w:r w:rsidR="7F878D6D" w:rsidRPr="00F2117A">
        <w:rPr>
          <w:rFonts w:eastAsiaTheme="minorEastAsia"/>
        </w:rPr>
        <w:t>their out</w:t>
      </w:r>
      <w:r w:rsidR="327E3870" w:rsidRPr="00F2117A">
        <w:rPr>
          <w:rFonts w:eastAsiaTheme="minorEastAsia"/>
        </w:rPr>
        <w:t>-</w:t>
      </w:r>
      <w:r w:rsidR="7F878D6D" w:rsidRPr="00F2117A">
        <w:rPr>
          <w:rFonts w:eastAsiaTheme="minorEastAsia"/>
        </w:rPr>
        <w:t>of</w:t>
      </w:r>
      <w:r w:rsidR="34275231" w:rsidRPr="00F2117A">
        <w:rPr>
          <w:rFonts w:eastAsiaTheme="minorEastAsia"/>
        </w:rPr>
        <w:t>-</w:t>
      </w:r>
      <w:r w:rsidR="7F878D6D" w:rsidRPr="00F2117A">
        <w:rPr>
          <w:rFonts w:eastAsiaTheme="minorEastAsia"/>
        </w:rPr>
        <w:t>poc</w:t>
      </w:r>
      <w:r w:rsidR="693AD1CD" w:rsidRPr="00F2117A">
        <w:rPr>
          <w:rFonts w:eastAsiaTheme="minorEastAsia"/>
        </w:rPr>
        <w:t xml:space="preserve">ket costs. </w:t>
      </w:r>
      <w:r w:rsidR="72A21FB3" w:rsidRPr="00F2117A">
        <w:rPr>
          <w:rFonts w:eastAsiaTheme="minorEastAsia"/>
        </w:rPr>
        <w:t xml:space="preserve">This is also compounded by the limited availability or lack of </w:t>
      </w:r>
      <w:r w:rsidR="0E07C386" w:rsidRPr="00F2117A">
        <w:rPr>
          <w:rFonts w:eastAsiaTheme="minorEastAsia"/>
        </w:rPr>
        <w:t xml:space="preserve">accessible </w:t>
      </w:r>
      <w:r w:rsidR="72A21FB3" w:rsidRPr="00F2117A">
        <w:rPr>
          <w:rFonts w:eastAsiaTheme="minorEastAsia"/>
        </w:rPr>
        <w:t xml:space="preserve">public transport in many parts of </w:t>
      </w:r>
      <w:r w:rsidR="2E1AD640" w:rsidRPr="00F2117A">
        <w:rPr>
          <w:rFonts w:eastAsiaTheme="minorEastAsia"/>
        </w:rPr>
        <w:t xml:space="preserve">regional and rural </w:t>
      </w:r>
      <w:r w:rsidR="72A21FB3" w:rsidRPr="00F2117A">
        <w:rPr>
          <w:rFonts w:eastAsiaTheme="minorEastAsia"/>
        </w:rPr>
        <w:t>Victoria.</w:t>
      </w:r>
    </w:p>
    <w:p w14:paraId="029BD01C" w14:textId="7C269608" w:rsidR="760CA448" w:rsidRPr="00F2117A" w:rsidRDefault="2D4ED823" w:rsidP="00C2718D">
      <w:pPr>
        <w:rPr>
          <w:rFonts w:eastAsiaTheme="minorEastAsia"/>
        </w:rPr>
      </w:pPr>
      <w:r w:rsidRPr="00F2117A">
        <w:rPr>
          <w:rFonts w:eastAsiaTheme="minorEastAsia"/>
        </w:rPr>
        <w:lastRenderedPageBreak/>
        <w:t xml:space="preserve">Overcoming </w:t>
      </w:r>
      <w:r w:rsidR="4BC1EEBE" w:rsidRPr="00F2117A">
        <w:rPr>
          <w:rFonts w:eastAsiaTheme="minorEastAsia"/>
        </w:rPr>
        <w:t xml:space="preserve">regional </w:t>
      </w:r>
      <w:r w:rsidRPr="00F2117A">
        <w:rPr>
          <w:rFonts w:eastAsiaTheme="minorEastAsia"/>
        </w:rPr>
        <w:t>staff shortages, inadequate skills mix</w:t>
      </w:r>
      <w:r w:rsidR="3CEB0A00" w:rsidRPr="00F2117A">
        <w:rPr>
          <w:rFonts w:eastAsiaTheme="minorEastAsia"/>
        </w:rPr>
        <w:t>,</w:t>
      </w:r>
      <w:r w:rsidRPr="00F2117A">
        <w:rPr>
          <w:rFonts w:eastAsiaTheme="minorEastAsia"/>
        </w:rPr>
        <w:t xml:space="preserve"> </w:t>
      </w:r>
      <w:r w:rsidR="44AE0191" w:rsidRPr="00F2117A">
        <w:rPr>
          <w:rFonts w:eastAsiaTheme="minorEastAsia"/>
        </w:rPr>
        <w:t xml:space="preserve">and reduced </w:t>
      </w:r>
      <w:r w:rsidRPr="00F2117A">
        <w:rPr>
          <w:rFonts w:eastAsiaTheme="minorEastAsia"/>
        </w:rPr>
        <w:t xml:space="preserve">training options will be key success factors </w:t>
      </w:r>
      <w:r w:rsidR="7609F6BB" w:rsidRPr="00F2117A">
        <w:rPr>
          <w:rFonts w:eastAsiaTheme="minorEastAsia"/>
        </w:rPr>
        <w:t>in addressing</w:t>
      </w:r>
      <w:r w:rsidRPr="00F2117A">
        <w:rPr>
          <w:rFonts w:eastAsiaTheme="minorEastAsia"/>
        </w:rPr>
        <w:t xml:space="preserve"> </w:t>
      </w:r>
      <w:r w:rsidR="2FCEE1FD" w:rsidRPr="00F2117A">
        <w:rPr>
          <w:rFonts w:eastAsiaTheme="minorEastAsia"/>
        </w:rPr>
        <w:t xml:space="preserve">some of the </w:t>
      </w:r>
      <w:r w:rsidRPr="00F2117A">
        <w:rPr>
          <w:rFonts w:eastAsiaTheme="minorEastAsia"/>
        </w:rPr>
        <w:t xml:space="preserve">regional and remote geography challenges. </w:t>
      </w:r>
      <w:r w:rsidR="7160AE5E" w:rsidRPr="00F2117A">
        <w:rPr>
          <w:rFonts w:eastAsiaTheme="minorEastAsia"/>
        </w:rPr>
        <w:t>There is a need for more focus on incentive programs (</w:t>
      </w:r>
      <w:r w:rsidR="11349C1B" w:rsidRPr="00F2117A">
        <w:rPr>
          <w:rFonts w:eastAsiaTheme="minorEastAsia"/>
        </w:rPr>
        <w:t>like</w:t>
      </w:r>
      <w:r w:rsidR="7160AE5E" w:rsidRPr="00F2117A">
        <w:rPr>
          <w:rFonts w:eastAsiaTheme="minorEastAsia"/>
        </w:rPr>
        <w:t xml:space="preserve"> </w:t>
      </w:r>
      <w:r w:rsidR="5A86E910" w:rsidRPr="00F2117A">
        <w:rPr>
          <w:rFonts w:eastAsiaTheme="minorEastAsia"/>
        </w:rPr>
        <w:t>medical</w:t>
      </w:r>
      <w:r w:rsidR="7160AE5E" w:rsidRPr="00F2117A">
        <w:rPr>
          <w:rFonts w:eastAsiaTheme="minorEastAsia"/>
        </w:rPr>
        <w:t xml:space="preserve"> incentive programs etc.) to encourage allied health practitioners to work in regional</w:t>
      </w:r>
      <w:r w:rsidR="3FC674A7" w:rsidRPr="00F2117A">
        <w:rPr>
          <w:rFonts w:eastAsiaTheme="minorEastAsia"/>
        </w:rPr>
        <w:t>/remote</w:t>
      </w:r>
      <w:r w:rsidR="7160AE5E" w:rsidRPr="00F2117A">
        <w:rPr>
          <w:rFonts w:eastAsiaTheme="minorEastAsia"/>
        </w:rPr>
        <w:t xml:space="preserve"> Victoria and </w:t>
      </w:r>
      <w:r w:rsidR="5B3BABD4" w:rsidRPr="00F2117A">
        <w:rPr>
          <w:rFonts w:eastAsiaTheme="minorEastAsia"/>
        </w:rPr>
        <w:t>improve access to timely services</w:t>
      </w:r>
      <w:r w:rsidR="7160AE5E" w:rsidRPr="00F2117A">
        <w:rPr>
          <w:rFonts w:eastAsiaTheme="minorEastAsia"/>
        </w:rPr>
        <w:t>.</w:t>
      </w:r>
    </w:p>
    <w:p w14:paraId="5C93498D" w14:textId="51927B08" w:rsidR="760CA448" w:rsidRPr="00F2117A" w:rsidRDefault="2D4ED823" w:rsidP="00C2718D">
      <w:pPr>
        <w:rPr>
          <w:rFonts w:eastAsiaTheme="minorEastAsia"/>
        </w:rPr>
      </w:pPr>
      <w:r w:rsidRPr="00F2117A">
        <w:rPr>
          <w:rFonts w:eastAsiaTheme="minorEastAsia"/>
        </w:rPr>
        <w:t xml:space="preserve"> </w:t>
      </w:r>
      <w:r w:rsidR="258A2B22" w:rsidRPr="00F2117A">
        <w:rPr>
          <w:rFonts w:eastAsiaTheme="minorEastAsia"/>
        </w:rPr>
        <w:t>M</w:t>
      </w:r>
      <w:r w:rsidR="013447D1" w:rsidRPr="00F2117A">
        <w:rPr>
          <w:rFonts w:eastAsiaTheme="minorEastAsia"/>
        </w:rPr>
        <w:t>etropolitan</w:t>
      </w:r>
      <w:r w:rsidR="3219CB37" w:rsidRPr="00F2117A">
        <w:rPr>
          <w:rFonts w:eastAsiaTheme="minorEastAsia"/>
        </w:rPr>
        <w:t xml:space="preserve"> centers to access services, particularly specialist services and this brings additional costs of travel and disconnection from local communities. </w:t>
      </w:r>
    </w:p>
    <w:p w14:paraId="3A7EB7F0" w14:textId="57FD25B8" w:rsidR="760CA448" w:rsidRPr="00F2117A" w:rsidRDefault="5E16281A" w:rsidP="00C2718D">
      <w:pPr>
        <w:rPr>
          <w:rFonts w:eastAsiaTheme="minorEastAsia"/>
        </w:rPr>
      </w:pPr>
      <w:r w:rsidRPr="00F2117A">
        <w:rPr>
          <w:rFonts w:eastAsiaTheme="minorEastAsia"/>
        </w:rPr>
        <w:t xml:space="preserve">To overcome these </w:t>
      </w:r>
      <w:r w:rsidR="0049C4CD" w:rsidRPr="00F2117A">
        <w:rPr>
          <w:rFonts w:eastAsiaTheme="minorEastAsia"/>
        </w:rPr>
        <w:t>issues, service</w:t>
      </w:r>
      <w:r w:rsidRPr="00F2117A">
        <w:rPr>
          <w:rFonts w:eastAsiaTheme="minorEastAsia"/>
        </w:rPr>
        <w:t xml:space="preserve">-delivery models should be developed that give families in rural and remote areas access to disability services without forcing those people to compromise or to forego assistance. </w:t>
      </w:r>
    </w:p>
    <w:p w14:paraId="2B00935A" w14:textId="61DE4DB7" w:rsidR="760CA448" w:rsidRPr="00F2117A" w:rsidRDefault="7A8972DA" w:rsidP="00C2718D">
      <w:pPr>
        <w:rPr>
          <w:rFonts w:eastAsiaTheme="minorEastAsia"/>
        </w:rPr>
      </w:pPr>
      <w:r w:rsidRPr="00F2117A">
        <w:rPr>
          <w:rFonts w:eastAsiaTheme="minorEastAsia"/>
        </w:rPr>
        <w:t>Opportun</w:t>
      </w:r>
      <w:r w:rsidR="395C77D5" w:rsidRPr="00F2117A">
        <w:rPr>
          <w:rFonts w:eastAsiaTheme="minorEastAsia"/>
        </w:rPr>
        <w:t>i</w:t>
      </w:r>
      <w:r w:rsidRPr="00F2117A">
        <w:rPr>
          <w:rFonts w:eastAsiaTheme="minorEastAsia"/>
        </w:rPr>
        <w:t>ties</w:t>
      </w:r>
      <w:r w:rsidR="7FB6B04D" w:rsidRPr="00F2117A">
        <w:rPr>
          <w:rFonts w:eastAsiaTheme="minorEastAsia"/>
        </w:rPr>
        <w:t xml:space="preserve"> for improvement could include the further use of </w:t>
      </w:r>
      <w:proofErr w:type="spellStart"/>
      <w:r w:rsidR="7FB6B04D" w:rsidRPr="00F2117A">
        <w:rPr>
          <w:rFonts w:eastAsiaTheme="minorEastAsia"/>
        </w:rPr>
        <w:t>T</w:t>
      </w:r>
      <w:r w:rsidR="5E16281A" w:rsidRPr="00F2117A">
        <w:rPr>
          <w:rFonts w:eastAsiaTheme="minorEastAsia"/>
        </w:rPr>
        <w:t>elepractice</w:t>
      </w:r>
      <w:proofErr w:type="spellEnd"/>
      <w:r w:rsidR="2321A3B0" w:rsidRPr="00F2117A">
        <w:rPr>
          <w:rFonts w:eastAsiaTheme="minorEastAsia"/>
        </w:rPr>
        <w:t xml:space="preserve">, Allied Health Assistants (AHA’s) and Fly-In-Fly-Out </w:t>
      </w:r>
      <w:r w:rsidR="39735C67" w:rsidRPr="00F2117A">
        <w:rPr>
          <w:rFonts w:eastAsiaTheme="minorEastAsia"/>
        </w:rPr>
        <w:t xml:space="preserve">(FIFO) </w:t>
      </w:r>
      <w:r w:rsidR="2321A3B0" w:rsidRPr="00F2117A">
        <w:rPr>
          <w:rFonts w:eastAsiaTheme="minorEastAsia"/>
        </w:rPr>
        <w:t xml:space="preserve">practitioners. </w:t>
      </w:r>
      <w:proofErr w:type="spellStart"/>
      <w:r w:rsidR="5E16281A" w:rsidRPr="00F2117A">
        <w:rPr>
          <w:rFonts w:eastAsiaTheme="minorEastAsia"/>
        </w:rPr>
        <w:t>Telepractice</w:t>
      </w:r>
      <w:proofErr w:type="spellEnd"/>
      <w:r w:rsidR="5E16281A" w:rsidRPr="00F2117A">
        <w:rPr>
          <w:rFonts w:eastAsiaTheme="minorEastAsia"/>
        </w:rPr>
        <w:t xml:space="preserve"> is a therapy service that is delivered in-part or in-whole via remote telecommunication</w:t>
      </w:r>
      <w:r w:rsidR="02E2DEF3" w:rsidRPr="00F2117A">
        <w:rPr>
          <w:rFonts w:eastAsiaTheme="minorEastAsia"/>
        </w:rPr>
        <w:t xml:space="preserve"> and </w:t>
      </w:r>
      <w:r w:rsidR="5E16281A" w:rsidRPr="00F2117A">
        <w:rPr>
          <w:rFonts w:eastAsiaTheme="minorEastAsia"/>
        </w:rPr>
        <w:t>can eliminate travel time and increase choice in service providers outside the local area.</w:t>
      </w:r>
    </w:p>
    <w:p w14:paraId="5E8AD02B" w14:textId="17F16957" w:rsidR="760CA448" w:rsidRPr="00F2117A" w:rsidRDefault="5E16281A" w:rsidP="68367AFC">
      <w:pPr>
        <w:rPr>
          <w:rFonts w:eastAsiaTheme="minorEastAsia"/>
        </w:rPr>
      </w:pPr>
      <w:r w:rsidRPr="00F2117A">
        <w:rPr>
          <w:rFonts w:eastAsiaTheme="minorEastAsia"/>
        </w:rPr>
        <w:t>AHAs are certificate-qualified individuals who can implement interventions under the guidance of an allied health professional, remotely or in-person.</w:t>
      </w:r>
      <w:r w:rsidR="649F67E9" w:rsidRPr="00F2117A">
        <w:rPr>
          <w:rFonts w:eastAsiaTheme="minorEastAsia"/>
        </w:rPr>
        <w:t xml:space="preserve"> </w:t>
      </w:r>
      <w:r w:rsidRPr="00F2117A">
        <w:rPr>
          <w:rFonts w:eastAsiaTheme="minorEastAsia"/>
        </w:rPr>
        <w:t>AHAs can have an in-depth knowledge of local community needs at the same time as having a broad knowledge of allied health services.</w:t>
      </w:r>
      <w:r w:rsidR="2E36685F" w:rsidRPr="00F2117A">
        <w:rPr>
          <w:rFonts w:eastAsiaTheme="minorEastAsia"/>
        </w:rPr>
        <w:t xml:space="preserve"> </w:t>
      </w:r>
      <w:r w:rsidRPr="00F2117A">
        <w:rPr>
          <w:rFonts w:eastAsiaTheme="minorEastAsia"/>
        </w:rPr>
        <w:t xml:space="preserve">The combination of an AHA and clinician brings expertise in the local community, and expertise in clinical practice, as well as providing a more regular and timely service to individuals, since the clinician need not </w:t>
      </w:r>
      <w:r w:rsidR="18CF3374" w:rsidRPr="00F2117A">
        <w:rPr>
          <w:rFonts w:eastAsiaTheme="minorEastAsia"/>
        </w:rPr>
        <w:t>be always physically present</w:t>
      </w:r>
      <w:r w:rsidRPr="00F2117A">
        <w:rPr>
          <w:rFonts w:eastAsiaTheme="minorEastAsia"/>
        </w:rPr>
        <w:t>.</w:t>
      </w:r>
    </w:p>
    <w:p w14:paraId="37BD3353" w14:textId="43DEABC8" w:rsidR="760CA448" w:rsidRPr="00F2117A" w:rsidRDefault="5E16281A" w:rsidP="00C2718D">
      <w:pPr>
        <w:rPr>
          <w:rFonts w:eastAsiaTheme="minorEastAsia"/>
        </w:rPr>
      </w:pPr>
      <w:r w:rsidRPr="00F2117A">
        <w:rPr>
          <w:rFonts w:eastAsiaTheme="minorEastAsia"/>
        </w:rPr>
        <w:t xml:space="preserve">FIFO allied health practitioners who </w:t>
      </w:r>
      <w:proofErr w:type="spellStart"/>
      <w:r w:rsidRPr="00F2117A">
        <w:rPr>
          <w:rFonts w:eastAsiaTheme="minorEastAsia"/>
        </w:rPr>
        <w:t>specialise</w:t>
      </w:r>
      <w:proofErr w:type="spellEnd"/>
      <w:r w:rsidRPr="00F2117A">
        <w:rPr>
          <w:rFonts w:eastAsiaTheme="minorEastAsia"/>
        </w:rPr>
        <w:t xml:space="preserve"> in disability have the potential to empower rural and remote communities, and build capacity amongst generalist allied health practitioners, educators, and allied health assistants.</w:t>
      </w:r>
    </w:p>
    <w:p w14:paraId="314504F8" w14:textId="5A58CC28" w:rsidR="795ECE62" w:rsidRPr="00F2117A" w:rsidRDefault="3AE4339A" w:rsidP="795ECE62">
      <w:pPr>
        <w:rPr>
          <w:rFonts w:eastAsiaTheme="minorEastAsia"/>
        </w:rPr>
      </w:pPr>
      <w:r w:rsidRPr="00F2117A">
        <w:rPr>
          <w:rFonts w:eastAsiaTheme="minorEastAsia"/>
        </w:rPr>
        <w:t xml:space="preserve">The outer fringes of </w:t>
      </w:r>
      <w:r w:rsidR="4C9290BE" w:rsidRPr="00F2117A">
        <w:rPr>
          <w:rFonts w:eastAsiaTheme="minorEastAsia"/>
        </w:rPr>
        <w:t>M</w:t>
      </w:r>
      <w:r w:rsidRPr="00F2117A">
        <w:rPr>
          <w:rFonts w:eastAsiaTheme="minorEastAsia"/>
        </w:rPr>
        <w:t xml:space="preserve">elbourne in growth corridors where there are new housing developments </w:t>
      </w:r>
      <w:r w:rsidR="2C257C38" w:rsidRPr="00F2117A">
        <w:rPr>
          <w:rFonts w:eastAsiaTheme="minorEastAsia"/>
        </w:rPr>
        <w:t xml:space="preserve">are </w:t>
      </w:r>
      <w:r w:rsidR="42AD0218" w:rsidRPr="00F2117A">
        <w:rPr>
          <w:rFonts w:eastAsiaTheme="minorEastAsia"/>
        </w:rPr>
        <w:t xml:space="preserve">also </w:t>
      </w:r>
      <w:r w:rsidR="5274F500" w:rsidRPr="00F2117A">
        <w:rPr>
          <w:rFonts w:eastAsiaTheme="minorEastAsia"/>
        </w:rPr>
        <w:t xml:space="preserve">present with some of the issues outlined in this section. </w:t>
      </w:r>
    </w:p>
    <w:p w14:paraId="2D4C1F53" w14:textId="04FA7DE0" w:rsidR="6D0A49E5" w:rsidRPr="00F2117A" w:rsidRDefault="6D0A49E5" w:rsidP="007606AB">
      <w:pPr>
        <w:rPr>
          <w:rFonts w:eastAsiaTheme="minorEastAsia"/>
        </w:rPr>
      </w:pPr>
      <w:r w:rsidRPr="00F2117A">
        <w:rPr>
          <w:rFonts w:eastAsiaTheme="minorEastAsia"/>
        </w:rPr>
        <w:t xml:space="preserve">There is a need to address some of the market issues being experienced in regional Victoria. This includes improving the spread of allied health practitioners to improve regional Victorians’ access to critical allied health and </w:t>
      </w:r>
      <w:proofErr w:type="spellStart"/>
      <w:r w:rsidRPr="00F2117A">
        <w:rPr>
          <w:rFonts w:eastAsiaTheme="minorEastAsia"/>
        </w:rPr>
        <w:t>behavioural</w:t>
      </w:r>
      <w:proofErr w:type="spellEnd"/>
      <w:r w:rsidRPr="00F2117A">
        <w:rPr>
          <w:rFonts w:eastAsiaTheme="minorEastAsia"/>
        </w:rPr>
        <w:t xml:space="preserve"> support services. The NDS recommends the government explore allied health incentive programs (</w:t>
      </w:r>
      <w:r w:rsidR="4BBC4C34" w:rsidRPr="00F2117A">
        <w:rPr>
          <w:rFonts w:eastAsiaTheme="minorEastAsia"/>
        </w:rPr>
        <w:t>like</w:t>
      </w:r>
      <w:r w:rsidRPr="00F2117A">
        <w:rPr>
          <w:rFonts w:eastAsiaTheme="minorEastAsia"/>
        </w:rPr>
        <w:t xml:space="preserve"> medical schemes). </w:t>
      </w:r>
    </w:p>
    <w:p w14:paraId="7CD29FED" w14:textId="322C54DE" w:rsidR="6D0A49E5" w:rsidRPr="00F2117A" w:rsidRDefault="6D0A49E5" w:rsidP="007606AB">
      <w:r w:rsidRPr="00F2117A">
        <w:rPr>
          <w:rFonts w:eastAsiaTheme="minorEastAsia"/>
        </w:rPr>
        <w:lastRenderedPageBreak/>
        <w:t>Regional and rural disability services have been critical in ensuring the safety of Victorians with disabilities impacted by the recent floods, bushfires</w:t>
      </w:r>
      <w:r w:rsidR="4D5206C0" w:rsidRPr="00F2117A">
        <w:rPr>
          <w:rFonts w:eastAsiaTheme="minorEastAsia"/>
        </w:rPr>
        <w:t>,</w:t>
      </w:r>
      <w:r w:rsidRPr="00F2117A">
        <w:rPr>
          <w:rFonts w:eastAsiaTheme="minorEastAsia"/>
        </w:rPr>
        <w:t xml:space="preserve"> and heatwaves etc. They have tirelessly worked with emergency services, ensuring the welfare of Victorians with disability, assisting in evacuations, and continued to deliver essential services at time when their business and workforce have also been impacted. Most of this critical emergency work is </w:t>
      </w:r>
      <w:bookmarkStart w:id="72" w:name="_Int_isVPscN3"/>
      <w:r w:rsidRPr="00F2117A">
        <w:rPr>
          <w:rFonts w:eastAsiaTheme="minorEastAsia"/>
        </w:rPr>
        <w:t>largely underfunded</w:t>
      </w:r>
      <w:bookmarkEnd w:id="72"/>
      <w:r w:rsidRPr="00F2117A">
        <w:rPr>
          <w:rFonts w:eastAsiaTheme="minorEastAsia"/>
        </w:rPr>
        <w:t>. Access to some government funds to acknowledge this important contribution is critical – and it will assist them to remain viable.</w:t>
      </w:r>
    </w:p>
    <w:p w14:paraId="315E1A63" w14:textId="12FEC3C5" w:rsidR="795ECE62" w:rsidRPr="00F2117A" w:rsidRDefault="554F3E24" w:rsidP="68367AFC">
      <w:pPr>
        <w:rPr>
          <w:rFonts w:eastAsiaTheme="minorEastAsia"/>
        </w:rPr>
      </w:pPr>
      <w:r w:rsidRPr="00F2117A">
        <w:rPr>
          <w:rFonts w:eastAsiaTheme="minorEastAsia"/>
        </w:rPr>
        <w:t>The recommendations of the DRC and the NDIS review have called for separation of SIL and SDA provision.</w:t>
      </w:r>
      <w:r w:rsidR="00243F44" w:rsidRPr="00F2117A">
        <w:rPr>
          <w:rFonts w:eastAsiaTheme="minorEastAsia"/>
        </w:rPr>
        <w:t xml:space="preserve"> </w:t>
      </w:r>
      <w:r w:rsidR="75FCCB8B" w:rsidRPr="00F2117A">
        <w:rPr>
          <w:rFonts w:eastAsiaTheme="minorEastAsia"/>
        </w:rPr>
        <w:t>While this may be desirable to alleviate concerns around conflict of interest, it will create practical problems in rural and regional areas where markets are thin and service provision may only be viable when the two are combined.</w:t>
      </w:r>
      <w:r w:rsidR="00B7576C" w:rsidRPr="00F2117A">
        <w:rPr>
          <w:rFonts w:eastAsiaTheme="minorEastAsia"/>
        </w:rPr>
        <w:t xml:space="preserve"> Government</w:t>
      </w:r>
      <w:r w:rsidR="00A15C58" w:rsidRPr="00F2117A">
        <w:rPr>
          <w:rFonts w:eastAsiaTheme="minorEastAsia"/>
        </w:rPr>
        <w:t>s</w:t>
      </w:r>
      <w:r w:rsidR="00B7576C" w:rsidRPr="00F2117A">
        <w:rPr>
          <w:rFonts w:eastAsiaTheme="minorEastAsia"/>
        </w:rPr>
        <w:t xml:space="preserve"> need to ensure when </w:t>
      </w:r>
      <w:r w:rsidR="00EE14C7" w:rsidRPr="00F2117A">
        <w:rPr>
          <w:rFonts w:eastAsiaTheme="minorEastAsia"/>
        </w:rPr>
        <w:t xml:space="preserve">considering these </w:t>
      </w:r>
      <w:r w:rsidR="30AFD10E" w:rsidRPr="00F2117A">
        <w:rPr>
          <w:rFonts w:eastAsiaTheme="minorEastAsia"/>
        </w:rPr>
        <w:t>recommendations,</w:t>
      </w:r>
      <w:r w:rsidR="00EE14C7" w:rsidRPr="00F2117A">
        <w:rPr>
          <w:rFonts w:eastAsiaTheme="minorEastAsia"/>
        </w:rPr>
        <w:t xml:space="preserve"> the impact they could have if </w:t>
      </w:r>
      <w:r w:rsidR="4C934B39" w:rsidRPr="00F2117A">
        <w:rPr>
          <w:rFonts w:eastAsiaTheme="minorEastAsia"/>
        </w:rPr>
        <w:t>rigorously</w:t>
      </w:r>
      <w:r w:rsidR="00EE14C7" w:rsidRPr="00F2117A">
        <w:rPr>
          <w:rFonts w:eastAsiaTheme="minorEastAsia"/>
        </w:rPr>
        <w:t xml:space="preserve"> applied without </w:t>
      </w:r>
      <w:r w:rsidR="00C27798" w:rsidRPr="00F2117A">
        <w:rPr>
          <w:rFonts w:eastAsiaTheme="minorEastAsia"/>
        </w:rPr>
        <w:t>the flexibility to adapt to different market</w:t>
      </w:r>
      <w:r w:rsidR="00A15C58" w:rsidRPr="00F2117A">
        <w:rPr>
          <w:rFonts w:eastAsiaTheme="minorEastAsia"/>
        </w:rPr>
        <w:t xml:space="preserve"> conditions</w:t>
      </w:r>
      <w:r w:rsidR="00C27798" w:rsidRPr="00F2117A">
        <w:rPr>
          <w:rFonts w:eastAsiaTheme="minorEastAsia"/>
        </w:rPr>
        <w:t>.</w:t>
      </w:r>
      <w:r w:rsidR="00A64C0D" w:rsidRPr="00F2117A">
        <w:rPr>
          <w:rFonts w:eastAsiaTheme="minorEastAsia"/>
        </w:rPr>
        <w:t xml:space="preserve"> </w:t>
      </w:r>
    </w:p>
    <w:p w14:paraId="796C32BB" w14:textId="01FEF50B" w:rsidR="1DD16CA5" w:rsidRPr="001914B2" w:rsidRDefault="00F95112" w:rsidP="78B046C5">
      <w:pPr>
        <w:pStyle w:val="Heading1"/>
        <w:rPr>
          <w:rFonts w:eastAsia="Arial" w:cs="Arial"/>
          <w:b/>
          <w:bCs/>
          <w:color w:val="000000" w:themeColor="text1"/>
        </w:rPr>
      </w:pPr>
      <w:bookmarkStart w:id="73" w:name="_Toc1586722416"/>
      <w:r w:rsidRPr="001914B2">
        <w:rPr>
          <w:rFonts w:cs="Arial"/>
          <w:color w:val="000000" w:themeColor="text1"/>
        </w:rPr>
        <w:t>Conclusion</w:t>
      </w:r>
      <w:bookmarkEnd w:id="73"/>
    </w:p>
    <w:p w14:paraId="0912B799" w14:textId="6BB7B94A" w:rsidR="00C642F8" w:rsidRPr="00F2117A" w:rsidRDefault="0065521F" w:rsidP="68367AFC">
      <w:pPr>
        <w:rPr>
          <w:rFonts w:eastAsiaTheme="minorEastAsia"/>
        </w:rPr>
      </w:pPr>
      <w:r w:rsidRPr="00F2117A">
        <w:rPr>
          <w:rFonts w:eastAsiaTheme="minorEastAsia"/>
        </w:rPr>
        <w:t xml:space="preserve">It is important that the views of people with disability, their representative groups, </w:t>
      </w:r>
      <w:r w:rsidR="173EAA66" w:rsidRPr="00F2117A">
        <w:rPr>
          <w:rFonts w:eastAsiaTheme="minorEastAsia"/>
        </w:rPr>
        <w:t>providers,</w:t>
      </w:r>
      <w:r w:rsidRPr="00F2117A">
        <w:rPr>
          <w:rFonts w:eastAsiaTheme="minorEastAsia"/>
        </w:rPr>
        <w:t xml:space="preserve"> and government are all considered in this next phase of work in implementing the recommendations</w:t>
      </w:r>
      <w:r w:rsidR="00737E2D" w:rsidRPr="00F2117A">
        <w:rPr>
          <w:rFonts w:eastAsiaTheme="minorEastAsia"/>
        </w:rPr>
        <w:t xml:space="preserve"> of both the DRC and the </w:t>
      </w:r>
      <w:r w:rsidR="00950B30" w:rsidRPr="00F2117A">
        <w:rPr>
          <w:rFonts w:eastAsiaTheme="minorEastAsia"/>
        </w:rPr>
        <w:t>NDIS Review.</w:t>
      </w:r>
      <w:r w:rsidR="0007415E" w:rsidRPr="00F2117A">
        <w:rPr>
          <w:rFonts w:eastAsiaTheme="minorEastAsia"/>
        </w:rPr>
        <w:t xml:space="preserve"> </w:t>
      </w:r>
      <w:r w:rsidR="00144BA9" w:rsidRPr="00F2117A">
        <w:rPr>
          <w:rFonts w:eastAsiaTheme="minorEastAsia"/>
        </w:rPr>
        <w:t xml:space="preserve">This paper has discussed the </w:t>
      </w:r>
      <w:r w:rsidR="003E29CB" w:rsidRPr="00F2117A">
        <w:rPr>
          <w:rFonts w:eastAsiaTheme="minorEastAsia"/>
        </w:rPr>
        <w:t xml:space="preserve">more important issues that </w:t>
      </w:r>
      <w:r w:rsidR="0007415E" w:rsidRPr="00F2117A">
        <w:rPr>
          <w:rFonts w:eastAsiaTheme="minorEastAsia"/>
        </w:rPr>
        <w:t xml:space="preserve">will need to be considered by </w:t>
      </w:r>
      <w:r w:rsidR="1217A423" w:rsidRPr="00F2117A">
        <w:rPr>
          <w:rFonts w:eastAsiaTheme="minorEastAsia"/>
        </w:rPr>
        <w:t xml:space="preserve">the Victorian </w:t>
      </w:r>
      <w:r w:rsidR="00C642F8" w:rsidRPr="00F2117A">
        <w:rPr>
          <w:rFonts w:eastAsiaTheme="minorEastAsia"/>
        </w:rPr>
        <w:t>government</w:t>
      </w:r>
      <w:r w:rsidR="718D456D" w:rsidRPr="00F2117A">
        <w:rPr>
          <w:rFonts w:eastAsiaTheme="minorEastAsia"/>
        </w:rPr>
        <w:t>, in conjunction with th</w:t>
      </w:r>
      <w:r w:rsidR="00DD3D8D" w:rsidRPr="00F2117A">
        <w:rPr>
          <w:rFonts w:eastAsiaTheme="minorEastAsia"/>
        </w:rPr>
        <w:t>e</w:t>
      </w:r>
      <w:r w:rsidR="718D456D" w:rsidRPr="00F2117A">
        <w:rPr>
          <w:rFonts w:eastAsiaTheme="minorEastAsia"/>
        </w:rPr>
        <w:t xml:space="preserve"> Commonwealth,</w:t>
      </w:r>
      <w:r w:rsidR="00C642F8" w:rsidRPr="00F2117A">
        <w:rPr>
          <w:rFonts w:eastAsiaTheme="minorEastAsia"/>
        </w:rPr>
        <w:t xml:space="preserve"> as the reform process moves ahead.</w:t>
      </w:r>
    </w:p>
    <w:p w14:paraId="05372E20" w14:textId="4497A7F2" w:rsidR="0065521F" w:rsidRPr="00F2117A" w:rsidRDefault="0065521F" w:rsidP="68367AFC">
      <w:pPr>
        <w:rPr>
          <w:rFonts w:eastAsiaTheme="minorEastAsia"/>
        </w:rPr>
      </w:pPr>
      <w:r w:rsidRPr="00F2117A">
        <w:rPr>
          <w:rFonts w:eastAsiaTheme="minorEastAsia"/>
        </w:rPr>
        <w:t>The disability services sector is ready and willing to take on recommendations to improve the quality and safety of services they deliver for people with disability.</w:t>
      </w:r>
    </w:p>
    <w:p w14:paraId="30E5343D" w14:textId="0E7593D7" w:rsidR="0065521F" w:rsidRPr="00F2117A" w:rsidRDefault="0065521F" w:rsidP="68367AFC">
      <w:pPr>
        <w:rPr>
          <w:rFonts w:eastAsiaTheme="minorEastAsia"/>
        </w:rPr>
      </w:pPr>
      <w:r w:rsidRPr="00F2117A">
        <w:rPr>
          <w:rFonts w:eastAsiaTheme="minorEastAsia"/>
        </w:rPr>
        <w:t xml:space="preserve">A skilled, capable, </w:t>
      </w:r>
      <w:r w:rsidR="2D36AACC" w:rsidRPr="00F2117A">
        <w:rPr>
          <w:rFonts w:eastAsiaTheme="minorEastAsia"/>
        </w:rPr>
        <w:t>diverse,</w:t>
      </w:r>
      <w:r w:rsidRPr="00F2117A">
        <w:rPr>
          <w:rFonts w:eastAsiaTheme="minorEastAsia"/>
        </w:rPr>
        <w:t xml:space="preserve"> and sustainable provider landscape is a desirable outcome for participants. However, </w:t>
      </w:r>
      <w:r w:rsidR="007B76CD" w:rsidRPr="00F2117A">
        <w:rPr>
          <w:rFonts w:eastAsiaTheme="minorEastAsia"/>
        </w:rPr>
        <w:t xml:space="preserve">consideration needs to be given </w:t>
      </w:r>
      <w:r w:rsidR="00792F53" w:rsidRPr="00F2117A">
        <w:rPr>
          <w:rFonts w:eastAsiaTheme="minorEastAsia"/>
        </w:rPr>
        <w:t>to matching</w:t>
      </w:r>
      <w:r w:rsidRPr="00F2117A">
        <w:rPr>
          <w:rFonts w:eastAsiaTheme="minorEastAsia"/>
        </w:rPr>
        <w:t xml:space="preserve"> the timetabling </w:t>
      </w:r>
      <w:r w:rsidR="00CA3349" w:rsidRPr="00F2117A">
        <w:rPr>
          <w:rFonts w:eastAsiaTheme="minorEastAsia"/>
        </w:rPr>
        <w:t xml:space="preserve">and </w:t>
      </w:r>
      <w:r w:rsidR="008123CE" w:rsidRPr="00F2117A">
        <w:rPr>
          <w:rFonts w:eastAsiaTheme="minorEastAsia"/>
        </w:rPr>
        <w:t xml:space="preserve">resourcing </w:t>
      </w:r>
      <w:r w:rsidRPr="00F2117A">
        <w:rPr>
          <w:rFonts w:eastAsiaTheme="minorEastAsia"/>
        </w:rPr>
        <w:t xml:space="preserve">of reforms </w:t>
      </w:r>
      <w:r w:rsidR="00AB3AA0" w:rsidRPr="00F2117A">
        <w:rPr>
          <w:rFonts w:eastAsiaTheme="minorEastAsia"/>
        </w:rPr>
        <w:t>and</w:t>
      </w:r>
      <w:r w:rsidRPr="00F2117A">
        <w:rPr>
          <w:rFonts w:eastAsiaTheme="minorEastAsia"/>
        </w:rPr>
        <w:t xml:space="preserve"> the capacity of the sector to respond.</w:t>
      </w:r>
    </w:p>
    <w:p w14:paraId="1BBEFB32" w14:textId="66FE6DAB" w:rsidR="0065521F" w:rsidRPr="00F2117A" w:rsidRDefault="0065521F" w:rsidP="68367AFC">
      <w:pPr>
        <w:rPr>
          <w:rFonts w:eastAsiaTheme="minorEastAsia"/>
        </w:rPr>
      </w:pPr>
      <w:r w:rsidRPr="00F2117A">
        <w:rPr>
          <w:rFonts w:eastAsiaTheme="minorEastAsia"/>
        </w:rPr>
        <w:t xml:space="preserve">Having the right workforce in place is the foundation to good practice. Many, if not all, of the topics raised as part of </w:t>
      </w:r>
      <w:r w:rsidR="004679F9" w:rsidRPr="00F2117A">
        <w:rPr>
          <w:rFonts w:eastAsiaTheme="minorEastAsia"/>
        </w:rPr>
        <w:t xml:space="preserve">both </w:t>
      </w:r>
      <w:r w:rsidRPr="00F2117A">
        <w:rPr>
          <w:rFonts w:eastAsiaTheme="minorEastAsia"/>
        </w:rPr>
        <w:t xml:space="preserve">the </w:t>
      </w:r>
      <w:r w:rsidR="004679F9" w:rsidRPr="00F2117A">
        <w:rPr>
          <w:rFonts w:eastAsiaTheme="minorEastAsia"/>
        </w:rPr>
        <w:t>DRC and the Review</w:t>
      </w:r>
      <w:r w:rsidRPr="00F2117A">
        <w:rPr>
          <w:rFonts w:eastAsiaTheme="minorEastAsia"/>
        </w:rPr>
        <w:t xml:space="preserve">, from governance and management practices, supported decision making, through to managing risks and complaints, all depend on the workforce. Reforms and initiatives in these areas, appropriately funded and successfully implemented, can give people with disability </w:t>
      </w:r>
      <w:r w:rsidRPr="00F2117A">
        <w:rPr>
          <w:rFonts w:eastAsiaTheme="minorEastAsia"/>
        </w:rPr>
        <w:lastRenderedPageBreak/>
        <w:t xml:space="preserve">greater choice and control in how they live and work </w:t>
      </w:r>
      <w:r w:rsidR="00F514DF" w:rsidRPr="00F2117A">
        <w:rPr>
          <w:rFonts w:eastAsiaTheme="minorEastAsia"/>
        </w:rPr>
        <w:t xml:space="preserve">and give support to </w:t>
      </w:r>
      <w:r w:rsidR="009B305D" w:rsidRPr="00F2117A">
        <w:rPr>
          <w:rFonts w:eastAsiaTheme="minorEastAsia"/>
        </w:rPr>
        <w:t xml:space="preserve">the providers </w:t>
      </w:r>
      <w:r w:rsidR="000F6F22" w:rsidRPr="00F2117A">
        <w:rPr>
          <w:rFonts w:eastAsiaTheme="minorEastAsia"/>
        </w:rPr>
        <w:t xml:space="preserve">who </w:t>
      </w:r>
      <w:r w:rsidR="00E025B8" w:rsidRPr="00F2117A">
        <w:rPr>
          <w:rFonts w:eastAsiaTheme="minorEastAsia"/>
        </w:rPr>
        <w:t>support them</w:t>
      </w:r>
      <w:r w:rsidRPr="00F2117A">
        <w:rPr>
          <w:rFonts w:eastAsiaTheme="minorEastAsia"/>
        </w:rPr>
        <w:t>.</w:t>
      </w:r>
    </w:p>
    <w:p w14:paraId="0AF611B8" w14:textId="64A28A02" w:rsidR="6B7FE078" w:rsidRPr="0021609B" w:rsidRDefault="0065521F" w:rsidP="00167A4E">
      <w:pPr>
        <w:rPr>
          <w:rStyle w:val="Hyperlink"/>
          <w:rFonts w:eastAsiaTheme="minorEastAsia"/>
          <w:color w:val="000000" w:themeColor="text1"/>
          <w:u w:val="none"/>
        </w:rPr>
      </w:pPr>
      <w:r w:rsidRPr="00F2117A">
        <w:rPr>
          <w:rFonts w:eastAsiaTheme="minorEastAsia"/>
        </w:rPr>
        <w:t>NDS is committed to collaborating with</w:t>
      </w:r>
      <w:r w:rsidR="569EED96" w:rsidRPr="00F2117A">
        <w:rPr>
          <w:rFonts w:eastAsiaTheme="minorEastAsia"/>
        </w:rPr>
        <w:t xml:space="preserve"> the Victorian</w:t>
      </w:r>
      <w:r w:rsidRPr="00F2117A">
        <w:rPr>
          <w:rFonts w:eastAsiaTheme="minorEastAsia"/>
        </w:rPr>
        <w:t xml:space="preserve"> government and the disability sector to ensure </w:t>
      </w:r>
      <w:r w:rsidR="212CC217" w:rsidRPr="00F2117A">
        <w:rPr>
          <w:rFonts w:eastAsiaTheme="minorEastAsia"/>
        </w:rPr>
        <w:t>people</w:t>
      </w:r>
      <w:r w:rsidRPr="00F2117A">
        <w:rPr>
          <w:rFonts w:eastAsiaTheme="minorEastAsia"/>
        </w:rPr>
        <w:t xml:space="preserve"> with disability have access to the safe, quality and culturally appropriate services they deserve.</w:t>
      </w:r>
    </w:p>
    <w:p w14:paraId="520BC510" w14:textId="4A955BBF" w:rsidR="09D82B7C" w:rsidRPr="00F2117A" w:rsidRDefault="09D82B7C" w:rsidP="0021609B">
      <w:pPr>
        <w:pStyle w:val="Heading1"/>
      </w:pPr>
      <w:r w:rsidRPr="00F2117A">
        <w:t>Contact</w:t>
      </w:r>
    </w:p>
    <w:p w14:paraId="2ACE9581" w14:textId="52841033" w:rsidR="09D82B7C" w:rsidRPr="00F2117A" w:rsidRDefault="09D82B7C" w:rsidP="68367AFC">
      <w:pPr>
        <w:spacing w:after="0"/>
      </w:pPr>
      <w:r w:rsidRPr="00F2117A">
        <w:t>Sarah Fordyce</w:t>
      </w:r>
    </w:p>
    <w:p w14:paraId="0A0556B6" w14:textId="52841033" w:rsidR="09D82B7C" w:rsidRPr="00F2117A" w:rsidRDefault="09D82B7C" w:rsidP="68367AFC">
      <w:pPr>
        <w:spacing w:after="0"/>
      </w:pPr>
      <w:r w:rsidRPr="00F2117A">
        <w:t>State Manager</w:t>
      </w:r>
    </w:p>
    <w:p w14:paraId="7B678BA2" w14:textId="52841033" w:rsidR="09D82B7C" w:rsidRPr="00F2117A" w:rsidRDefault="09D82B7C" w:rsidP="68367AFC">
      <w:pPr>
        <w:spacing w:after="0"/>
      </w:pPr>
      <w:r w:rsidRPr="00F2117A">
        <w:t>NDS Victoria</w:t>
      </w:r>
    </w:p>
    <w:p w14:paraId="75A8CB4F" w14:textId="52841033" w:rsidR="09D82B7C" w:rsidRPr="00F2117A" w:rsidRDefault="09D82B7C" w:rsidP="68367AFC">
      <w:pPr>
        <w:spacing w:after="0"/>
      </w:pPr>
      <w:r w:rsidRPr="00F2117A">
        <w:t>Level 3/369 Royal Parade</w:t>
      </w:r>
    </w:p>
    <w:p w14:paraId="7C47B422" w14:textId="52841033" w:rsidR="09D82B7C" w:rsidRPr="00F2117A" w:rsidRDefault="09D82B7C" w:rsidP="00167A4E">
      <w:r w:rsidRPr="00F2117A">
        <w:t>Parkville, VIC, 3052</w:t>
      </w:r>
    </w:p>
    <w:p w14:paraId="0D746A5C" w14:textId="52841033" w:rsidR="09D82B7C" w:rsidRPr="00F2117A" w:rsidRDefault="09D82B7C" w:rsidP="00167A4E">
      <w:r w:rsidRPr="00F2117A">
        <w:t xml:space="preserve">E: </w:t>
      </w:r>
      <w:hyperlink r:id="rId20">
        <w:r w:rsidR="7A1FE1A7" w:rsidRPr="00F2117A">
          <w:rPr>
            <w:rStyle w:val="Hyperlink"/>
            <w:color w:val="000000" w:themeColor="text1"/>
          </w:rPr>
          <w:t>sarah.fordyce@nds.org.au</w:t>
        </w:r>
      </w:hyperlink>
    </w:p>
    <w:p w14:paraId="1E8D74CA" w14:textId="52841033" w:rsidR="09D82B7C" w:rsidRPr="00F2117A" w:rsidRDefault="09D82B7C" w:rsidP="00167A4E">
      <w:r w:rsidRPr="00F2117A">
        <w:t>M: 0447 441 505</w:t>
      </w:r>
    </w:p>
    <w:p w14:paraId="53C7739C" w14:textId="7F0EC398" w:rsidR="002D0D62" w:rsidRPr="0021609B" w:rsidRDefault="1D5F6AE3" w:rsidP="0021609B">
      <w:pPr>
        <w:pStyle w:val="Subtitle"/>
        <w:rPr>
          <w:color w:val="000000" w:themeColor="text1"/>
        </w:rPr>
      </w:pPr>
      <w:r w:rsidRPr="00F2117A">
        <w:rPr>
          <w:color w:val="000000" w:themeColor="text1"/>
        </w:rPr>
        <w:t>11</w:t>
      </w:r>
      <w:r w:rsidR="09D82B7C" w:rsidRPr="00F2117A">
        <w:rPr>
          <w:color w:val="000000" w:themeColor="text1"/>
        </w:rPr>
        <w:t xml:space="preserve"> </w:t>
      </w:r>
      <w:r w:rsidR="003C3FD8" w:rsidRPr="00F2117A">
        <w:rPr>
          <w:color w:val="000000" w:themeColor="text1"/>
        </w:rPr>
        <w:t>March</w:t>
      </w:r>
      <w:r w:rsidR="09D82B7C" w:rsidRPr="00F2117A">
        <w:rPr>
          <w:color w:val="000000" w:themeColor="text1"/>
        </w:rPr>
        <w:t xml:space="preserve"> 2024</w:t>
      </w:r>
    </w:p>
    <w:sectPr w:rsidR="002D0D62" w:rsidRPr="0021609B" w:rsidSect="008115E9">
      <w:footerReference w:type="default" r:id="rId21"/>
      <w:pgSz w:w="11906" w:h="16838"/>
      <w:pgMar w:top="1134" w:right="991" w:bottom="1701" w:left="1440" w:header="99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9DB9" w14:textId="77777777" w:rsidR="008115E9" w:rsidRDefault="008115E9" w:rsidP="00167A4E">
      <w:r>
        <w:separator/>
      </w:r>
    </w:p>
  </w:endnote>
  <w:endnote w:type="continuationSeparator" w:id="0">
    <w:p w14:paraId="4BB28415" w14:textId="77777777" w:rsidR="008115E9" w:rsidRDefault="008115E9" w:rsidP="00167A4E">
      <w:r>
        <w:continuationSeparator/>
      </w:r>
    </w:p>
  </w:endnote>
  <w:endnote w:type="continuationNotice" w:id="1">
    <w:p w14:paraId="06AB112A" w14:textId="77777777" w:rsidR="008115E9" w:rsidRDefault="008115E9" w:rsidP="00167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50"/>
      <w:gridCol w:w="4650"/>
    </w:tblGrid>
    <w:tr w:rsidR="00F971B4" w14:paraId="241A6FF0" w14:textId="77777777">
      <w:trPr>
        <w:trHeight w:val="300"/>
      </w:trPr>
      <w:tc>
        <w:tcPr>
          <w:tcW w:w="4650" w:type="dxa"/>
        </w:tcPr>
        <w:p w14:paraId="47FADBD1" w14:textId="77777777" w:rsidR="00F971B4" w:rsidRDefault="00F971B4" w:rsidP="00F971B4">
          <w:pPr>
            <w:pStyle w:val="Footer"/>
          </w:pPr>
          <w:r w:rsidRPr="56D7833A">
            <w:rPr>
              <w:sz w:val="20"/>
              <w:szCs w:val="20"/>
            </w:rPr>
            <w:t>National Disability Services</w:t>
          </w:r>
        </w:p>
      </w:tc>
      <w:tc>
        <w:tcPr>
          <w:tcW w:w="4650" w:type="dxa"/>
        </w:tcPr>
        <w:p w14:paraId="7DCFB332" w14:textId="77777777" w:rsidR="00F971B4" w:rsidRDefault="00F971B4" w:rsidP="00F971B4">
          <w:pPr>
            <w:pStyle w:val="Footer"/>
            <w:jc w:val="right"/>
            <w:rPr>
              <w:sz w:val="20"/>
              <w:szCs w:val="20"/>
            </w:rPr>
          </w:pPr>
          <w:r w:rsidRPr="56D7833A">
            <w:rPr>
              <w:sz w:val="20"/>
              <w:szCs w:val="20"/>
            </w:rPr>
            <w:fldChar w:fldCharType="begin"/>
          </w:r>
          <w:r>
            <w:instrText>PAGE</w:instrText>
          </w:r>
          <w:r w:rsidRPr="56D7833A">
            <w:fldChar w:fldCharType="separate"/>
          </w:r>
          <w:r>
            <w:rPr>
              <w:noProof/>
            </w:rPr>
            <w:t>1</w:t>
          </w:r>
          <w:r w:rsidRPr="56D7833A">
            <w:rPr>
              <w:sz w:val="20"/>
              <w:szCs w:val="20"/>
            </w:rPr>
            <w:fldChar w:fldCharType="end"/>
          </w:r>
        </w:p>
      </w:tc>
    </w:tr>
  </w:tbl>
  <w:p w14:paraId="6F068FA7" w14:textId="0D7DD774" w:rsidR="000146EF" w:rsidRDefault="000146EF" w:rsidP="00C3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2291" w14:textId="77777777" w:rsidR="008115E9" w:rsidRDefault="008115E9" w:rsidP="00167A4E">
      <w:r>
        <w:separator/>
      </w:r>
    </w:p>
  </w:footnote>
  <w:footnote w:type="continuationSeparator" w:id="0">
    <w:p w14:paraId="440F0547" w14:textId="77777777" w:rsidR="008115E9" w:rsidRDefault="008115E9" w:rsidP="00167A4E">
      <w:r>
        <w:continuationSeparator/>
      </w:r>
    </w:p>
  </w:footnote>
  <w:footnote w:type="continuationNotice" w:id="1">
    <w:p w14:paraId="32FC1467" w14:textId="77777777" w:rsidR="008115E9" w:rsidRDefault="008115E9" w:rsidP="00167A4E"/>
  </w:footnote>
</w:footnotes>
</file>

<file path=word/intelligence2.xml><?xml version="1.0" encoding="utf-8"?>
<int2:intelligence xmlns:int2="http://schemas.microsoft.com/office/intelligence/2020/intelligence" xmlns:oel="http://schemas.microsoft.com/office/2019/extlst">
  <int2:observations>
    <int2:textHash int2:hashCode="StWDryLC59QMHJ" int2:id="2JI9nPsf">
      <int2:state int2:value="Rejected" int2:type="AugLoop_Text_Critique"/>
    </int2:textHash>
    <int2:textHash int2:hashCode="F/htsREPXhM5LO" int2:id="AFgc7MEN">
      <int2:state int2:value="Rejected" int2:type="AugLoop_Text_Critique"/>
    </int2:textHash>
    <int2:textHash int2:hashCode="uMWlah6SoXLKCn" int2:id="AbAWaJy4">
      <int2:state int2:value="Rejected" int2:type="AugLoop_Text_Critique"/>
    </int2:textHash>
    <int2:textHash int2:hashCode="3XtJSGd/AXnnLy" int2:id="JHBXuGvZ">
      <int2:state int2:value="Rejected" int2:type="LegacyProofing"/>
    </int2:textHash>
    <int2:textHash int2:hashCode="jnI+PQ4UxQLZMx" int2:id="KrRLuerc">
      <int2:state int2:value="Rejected" int2:type="AugLoop_Text_Critique"/>
    </int2:textHash>
    <int2:textHash int2:hashCode="vjIs8LYq/xZN0h" int2:id="MwsFGoMK">
      <int2:state int2:value="Rejected" int2:type="LegacyProofing"/>
    </int2:textHash>
    <int2:textHash int2:hashCode="QIBHGC3E1Hx2NL" int2:id="Mzt94m81">
      <int2:state int2:value="Rejected" int2:type="AugLoop_Text_Critique"/>
    </int2:textHash>
    <int2:textHash int2:hashCode="MqKi+oYQwIA1A3" int2:id="yR3Q4yC1">
      <int2:state int2:value="Rejected" int2:type="LegacyProofing"/>
    </int2:textHash>
    <int2:textHash int2:hashCode="m2xkK6dtX5Yx13" int2:id="SZ89jirc">
      <int2:state int2:value="Rejected" int2:type="AugLoop_Text_Critique"/>
    </int2:textHash>
    <int2:textHash int2:hashCode="ITts8ZvKHb/xfU" int2:id="ax16qs48">
      <int2:state int2:value="Rejected" int2:type="AugLoop_Text_Critique"/>
    </int2:textHash>
    <int2:textHash int2:hashCode="MWxJu2Jr6EAV5I" int2:id="jOsa8965">
      <int2:state int2:value="Rejected" int2:type="AugLoop_Text_Critique"/>
    </int2:textHash>
    <int2:textHash int2:hashCode="kByidkXaRxGvMx" int2:id="s0pAZGHT">
      <int2:state int2:value="Rejected" int2:type="LegacyProofing"/>
    </int2:textHash>
    <int2:textHash int2:hashCode="8susPiyfI/ik9u" int2:id="x7DebGNx">
      <int2:state int2:value="Rejected" int2:type="LegacyProofing"/>
    </int2:textHash>
    <int2:bookmark int2:bookmarkName="_Int_isVPscN3" int2:invalidationBookmarkName="" int2:hashCode="xHjI7rI2qzxCdk" int2:id="tJbtrshW">
      <int2:state int2:value="Rejected" int2:type="AugLoop_Text_Critique"/>
    </int2:bookmark>
    <int2:bookmark int2:bookmarkName="_Int_WTLUPpzh" int2:invalidationBookmarkName="" int2:hashCode="X218KSXtrJoQkw" int2:id="JtSNvoZM">
      <int2:state int2:value="Rejected" int2:type="AugLoop_Acronyms_AcronymsCritique"/>
    </int2:bookmark>
    <int2:bookmark int2:bookmarkName="_Int_VRT0Ebtt" int2:invalidationBookmarkName="" int2:hashCode="ihRxHai4ZMC4j7" int2:id="zdn2CnGz">
      <int2:state int2:value="Rejected" int2:type="AugLoop_Text_Critique"/>
    </int2:bookmark>
    <int2:bookmark int2:bookmarkName="_Int_X5L6zpeT" int2:invalidationBookmarkName="" int2:hashCode="af2yLWATS+riUZ" int2:id="ymTKx6RT">
      <int2:state int2:value="Rejected" int2:type="AugLoop_Text_Critique"/>
    </int2:bookmark>
    <int2:bookmark int2:bookmarkName="_Int_QzvPEiWf" int2:invalidationBookmarkName="" int2:hashCode="E1+Tt6RJBbZOzq" int2:id="FZkX9yln">
      <int2:state int2:value="Rejected" int2:type="AugLoop_Text_Critique"/>
    </int2:bookmark>
    <int2:bookmark int2:bookmarkName="_Int_7KyIsa0D" int2:invalidationBookmarkName="" int2:hashCode="CvKHRr8t+RaFKl" int2:id="GHr7IzW3">
      <int2:state int2:value="Rejected" int2:type="AugLoop_Text_Critique"/>
    </int2:bookmark>
    <int2:bookmark int2:bookmarkName="_Int_PKvUcqaX" int2:invalidationBookmarkName="" int2:hashCode="JIUNxaBPlpwpTP" int2:id="HDhmyiKN">
      <int2:state int2:value="Rejected" int2:type="AugLoop_Acronyms_AcronymsCritique"/>
    </int2:bookmark>
    <int2:bookmark int2:bookmarkName="_Int_wSP7x97T" int2:invalidationBookmarkName="" int2:hashCode="CvKHRr8t+RaFKl" int2:id="IB1eYRRK">
      <int2:state int2:value="Rejected" int2:type="AugLoop_Text_Critique"/>
    </int2:bookmark>
    <int2:bookmark int2:bookmarkName="_Int_02o7nHFm" int2:invalidationBookmarkName="" int2:hashCode="UXxNT+YpJKsYxJ" int2:id="IlNGkSCi">
      <int2:state int2:value="Rejected" int2:type="AugLoop_Text_Critique"/>
    </int2:bookmark>
    <int2:bookmark int2:bookmarkName="_Int_uN57qJMS" int2:invalidationBookmarkName="" int2:hashCode="OCs5z6U+Zk+8Gf" int2:id="NIjCePqo">
      <int2:state int2:value="Rejected" int2:type="AugLoop_Text_Critique"/>
    </int2:bookmark>
    <int2:bookmark int2:bookmarkName="_Int_jWFZvj8T" int2:invalidationBookmarkName="" int2:hashCode="CvKHRr8t+RaFKl" int2:id="O4HOIazk">
      <int2:state int2:value="Rejected" int2:type="AugLoop_Text_Critique"/>
    </int2:bookmark>
    <int2:bookmark int2:bookmarkName="_Int_jPUckUC4" int2:invalidationBookmarkName="" int2:hashCode="E4wvhCw12yI0kY" int2:id="OtNP3KRM">
      <int2:state int2:value="Rejected" int2:type="AugLoop_Text_Critique"/>
    </int2:bookmark>
    <int2:bookmark int2:bookmarkName="_Int_sQ9UhGiZ" int2:invalidationBookmarkName="" int2:hashCode="6X/4wpXdfDElP/" int2:id="RGTR5Z6T">
      <int2:state int2:value="Rejected" int2:type="AugLoop_Text_Critique"/>
    </int2:bookmark>
    <int2:bookmark int2:bookmarkName="_Int_YzT8QxaR" int2:invalidationBookmarkName="" int2:hashCode="bIcFV/0DrrDvvp" int2:id="RxLKBRNd">
      <int2:state int2:value="Rejected" int2:type="AugLoop_Text_Critique"/>
    </int2:bookmark>
    <int2:bookmark int2:bookmarkName="_Int_McmvZOaL" int2:invalidationBookmarkName="" int2:hashCode="SfBRN+pEpH7zTU" int2:id="S8vR9cSg">
      <int2:state int2:value="Rejected" int2:type="AugLoop_Text_Critique"/>
    </int2:bookmark>
    <int2:bookmark int2:bookmarkName="_Int_SrIVgDWR" int2:invalidationBookmarkName="" int2:hashCode="ihRxHai4ZMC4j7" int2:id="SDT1aYCR">
      <int2:state int2:value="Rejected" int2:type="AugLoop_Text_Critique"/>
    </int2:bookmark>
    <int2:bookmark int2:bookmarkName="_Int_fSXm5hX6" int2:invalidationBookmarkName="" int2:hashCode="ihRxHai4ZMC4j7" int2:id="Tf7LRiVJ">
      <int2:state int2:value="Rejected" int2:type="AugLoop_Text_Critique"/>
    </int2:bookmark>
    <int2:bookmark int2:bookmarkName="_Int_S02pCGib" int2:invalidationBookmarkName="" int2:hashCode="T/GPABdvDys65U" int2:id="Upjx1r2N">
      <int2:state int2:value="Rejected" int2:type="AugLoop_Text_Critique"/>
    </int2:bookmark>
    <int2:bookmark int2:bookmarkName="_Int_RKAs6t0U" int2:invalidationBookmarkName="" int2:hashCode="kQb6ZrBCs4aIli" int2:id="XITGS8Nx">
      <int2:state int2:value="Rejected" int2:type="AugLoop_Acronyms_AcronymsCritique"/>
    </int2:bookmark>
    <int2:bookmark int2:bookmarkName="_Int_CZnX8Ovj" int2:invalidationBookmarkName="" int2:hashCode="CvKHRr8t+RaFKl" int2:id="aIsWjvOR">
      <int2:state int2:value="Rejected" int2:type="AugLoop_Text_Critique"/>
    </int2:bookmark>
    <int2:bookmark int2:bookmarkName="_Int_Rd82N5Jj" int2:invalidationBookmarkName="" int2:hashCode="CvKHRr8t+RaFKl" int2:id="aJiTCS9U">
      <int2:state int2:value="Rejected" int2:type="AugLoop_Text_Critique"/>
    </int2:bookmark>
    <int2:bookmark int2:bookmarkName="_Int_TBeQV4Sj" int2:invalidationBookmarkName="" int2:hashCode="CvKHRr8t+RaFKl" int2:id="bOHfhbeB">
      <int2:state int2:value="Rejected" int2:type="AugLoop_Text_Critique"/>
    </int2:bookmark>
    <int2:bookmark int2:bookmarkName="_Int_4RHEQzvq" int2:invalidationBookmarkName="" int2:hashCode="CvKHRr8t+RaFKl" int2:id="zlWOOGBx">
      <int2:state int2:value="Rejected" int2:type="AugLoop_Text_Critique"/>
    </int2:bookmark>
    <int2:bookmark int2:bookmarkName="_Int_It1oIfyG" int2:invalidationBookmarkName="" int2:hashCode="MwmkR3uyqi9aFR" int2:id="dcdLJ9sw">
      <int2:state int2:value="Rejected" int2:type="AugLoop_Acronyms_AcronymsCritique"/>
    </int2:bookmark>
    <int2:bookmark int2:bookmarkName="_Int_eO5ePMnb" int2:invalidationBookmarkName="" int2:hashCode="E1+Tt6RJBbZOzq" int2:id="fsHgMzFV">
      <int2:state int2:value="Rejected" int2:type="AugLoop_Text_Critique"/>
    </int2:bookmark>
    <int2:bookmark int2:bookmarkName="_Int_z3DzDfX3" int2:invalidationBookmarkName="" int2:hashCode="kQb6ZrBCs4aIli" int2:id="gghaYY5q">
      <int2:state int2:value="Rejected" int2:type="AugLoop_Acronyms_AcronymsCritique"/>
    </int2:bookmark>
    <int2:bookmark int2:bookmarkName="_Int_B9SEIDRP" int2:invalidationBookmarkName="" int2:hashCode="CvKHRr8t+RaFKl" int2:id="ilqj8XVI">
      <int2:state int2:value="Rejected" int2:type="AugLoop_Text_Critique"/>
    </int2:bookmark>
    <int2:bookmark int2:bookmarkName="_Int_FF9lQvVU" int2:invalidationBookmarkName="" int2:hashCode="CvKHRr8t+RaFKl" int2:id="lrt5d23r">
      <int2:state int2:value="Rejected" int2:type="AugLoop_Text_Critique"/>
    </int2:bookmark>
    <int2:bookmark int2:bookmarkName="_Int_A3sxqcSR" int2:invalidationBookmarkName="" int2:hashCode="PCfWKuBr8FQhlB" int2:id="nVZjZ0sB">
      <int2:state int2:value="Rejected" int2:type="AugLoop_Text_Critique"/>
    </int2:bookmark>
    <int2:bookmark int2:bookmarkName="_Int_DKTJDbNZ" int2:invalidationBookmarkName="" int2:hashCode="ihRxHai4ZMC4j7" int2:id="nuM0H3fe">
      <int2:state int2:value="Rejected" int2:type="AugLoop_Text_Critique"/>
    </int2:bookmark>
    <int2:bookmark int2:bookmarkName="_Int_NQU5I4aF" int2:invalidationBookmarkName="" int2:hashCode="ihRxHai4ZMC4j7" int2:id="pJ2K7fXy">
      <int2:state int2:value="Rejected" int2:type="AugLoop_Text_Critique"/>
    </int2:bookmark>
    <int2:bookmark int2:bookmarkName="_Int_rrGD2ECu" int2:invalidationBookmarkName="" int2:hashCode="Q3Sq7iR/sjfObJ" int2:id="q0aLKy7p">
      <int2:state int2:value="Rejected" int2:type="AugLoop_Text_Critique"/>
    </int2:bookmark>
    <int2:bookmark int2:bookmarkName="_Int_ghTPpoSV" int2:invalidationBookmarkName="" int2:hashCode="UDJztgQDddJJXO" int2:id="qf1e2jP1">
      <int2:state int2:value="Rejected" int2:type="AugLoop_Text_Critique"/>
    </int2:bookmark>
    <int2:bookmark int2:bookmarkName="_Int_XNjuBWl4" int2:invalidationBookmarkName="" int2:hashCode="K6HuZv3PTmJdte" int2:id="rQDvUcvA">
      <int2:state int2:value="Rejected" int2:type="AugLoop_Acronyms_AcronymsCritique"/>
    </int2:bookmark>
    <int2:bookmark int2:bookmarkName="_Int_p2aEXSQv" int2:invalidationBookmarkName="" int2:hashCode="CvKHRr8t+RaFKl" int2:id="sSaPMNam">
      <int2:state int2:value="Rejected" int2:type="AugLoop_Text_Critique"/>
    </int2:bookmark>
    <int2:bookmark int2:bookmarkName="_Int_OejsAM0L" int2:invalidationBookmarkName="" int2:hashCode="q0ZPAlIEWq8HVB" int2:id="tKoiqwgz">
      <int2:state int2:value="Rejected" int2:type="AugLoop_Text_Critique"/>
    </int2:bookmark>
    <int2:bookmark int2:bookmarkName="_Int_4Zi3N3V7" int2:invalidationBookmarkName="" int2:hashCode="oAt+yeQaczON+b" int2:id="tpdUlKbU">
      <int2:state int2:value="Rejected" int2:type="AugLoop_Acronyms_AcronymsCritique"/>
    </int2:bookmark>
    <int2:bookmark int2:bookmarkName="_Int_JeLT6rnO" int2:invalidationBookmarkName="" int2:hashCode="rzpeTu2X1B2kie" int2:id="vPmBArFh">
      <int2:state int2:value="Rejected" int2:type="AugLoop_Text_Critique"/>
    </int2:bookmark>
    <int2:bookmark int2:bookmarkName="_Int_SPsp5t9H" int2:invalidationBookmarkName="" int2:hashCode="CvKHRr8t+RaFKl" int2:id="xKtHkLj8">
      <int2:state int2:value="Rejected" int2:type="AugLoop_Text_Critique"/>
    </int2:bookmark>
    <int2:bookmark int2:bookmarkName="_Int_08b05v7z" int2:invalidationBookmarkName="" int2:hashCode="mjH/n/U1LWqAKo" int2:id="xbvmth9h">
      <int2:state int2:value="Rejected" int2:type="AugLoop_Acronyms_AcronymsCritique"/>
    </int2:bookmark>
    <int2:bookmark int2:bookmarkName="_Int_EGveUTni" int2:invalidationBookmarkName="" int2:hashCode="JlvmNFyGXoaLL/" int2:id="xfrsX1Ck">
      <int2:state int2:value="Rejected" int2:type="AugLoop_Text_Critique"/>
    </int2:bookmark>
    <int2:bookmark int2:bookmarkName="_Int_EHoRZtn0" int2:invalidationBookmarkName="" int2:hashCode="CvKHRr8t+RaFKl" int2:id="yIykiIf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6DBA"/>
    <w:multiLevelType w:val="hybridMultilevel"/>
    <w:tmpl w:val="79BA3BF4"/>
    <w:lvl w:ilvl="0" w:tplc="4B94E94C">
      <w:start w:val="1"/>
      <w:numFmt w:val="bullet"/>
      <w:lvlText w:val=""/>
      <w:lvlJc w:val="left"/>
      <w:pPr>
        <w:ind w:left="720" w:hanging="360"/>
      </w:pPr>
      <w:rPr>
        <w:rFonts w:ascii="Symbol" w:hAnsi="Symbol" w:hint="default"/>
      </w:rPr>
    </w:lvl>
    <w:lvl w:ilvl="1" w:tplc="A7ECB3B0">
      <w:start w:val="1"/>
      <w:numFmt w:val="bullet"/>
      <w:lvlText w:val="o"/>
      <w:lvlJc w:val="left"/>
      <w:pPr>
        <w:ind w:left="1440" w:hanging="360"/>
      </w:pPr>
      <w:rPr>
        <w:rFonts w:ascii="Courier New" w:hAnsi="Courier New" w:hint="default"/>
      </w:rPr>
    </w:lvl>
    <w:lvl w:ilvl="2" w:tplc="FD5A0DAA">
      <w:start w:val="1"/>
      <w:numFmt w:val="bullet"/>
      <w:lvlText w:val=""/>
      <w:lvlJc w:val="left"/>
      <w:pPr>
        <w:ind w:left="2160" w:hanging="360"/>
      </w:pPr>
      <w:rPr>
        <w:rFonts w:ascii="Wingdings" w:hAnsi="Wingdings" w:hint="default"/>
      </w:rPr>
    </w:lvl>
    <w:lvl w:ilvl="3" w:tplc="842C17C6">
      <w:start w:val="1"/>
      <w:numFmt w:val="bullet"/>
      <w:lvlText w:val=""/>
      <w:lvlJc w:val="left"/>
      <w:pPr>
        <w:ind w:left="2880" w:hanging="360"/>
      </w:pPr>
      <w:rPr>
        <w:rFonts w:ascii="Symbol" w:hAnsi="Symbol" w:hint="default"/>
      </w:rPr>
    </w:lvl>
    <w:lvl w:ilvl="4" w:tplc="6B7E1B64">
      <w:start w:val="1"/>
      <w:numFmt w:val="bullet"/>
      <w:lvlText w:val="o"/>
      <w:lvlJc w:val="left"/>
      <w:pPr>
        <w:ind w:left="3600" w:hanging="360"/>
      </w:pPr>
      <w:rPr>
        <w:rFonts w:ascii="Courier New" w:hAnsi="Courier New" w:hint="default"/>
      </w:rPr>
    </w:lvl>
    <w:lvl w:ilvl="5" w:tplc="51C445B2">
      <w:start w:val="1"/>
      <w:numFmt w:val="bullet"/>
      <w:lvlText w:val=""/>
      <w:lvlJc w:val="left"/>
      <w:pPr>
        <w:ind w:left="4320" w:hanging="360"/>
      </w:pPr>
      <w:rPr>
        <w:rFonts w:ascii="Wingdings" w:hAnsi="Wingdings" w:hint="default"/>
      </w:rPr>
    </w:lvl>
    <w:lvl w:ilvl="6" w:tplc="4ED26494">
      <w:start w:val="1"/>
      <w:numFmt w:val="bullet"/>
      <w:lvlText w:val=""/>
      <w:lvlJc w:val="left"/>
      <w:pPr>
        <w:ind w:left="5040" w:hanging="360"/>
      </w:pPr>
      <w:rPr>
        <w:rFonts w:ascii="Symbol" w:hAnsi="Symbol" w:hint="default"/>
      </w:rPr>
    </w:lvl>
    <w:lvl w:ilvl="7" w:tplc="15BC4A1E">
      <w:start w:val="1"/>
      <w:numFmt w:val="bullet"/>
      <w:lvlText w:val="o"/>
      <w:lvlJc w:val="left"/>
      <w:pPr>
        <w:ind w:left="5760" w:hanging="360"/>
      </w:pPr>
      <w:rPr>
        <w:rFonts w:ascii="Courier New" w:hAnsi="Courier New" w:hint="default"/>
      </w:rPr>
    </w:lvl>
    <w:lvl w:ilvl="8" w:tplc="F2264346">
      <w:start w:val="1"/>
      <w:numFmt w:val="bullet"/>
      <w:lvlText w:val=""/>
      <w:lvlJc w:val="left"/>
      <w:pPr>
        <w:ind w:left="6480" w:hanging="360"/>
      </w:pPr>
      <w:rPr>
        <w:rFonts w:ascii="Wingdings" w:hAnsi="Wingdings" w:hint="default"/>
      </w:rPr>
    </w:lvl>
  </w:abstractNum>
  <w:abstractNum w:abstractNumId="1" w15:restartNumberingAfterBreak="0">
    <w:nsid w:val="2204CE21"/>
    <w:multiLevelType w:val="hybridMultilevel"/>
    <w:tmpl w:val="E0A8434C"/>
    <w:lvl w:ilvl="0" w:tplc="0C09000F">
      <w:start w:val="1"/>
      <w:numFmt w:val="decimal"/>
      <w:lvlText w:val="%1."/>
      <w:lvlJc w:val="left"/>
      <w:pPr>
        <w:ind w:left="720" w:hanging="360"/>
      </w:pPr>
    </w:lvl>
    <w:lvl w:ilvl="1" w:tplc="F5229EE4">
      <w:start w:val="1"/>
      <w:numFmt w:val="lowerLetter"/>
      <w:lvlText w:val="%2."/>
      <w:lvlJc w:val="left"/>
      <w:pPr>
        <w:ind w:left="1440" w:hanging="360"/>
      </w:pPr>
    </w:lvl>
    <w:lvl w:ilvl="2" w:tplc="29564972">
      <w:start w:val="1"/>
      <w:numFmt w:val="lowerRoman"/>
      <w:lvlText w:val="%3."/>
      <w:lvlJc w:val="right"/>
      <w:pPr>
        <w:ind w:left="2160" w:hanging="180"/>
      </w:pPr>
    </w:lvl>
    <w:lvl w:ilvl="3" w:tplc="333289E6">
      <w:start w:val="1"/>
      <w:numFmt w:val="decimal"/>
      <w:lvlText w:val="%4."/>
      <w:lvlJc w:val="left"/>
      <w:pPr>
        <w:ind w:left="2880" w:hanging="360"/>
      </w:pPr>
    </w:lvl>
    <w:lvl w:ilvl="4" w:tplc="9CA02156">
      <w:start w:val="1"/>
      <w:numFmt w:val="lowerLetter"/>
      <w:lvlText w:val="%5."/>
      <w:lvlJc w:val="left"/>
      <w:pPr>
        <w:ind w:left="3600" w:hanging="360"/>
      </w:pPr>
    </w:lvl>
    <w:lvl w:ilvl="5" w:tplc="3D9275E6">
      <w:start w:val="1"/>
      <w:numFmt w:val="lowerRoman"/>
      <w:lvlText w:val="%6."/>
      <w:lvlJc w:val="right"/>
      <w:pPr>
        <w:ind w:left="4320" w:hanging="180"/>
      </w:pPr>
    </w:lvl>
    <w:lvl w:ilvl="6" w:tplc="9C6ECCE2">
      <w:start w:val="1"/>
      <w:numFmt w:val="decimal"/>
      <w:lvlText w:val="%7."/>
      <w:lvlJc w:val="left"/>
      <w:pPr>
        <w:ind w:left="5040" w:hanging="360"/>
      </w:pPr>
    </w:lvl>
    <w:lvl w:ilvl="7" w:tplc="892A928A">
      <w:start w:val="1"/>
      <w:numFmt w:val="lowerLetter"/>
      <w:lvlText w:val="%8."/>
      <w:lvlJc w:val="left"/>
      <w:pPr>
        <w:ind w:left="5760" w:hanging="360"/>
      </w:pPr>
    </w:lvl>
    <w:lvl w:ilvl="8" w:tplc="270A095E">
      <w:start w:val="1"/>
      <w:numFmt w:val="lowerRoman"/>
      <w:lvlText w:val="%9."/>
      <w:lvlJc w:val="right"/>
      <w:pPr>
        <w:ind w:left="6480" w:hanging="180"/>
      </w:pPr>
    </w:lvl>
  </w:abstractNum>
  <w:abstractNum w:abstractNumId="2" w15:restartNumberingAfterBreak="0">
    <w:nsid w:val="2AD4401B"/>
    <w:multiLevelType w:val="hybridMultilevel"/>
    <w:tmpl w:val="14BA623A"/>
    <w:lvl w:ilvl="0" w:tplc="01C2D03E">
      <w:start w:val="1"/>
      <w:numFmt w:val="bullet"/>
      <w:lvlText w:val=""/>
      <w:lvlJc w:val="left"/>
      <w:pPr>
        <w:ind w:left="1080" w:hanging="360"/>
      </w:pPr>
      <w:rPr>
        <w:rFonts w:ascii="Symbol" w:hAnsi="Symbol" w:hint="default"/>
      </w:rPr>
    </w:lvl>
    <w:lvl w:ilvl="1" w:tplc="820EB184" w:tentative="1">
      <w:start w:val="1"/>
      <w:numFmt w:val="bullet"/>
      <w:lvlText w:val="o"/>
      <w:lvlJc w:val="left"/>
      <w:pPr>
        <w:ind w:left="1800" w:hanging="360"/>
      </w:pPr>
      <w:rPr>
        <w:rFonts w:ascii="Courier New" w:hAnsi="Courier New" w:hint="default"/>
      </w:rPr>
    </w:lvl>
    <w:lvl w:ilvl="2" w:tplc="ACD0568E" w:tentative="1">
      <w:start w:val="1"/>
      <w:numFmt w:val="bullet"/>
      <w:lvlText w:val=""/>
      <w:lvlJc w:val="left"/>
      <w:pPr>
        <w:ind w:left="2520" w:hanging="360"/>
      </w:pPr>
      <w:rPr>
        <w:rFonts w:ascii="Wingdings" w:hAnsi="Wingdings" w:hint="default"/>
      </w:rPr>
    </w:lvl>
    <w:lvl w:ilvl="3" w:tplc="FFE0DFA4" w:tentative="1">
      <w:start w:val="1"/>
      <w:numFmt w:val="bullet"/>
      <w:lvlText w:val=""/>
      <w:lvlJc w:val="left"/>
      <w:pPr>
        <w:ind w:left="3240" w:hanging="360"/>
      </w:pPr>
      <w:rPr>
        <w:rFonts w:ascii="Symbol" w:hAnsi="Symbol" w:hint="default"/>
      </w:rPr>
    </w:lvl>
    <w:lvl w:ilvl="4" w:tplc="4894A4BC" w:tentative="1">
      <w:start w:val="1"/>
      <w:numFmt w:val="bullet"/>
      <w:lvlText w:val="o"/>
      <w:lvlJc w:val="left"/>
      <w:pPr>
        <w:ind w:left="3960" w:hanging="360"/>
      </w:pPr>
      <w:rPr>
        <w:rFonts w:ascii="Courier New" w:hAnsi="Courier New" w:hint="default"/>
      </w:rPr>
    </w:lvl>
    <w:lvl w:ilvl="5" w:tplc="55D41F16" w:tentative="1">
      <w:start w:val="1"/>
      <w:numFmt w:val="bullet"/>
      <w:lvlText w:val=""/>
      <w:lvlJc w:val="left"/>
      <w:pPr>
        <w:ind w:left="4680" w:hanging="360"/>
      </w:pPr>
      <w:rPr>
        <w:rFonts w:ascii="Wingdings" w:hAnsi="Wingdings" w:hint="default"/>
      </w:rPr>
    </w:lvl>
    <w:lvl w:ilvl="6" w:tplc="0DDC201A" w:tentative="1">
      <w:start w:val="1"/>
      <w:numFmt w:val="bullet"/>
      <w:lvlText w:val=""/>
      <w:lvlJc w:val="left"/>
      <w:pPr>
        <w:ind w:left="5400" w:hanging="360"/>
      </w:pPr>
      <w:rPr>
        <w:rFonts w:ascii="Symbol" w:hAnsi="Symbol" w:hint="default"/>
      </w:rPr>
    </w:lvl>
    <w:lvl w:ilvl="7" w:tplc="0AD4C038" w:tentative="1">
      <w:start w:val="1"/>
      <w:numFmt w:val="bullet"/>
      <w:lvlText w:val="o"/>
      <w:lvlJc w:val="left"/>
      <w:pPr>
        <w:ind w:left="6120" w:hanging="360"/>
      </w:pPr>
      <w:rPr>
        <w:rFonts w:ascii="Courier New" w:hAnsi="Courier New" w:hint="default"/>
      </w:rPr>
    </w:lvl>
    <w:lvl w:ilvl="8" w:tplc="97A4E50E" w:tentative="1">
      <w:start w:val="1"/>
      <w:numFmt w:val="bullet"/>
      <w:lvlText w:val=""/>
      <w:lvlJc w:val="left"/>
      <w:pPr>
        <w:ind w:left="6840" w:hanging="360"/>
      </w:pPr>
      <w:rPr>
        <w:rFonts w:ascii="Wingdings" w:hAnsi="Wingdings" w:hint="default"/>
      </w:rPr>
    </w:lvl>
  </w:abstractNum>
  <w:abstractNum w:abstractNumId="3" w15:restartNumberingAfterBreak="0">
    <w:nsid w:val="34987C10"/>
    <w:multiLevelType w:val="hybridMultilevel"/>
    <w:tmpl w:val="F43E934A"/>
    <w:lvl w:ilvl="0" w:tplc="E486ACFA">
      <w:start w:val="1"/>
      <w:numFmt w:val="bullet"/>
      <w:pStyle w:val="IVBullet"/>
      <w:lvlText w:val=""/>
      <w:lvlJc w:val="left"/>
      <w:pPr>
        <w:ind w:left="340" w:hanging="340"/>
      </w:pPr>
      <w:rPr>
        <w:rFonts w:ascii="Wingdings" w:hAnsi="Wingdings" w:hint="default"/>
      </w:rPr>
    </w:lvl>
    <w:lvl w:ilvl="1" w:tplc="8CB0A428">
      <w:start w:val="1"/>
      <w:numFmt w:val="bullet"/>
      <w:pStyle w:val="IVBulletLevel2"/>
      <w:lvlText w:val="−"/>
      <w:lvlJc w:val="left"/>
      <w:pPr>
        <w:ind w:left="680" w:hanging="340"/>
      </w:pPr>
      <w:rPr>
        <w:rFonts w:ascii="Arial" w:hAnsi="Arial" w:cs="Times New Roman" w:hint="default"/>
      </w:rPr>
    </w:lvl>
    <w:lvl w:ilvl="2" w:tplc="3DA40D34">
      <w:start w:val="1"/>
      <w:numFmt w:val="bullet"/>
      <w:lvlText w:val=""/>
      <w:lvlJc w:val="left"/>
      <w:pPr>
        <w:ind w:left="1020" w:hanging="340"/>
      </w:pPr>
      <w:rPr>
        <w:rFonts w:ascii="Wingdings" w:hAnsi="Wingdings" w:hint="default"/>
      </w:rPr>
    </w:lvl>
    <w:lvl w:ilvl="3" w:tplc="E2FA2B8E">
      <w:start w:val="1"/>
      <w:numFmt w:val="bullet"/>
      <w:lvlText w:val=""/>
      <w:lvlJc w:val="left"/>
      <w:pPr>
        <w:ind w:left="1360" w:hanging="340"/>
      </w:pPr>
      <w:rPr>
        <w:rFonts w:ascii="Symbol" w:hAnsi="Symbol" w:hint="default"/>
      </w:rPr>
    </w:lvl>
    <w:lvl w:ilvl="4" w:tplc="31FCFD64">
      <w:start w:val="1"/>
      <w:numFmt w:val="bullet"/>
      <w:lvlText w:val="o"/>
      <w:lvlJc w:val="left"/>
      <w:pPr>
        <w:ind w:left="1700" w:hanging="340"/>
      </w:pPr>
      <w:rPr>
        <w:rFonts w:ascii="Courier New" w:hAnsi="Courier New" w:cs="Times New Roman" w:hint="default"/>
      </w:rPr>
    </w:lvl>
    <w:lvl w:ilvl="5" w:tplc="808CF712">
      <w:start w:val="1"/>
      <w:numFmt w:val="bullet"/>
      <w:lvlText w:val=""/>
      <w:lvlJc w:val="left"/>
      <w:pPr>
        <w:ind w:left="2040" w:hanging="340"/>
      </w:pPr>
      <w:rPr>
        <w:rFonts w:ascii="Wingdings" w:hAnsi="Wingdings" w:hint="default"/>
      </w:rPr>
    </w:lvl>
    <w:lvl w:ilvl="6" w:tplc="01E4F09C">
      <w:start w:val="1"/>
      <w:numFmt w:val="bullet"/>
      <w:lvlText w:val=""/>
      <w:lvlJc w:val="left"/>
      <w:pPr>
        <w:ind w:left="2380" w:hanging="340"/>
      </w:pPr>
      <w:rPr>
        <w:rFonts w:ascii="Symbol" w:hAnsi="Symbol" w:hint="default"/>
      </w:rPr>
    </w:lvl>
    <w:lvl w:ilvl="7" w:tplc="0EE83390">
      <w:start w:val="1"/>
      <w:numFmt w:val="bullet"/>
      <w:lvlText w:val="o"/>
      <w:lvlJc w:val="left"/>
      <w:pPr>
        <w:ind w:left="2720" w:hanging="340"/>
      </w:pPr>
      <w:rPr>
        <w:rFonts w:ascii="Courier New" w:hAnsi="Courier New" w:cs="Times New Roman" w:hint="default"/>
      </w:rPr>
    </w:lvl>
    <w:lvl w:ilvl="8" w:tplc="6E508D56">
      <w:start w:val="1"/>
      <w:numFmt w:val="bullet"/>
      <w:lvlText w:val=""/>
      <w:lvlJc w:val="left"/>
      <w:pPr>
        <w:ind w:left="3060" w:hanging="340"/>
      </w:pPr>
      <w:rPr>
        <w:rFonts w:ascii="Wingdings" w:hAnsi="Wingdings" w:hint="default"/>
      </w:rPr>
    </w:lvl>
  </w:abstractNum>
  <w:abstractNum w:abstractNumId="4" w15:restartNumberingAfterBreak="0">
    <w:nsid w:val="3C0A1971"/>
    <w:multiLevelType w:val="hybridMultilevel"/>
    <w:tmpl w:val="0472F652"/>
    <w:lvl w:ilvl="0" w:tplc="53B2682C">
      <w:start w:val="1"/>
      <w:numFmt w:val="decimal"/>
      <w:pStyle w:val="Heading2"/>
      <w:lvlText w:val="%1."/>
      <w:lvlJc w:val="left"/>
      <w:pPr>
        <w:ind w:left="502" w:hanging="360"/>
      </w:pPr>
      <w:rPr>
        <w:b w:val="0"/>
        <w:bCs w:val="0"/>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7A52C6"/>
    <w:multiLevelType w:val="hybridMultilevel"/>
    <w:tmpl w:val="0726B610"/>
    <w:lvl w:ilvl="0" w:tplc="C37E7434">
      <w:start w:val="1"/>
      <w:numFmt w:val="bullet"/>
      <w:lvlText w:val=""/>
      <w:lvlJc w:val="left"/>
      <w:pPr>
        <w:ind w:left="720" w:hanging="360"/>
      </w:pPr>
      <w:rPr>
        <w:rFonts w:ascii="Symbol" w:hAnsi="Symbol" w:hint="default"/>
      </w:rPr>
    </w:lvl>
    <w:lvl w:ilvl="1" w:tplc="4C6672A2">
      <w:start w:val="1"/>
      <w:numFmt w:val="bullet"/>
      <w:lvlText w:val="o"/>
      <w:lvlJc w:val="left"/>
      <w:pPr>
        <w:ind w:left="1440" w:hanging="360"/>
      </w:pPr>
      <w:rPr>
        <w:rFonts w:ascii="Courier New" w:hAnsi="Courier New" w:hint="default"/>
      </w:rPr>
    </w:lvl>
    <w:lvl w:ilvl="2" w:tplc="14F4396C">
      <w:start w:val="1"/>
      <w:numFmt w:val="bullet"/>
      <w:lvlText w:val=""/>
      <w:lvlJc w:val="left"/>
      <w:pPr>
        <w:ind w:left="2160" w:hanging="360"/>
      </w:pPr>
      <w:rPr>
        <w:rFonts w:ascii="Wingdings" w:hAnsi="Wingdings" w:hint="default"/>
      </w:rPr>
    </w:lvl>
    <w:lvl w:ilvl="3" w:tplc="42CAA5E0">
      <w:start w:val="1"/>
      <w:numFmt w:val="bullet"/>
      <w:lvlText w:val=""/>
      <w:lvlJc w:val="left"/>
      <w:pPr>
        <w:ind w:left="2880" w:hanging="360"/>
      </w:pPr>
      <w:rPr>
        <w:rFonts w:ascii="Symbol" w:hAnsi="Symbol" w:hint="default"/>
      </w:rPr>
    </w:lvl>
    <w:lvl w:ilvl="4" w:tplc="EDD46852">
      <w:start w:val="1"/>
      <w:numFmt w:val="bullet"/>
      <w:lvlText w:val="o"/>
      <w:lvlJc w:val="left"/>
      <w:pPr>
        <w:ind w:left="3600" w:hanging="360"/>
      </w:pPr>
      <w:rPr>
        <w:rFonts w:ascii="Courier New" w:hAnsi="Courier New" w:hint="default"/>
      </w:rPr>
    </w:lvl>
    <w:lvl w:ilvl="5" w:tplc="9642FD8A">
      <w:start w:val="1"/>
      <w:numFmt w:val="bullet"/>
      <w:lvlText w:val=""/>
      <w:lvlJc w:val="left"/>
      <w:pPr>
        <w:ind w:left="4320" w:hanging="360"/>
      </w:pPr>
      <w:rPr>
        <w:rFonts w:ascii="Wingdings" w:hAnsi="Wingdings" w:hint="default"/>
      </w:rPr>
    </w:lvl>
    <w:lvl w:ilvl="6" w:tplc="499E9D52">
      <w:start w:val="1"/>
      <w:numFmt w:val="bullet"/>
      <w:lvlText w:val=""/>
      <w:lvlJc w:val="left"/>
      <w:pPr>
        <w:ind w:left="5040" w:hanging="360"/>
      </w:pPr>
      <w:rPr>
        <w:rFonts w:ascii="Symbol" w:hAnsi="Symbol" w:hint="default"/>
      </w:rPr>
    </w:lvl>
    <w:lvl w:ilvl="7" w:tplc="F0B63812">
      <w:start w:val="1"/>
      <w:numFmt w:val="bullet"/>
      <w:lvlText w:val="o"/>
      <w:lvlJc w:val="left"/>
      <w:pPr>
        <w:ind w:left="5760" w:hanging="360"/>
      </w:pPr>
      <w:rPr>
        <w:rFonts w:ascii="Courier New" w:hAnsi="Courier New" w:hint="default"/>
      </w:rPr>
    </w:lvl>
    <w:lvl w:ilvl="8" w:tplc="5ABAFFFC">
      <w:start w:val="1"/>
      <w:numFmt w:val="bullet"/>
      <w:lvlText w:val=""/>
      <w:lvlJc w:val="left"/>
      <w:pPr>
        <w:ind w:left="6480" w:hanging="360"/>
      </w:pPr>
      <w:rPr>
        <w:rFonts w:ascii="Wingdings" w:hAnsi="Wingdings" w:hint="default"/>
      </w:rPr>
    </w:lvl>
  </w:abstractNum>
  <w:abstractNum w:abstractNumId="6" w15:restartNumberingAfterBreak="0">
    <w:nsid w:val="5ECA7684"/>
    <w:multiLevelType w:val="hybridMultilevel"/>
    <w:tmpl w:val="9B8A95EE"/>
    <w:lvl w:ilvl="0" w:tplc="D6B6A24A">
      <w:start w:val="1"/>
      <w:numFmt w:val="bullet"/>
      <w:lvlText w:val=""/>
      <w:lvlJc w:val="left"/>
      <w:pPr>
        <w:ind w:left="720" w:hanging="360"/>
      </w:pPr>
      <w:rPr>
        <w:rFonts w:ascii="Symbol" w:hAnsi="Symbol" w:hint="default"/>
      </w:rPr>
    </w:lvl>
    <w:lvl w:ilvl="1" w:tplc="6A00F16C">
      <w:start w:val="1"/>
      <w:numFmt w:val="bullet"/>
      <w:lvlText w:val="o"/>
      <w:lvlJc w:val="left"/>
      <w:pPr>
        <w:ind w:left="1440" w:hanging="360"/>
      </w:pPr>
      <w:rPr>
        <w:rFonts w:ascii="Courier New" w:hAnsi="Courier New" w:hint="default"/>
      </w:rPr>
    </w:lvl>
    <w:lvl w:ilvl="2" w:tplc="511E6D06">
      <w:start w:val="1"/>
      <w:numFmt w:val="bullet"/>
      <w:lvlText w:val=""/>
      <w:lvlJc w:val="left"/>
      <w:pPr>
        <w:ind w:left="2160" w:hanging="360"/>
      </w:pPr>
      <w:rPr>
        <w:rFonts w:ascii="Wingdings" w:hAnsi="Wingdings" w:hint="default"/>
      </w:rPr>
    </w:lvl>
    <w:lvl w:ilvl="3" w:tplc="20B4DFDA">
      <w:start w:val="1"/>
      <w:numFmt w:val="bullet"/>
      <w:lvlText w:val=""/>
      <w:lvlJc w:val="left"/>
      <w:pPr>
        <w:ind w:left="2880" w:hanging="360"/>
      </w:pPr>
      <w:rPr>
        <w:rFonts w:ascii="Symbol" w:hAnsi="Symbol" w:hint="default"/>
      </w:rPr>
    </w:lvl>
    <w:lvl w:ilvl="4" w:tplc="3F24BE3C">
      <w:start w:val="1"/>
      <w:numFmt w:val="bullet"/>
      <w:lvlText w:val="o"/>
      <w:lvlJc w:val="left"/>
      <w:pPr>
        <w:ind w:left="3600" w:hanging="360"/>
      </w:pPr>
      <w:rPr>
        <w:rFonts w:ascii="Courier New" w:hAnsi="Courier New" w:hint="default"/>
      </w:rPr>
    </w:lvl>
    <w:lvl w:ilvl="5" w:tplc="A72230AE">
      <w:start w:val="1"/>
      <w:numFmt w:val="bullet"/>
      <w:lvlText w:val=""/>
      <w:lvlJc w:val="left"/>
      <w:pPr>
        <w:ind w:left="4320" w:hanging="360"/>
      </w:pPr>
      <w:rPr>
        <w:rFonts w:ascii="Wingdings" w:hAnsi="Wingdings" w:hint="default"/>
      </w:rPr>
    </w:lvl>
    <w:lvl w:ilvl="6" w:tplc="0FEC21F6">
      <w:start w:val="1"/>
      <w:numFmt w:val="bullet"/>
      <w:lvlText w:val=""/>
      <w:lvlJc w:val="left"/>
      <w:pPr>
        <w:ind w:left="5040" w:hanging="360"/>
      </w:pPr>
      <w:rPr>
        <w:rFonts w:ascii="Symbol" w:hAnsi="Symbol" w:hint="default"/>
      </w:rPr>
    </w:lvl>
    <w:lvl w:ilvl="7" w:tplc="5CB03B00">
      <w:start w:val="1"/>
      <w:numFmt w:val="bullet"/>
      <w:lvlText w:val="o"/>
      <w:lvlJc w:val="left"/>
      <w:pPr>
        <w:ind w:left="5760" w:hanging="360"/>
      </w:pPr>
      <w:rPr>
        <w:rFonts w:ascii="Courier New" w:hAnsi="Courier New" w:hint="default"/>
      </w:rPr>
    </w:lvl>
    <w:lvl w:ilvl="8" w:tplc="D6AAE228">
      <w:start w:val="1"/>
      <w:numFmt w:val="bullet"/>
      <w:lvlText w:val=""/>
      <w:lvlJc w:val="left"/>
      <w:pPr>
        <w:ind w:left="6480" w:hanging="360"/>
      </w:pPr>
      <w:rPr>
        <w:rFonts w:ascii="Wingdings" w:hAnsi="Wingdings" w:hint="default"/>
      </w:rPr>
    </w:lvl>
  </w:abstractNum>
  <w:abstractNum w:abstractNumId="7" w15:restartNumberingAfterBreak="0">
    <w:nsid w:val="60E9766E"/>
    <w:multiLevelType w:val="hybridMultilevel"/>
    <w:tmpl w:val="FFFFFFFF"/>
    <w:lvl w:ilvl="0" w:tplc="11F0775E">
      <w:start w:val="1"/>
      <w:numFmt w:val="bullet"/>
      <w:lvlText w:val=""/>
      <w:lvlJc w:val="left"/>
      <w:pPr>
        <w:ind w:left="720" w:hanging="360"/>
      </w:pPr>
      <w:rPr>
        <w:rFonts w:ascii="Symbol" w:hAnsi="Symbol" w:hint="default"/>
      </w:rPr>
    </w:lvl>
    <w:lvl w:ilvl="1" w:tplc="CAFA56A0">
      <w:start w:val="1"/>
      <w:numFmt w:val="bullet"/>
      <w:lvlText w:val=""/>
      <w:lvlJc w:val="left"/>
      <w:pPr>
        <w:ind w:left="1440" w:hanging="360"/>
      </w:pPr>
      <w:rPr>
        <w:rFonts w:ascii="Symbol" w:hAnsi="Symbol" w:hint="default"/>
      </w:rPr>
    </w:lvl>
    <w:lvl w:ilvl="2" w:tplc="B8BEFA4E">
      <w:start w:val="1"/>
      <w:numFmt w:val="bullet"/>
      <w:lvlText w:val=""/>
      <w:lvlJc w:val="left"/>
      <w:pPr>
        <w:ind w:left="2160" w:hanging="360"/>
      </w:pPr>
      <w:rPr>
        <w:rFonts w:ascii="Wingdings" w:hAnsi="Wingdings" w:hint="default"/>
      </w:rPr>
    </w:lvl>
    <w:lvl w:ilvl="3" w:tplc="46A0C996">
      <w:start w:val="1"/>
      <w:numFmt w:val="bullet"/>
      <w:lvlText w:val=""/>
      <w:lvlJc w:val="left"/>
      <w:pPr>
        <w:ind w:left="2880" w:hanging="360"/>
      </w:pPr>
      <w:rPr>
        <w:rFonts w:ascii="Symbol" w:hAnsi="Symbol" w:hint="default"/>
      </w:rPr>
    </w:lvl>
    <w:lvl w:ilvl="4" w:tplc="340ABFA8">
      <w:start w:val="1"/>
      <w:numFmt w:val="bullet"/>
      <w:lvlText w:val="o"/>
      <w:lvlJc w:val="left"/>
      <w:pPr>
        <w:ind w:left="3600" w:hanging="360"/>
      </w:pPr>
      <w:rPr>
        <w:rFonts w:ascii="Courier New" w:hAnsi="Courier New" w:hint="default"/>
      </w:rPr>
    </w:lvl>
    <w:lvl w:ilvl="5" w:tplc="1E668388">
      <w:start w:val="1"/>
      <w:numFmt w:val="bullet"/>
      <w:lvlText w:val=""/>
      <w:lvlJc w:val="left"/>
      <w:pPr>
        <w:ind w:left="4320" w:hanging="360"/>
      </w:pPr>
      <w:rPr>
        <w:rFonts w:ascii="Wingdings" w:hAnsi="Wingdings" w:hint="default"/>
      </w:rPr>
    </w:lvl>
    <w:lvl w:ilvl="6" w:tplc="7BF25ECC">
      <w:start w:val="1"/>
      <w:numFmt w:val="bullet"/>
      <w:lvlText w:val=""/>
      <w:lvlJc w:val="left"/>
      <w:pPr>
        <w:ind w:left="5040" w:hanging="360"/>
      </w:pPr>
      <w:rPr>
        <w:rFonts w:ascii="Symbol" w:hAnsi="Symbol" w:hint="default"/>
      </w:rPr>
    </w:lvl>
    <w:lvl w:ilvl="7" w:tplc="11B0DB0C">
      <w:start w:val="1"/>
      <w:numFmt w:val="bullet"/>
      <w:lvlText w:val="o"/>
      <w:lvlJc w:val="left"/>
      <w:pPr>
        <w:ind w:left="5760" w:hanging="360"/>
      </w:pPr>
      <w:rPr>
        <w:rFonts w:ascii="Courier New" w:hAnsi="Courier New" w:hint="default"/>
      </w:rPr>
    </w:lvl>
    <w:lvl w:ilvl="8" w:tplc="EDBE3F48">
      <w:start w:val="1"/>
      <w:numFmt w:val="bullet"/>
      <w:lvlText w:val=""/>
      <w:lvlJc w:val="left"/>
      <w:pPr>
        <w:ind w:left="6480" w:hanging="360"/>
      </w:pPr>
      <w:rPr>
        <w:rFonts w:ascii="Wingdings" w:hAnsi="Wingdings" w:hint="default"/>
      </w:rPr>
    </w:lvl>
  </w:abstractNum>
  <w:abstractNum w:abstractNumId="8" w15:restartNumberingAfterBreak="0">
    <w:nsid w:val="6A946EFA"/>
    <w:multiLevelType w:val="hybridMultilevel"/>
    <w:tmpl w:val="D22A1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4172466">
    <w:abstractNumId w:val="7"/>
  </w:num>
  <w:num w:numId="2" w16cid:durableId="1595044034">
    <w:abstractNumId w:val="5"/>
  </w:num>
  <w:num w:numId="3" w16cid:durableId="648366657">
    <w:abstractNumId w:val="3"/>
  </w:num>
  <w:num w:numId="4" w16cid:durableId="543719036">
    <w:abstractNumId w:val="2"/>
  </w:num>
  <w:num w:numId="5" w16cid:durableId="1758865301">
    <w:abstractNumId w:val="4"/>
  </w:num>
  <w:num w:numId="6" w16cid:durableId="1447457319">
    <w:abstractNumId w:val="6"/>
  </w:num>
  <w:num w:numId="7" w16cid:durableId="1265576738">
    <w:abstractNumId w:val="1"/>
  </w:num>
  <w:num w:numId="8" w16cid:durableId="689644764">
    <w:abstractNumId w:val="0"/>
  </w:num>
  <w:num w:numId="9" w16cid:durableId="18307065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89"/>
    <w:rsid w:val="00000E15"/>
    <w:rsid w:val="00001634"/>
    <w:rsid w:val="00001924"/>
    <w:rsid w:val="00001A4C"/>
    <w:rsid w:val="00001CBD"/>
    <w:rsid w:val="00002175"/>
    <w:rsid w:val="000021F6"/>
    <w:rsid w:val="00002474"/>
    <w:rsid w:val="00002C68"/>
    <w:rsid w:val="0000371A"/>
    <w:rsid w:val="00003B65"/>
    <w:rsid w:val="0000434B"/>
    <w:rsid w:val="000043FE"/>
    <w:rsid w:val="00004AB0"/>
    <w:rsid w:val="00004F3B"/>
    <w:rsid w:val="0000528B"/>
    <w:rsid w:val="000052A4"/>
    <w:rsid w:val="0000580A"/>
    <w:rsid w:val="00005853"/>
    <w:rsid w:val="000059D5"/>
    <w:rsid w:val="00005D92"/>
    <w:rsid w:val="000070D3"/>
    <w:rsid w:val="0000746A"/>
    <w:rsid w:val="0000766E"/>
    <w:rsid w:val="00010089"/>
    <w:rsid w:val="000101CC"/>
    <w:rsid w:val="00010353"/>
    <w:rsid w:val="00010741"/>
    <w:rsid w:val="00010B0E"/>
    <w:rsid w:val="00010F23"/>
    <w:rsid w:val="00011C66"/>
    <w:rsid w:val="000124FC"/>
    <w:rsid w:val="00012B7B"/>
    <w:rsid w:val="000131FF"/>
    <w:rsid w:val="00014469"/>
    <w:rsid w:val="000146EF"/>
    <w:rsid w:val="00014D3F"/>
    <w:rsid w:val="00014F6B"/>
    <w:rsid w:val="00015100"/>
    <w:rsid w:val="000151C1"/>
    <w:rsid w:val="000152C9"/>
    <w:rsid w:val="000157FF"/>
    <w:rsid w:val="000167B0"/>
    <w:rsid w:val="00016F8A"/>
    <w:rsid w:val="0001715F"/>
    <w:rsid w:val="000175CA"/>
    <w:rsid w:val="000176BE"/>
    <w:rsid w:val="0001794C"/>
    <w:rsid w:val="00017E1C"/>
    <w:rsid w:val="000201A6"/>
    <w:rsid w:val="00020A6B"/>
    <w:rsid w:val="00021101"/>
    <w:rsid w:val="00021F94"/>
    <w:rsid w:val="00023374"/>
    <w:rsid w:val="0002370E"/>
    <w:rsid w:val="00023961"/>
    <w:rsid w:val="00023A50"/>
    <w:rsid w:val="00023C5B"/>
    <w:rsid w:val="00023D01"/>
    <w:rsid w:val="0002415C"/>
    <w:rsid w:val="00024265"/>
    <w:rsid w:val="00024376"/>
    <w:rsid w:val="00024DB3"/>
    <w:rsid w:val="0002528F"/>
    <w:rsid w:val="0002598C"/>
    <w:rsid w:val="00026513"/>
    <w:rsid w:val="00026773"/>
    <w:rsid w:val="00026B52"/>
    <w:rsid w:val="00026BEA"/>
    <w:rsid w:val="00027225"/>
    <w:rsid w:val="00027E39"/>
    <w:rsid w:val="00027F23"/>
    <w:rsid w:val="0003059B"/>
    <w:rsid w:val="00030942"/>
    <w:rsid w:val="000311D3"/>
    <w:rsid w:val="000312F0"/>
    <w:rsid w:val="00031DE9"/>
    <w:rsid w:val="000330B7"/>
    <w:rsid w:val="00033B2C"/>
    <w:rsid w:val="00033BCE"/>
    <w:rsid w:val="00034020"/>
    <w:rsid w:val="00034349"/>
    <w:rsid w:val="00035025"/>
    <w:rsid w:val="00035296"/>
    <w:rsid w:val="000353BF"/>
    <w:rsid w:val="00035C20"/>
    <w:rsid w:val="00035E1B"/>
    <w:rsid w:val="00035E96"/>
    <w:rsid w:val="000364F8"/>
    <w:rsid w:val="0003743D"/>
    <w:rsid w:val="000376FD"/>
    <w:rsid w:val="000379F0"/>
    <w:rsid w:val="00037C98"/>
    <w:rsid w:val="00037C99"/>
    <w:rsid w:val="00037D4B"/>
    <w:rsid w:val="00037D69"/>
    <w:rsid w:val="0003C7C2"/>
    <w:rsid w:val="00040231"/>
    <w:rsid w:val="00040294"/>
    <w:rsid w:val="0004051D"/>
    <w:rsid w:val="0004146E"/>
    <w:rsid w:val="00041479"/>
    <w:rsid w:val="00041AC4"/>
    <w:rsid w:val="00041FDE"/>
    <w:rsid w:val="000421B3"/>
    <w:rsid w:val="000425B8"/>
    <w:rsid w:val="00042999"/>
    <w:rsid w:val="00042BB4"/>
    <w:rsid w:val="000430AB"/>
    <w:rsid w:val="000440D8"/>
    <w:rsid w:val="000447E3"/>
    <w:rsid w:val="000452F2"/>
    <w:rsid w:val="000454D2"/>
    <w:rsid w:val="00045793"/>
    <w:rsid w:val="00045B49"/>
    <w:rsid w:val="00045CA1"/>
    <w:rsid w:val="00046064"/>
    <w:rsid w:val="00046273"/>
    <w:rsid w:val="0004628A"/>
    <w:rsid w:val="00046587"/>
    <w:rsid w:val="0004757D"/>
    <w:rsid w:val="000478D7"/>
    <w:rsid w:val="00047F50"/>
    <w:rsid w:val="0005078E"/>
    <w:rsid w:val="00050F02"/>
    <w:rsid w:val="00051E85"/>
    <w:rsid w:val="000530C8"/>
    <w:rsid w:val="00053488"/>
    <w:rsid w:val="000536BF"/>
    <w:rsid w:val="00053893"/>
    <w:rsid w:val="00053B1D"/>
    <w:rsid w:val="0005428D"/>
    <w:rsid w:val="00054EF7"/>
    <w:rsid w:val="00055309"/>
    <w:rsid w:val="00055CFE"/>
    <w:rsid w:val="00055D72"/>
    <w:rsid w:val="00055F83"/>
    <w:rsid w:val="000564DC"/>
    <w:rsid w:val="00056D2D"/>
    <w:rsid w:val="000575B9"/>
    <w:rsid w:val="00057F0A"/>
    <w:rsid w:val="00060866"/>
    <w:rsid w:val="00060F8C"/>
    <w:rsid w:val="00061197"/>
    <w:rsid w:val="00061FB7"/>
    <w:rsid w:val="0006217E"/>
    <w:rsid w:val="00062B19"/>
    <w:rsid w:val="00062DC0"/>
    <w:rsid w:val="00063948"/>
    <w:rsid w:val="0006443A"/>
    <w:rsid w:val="000647C9"/>
    <w:rsid w:val="00065893"/>
    <w:rsid w:val="00065D74"/>
    <w:rsid w:val="00066999"/>
    <w:rsid w:val="00067064"/>
    <w:rsid w:val="00067646"/>
    <w:rsid w:val="00067CE4"/>
    <w:rsid w:val="00067E2F"/>
    <w:rsid w:val="000701E2"/>
    <w:rsid w:val="00070EE7"/>
    <w:rsid w:val="0007199C"/>
    <w:rsid w:val="00071CA5"/>
    <w:rsid w:val="00071CB3"/>
    <w:rsid w:val="00072299"/>
    <w:rsid w:val="00072B7F"/>
    <w:rsid w:val="00072FA6"/>
    <w:rsid w:val="00073507"/>
    <w:rsid w:val="0007415E"/>
    <w:rsid w:val="000744E0"/>
    <w:rsid w:val="000746F2"/>
    <w:rsid w:val="00074E5A"/>
    <w:rsid w:val="00074FDA"/>
    <w:rsid w:val="000759B8"/>
    <w:rsid w:val="00075A5C"/>
    <w:rsid w:val="00075DE4"/>
    <w:rsid w:val="00076095"/>
    <w:rsid w:val="00076251"/>
    <w:rsid w:val="00081D7F"/>
    <w:rsid w:val="0008240A"/>
    <w:rsid w:val="0008264E"/>
    <w:rsid w:val="000838A1"/>
    <w:rsid w:val="00083F81"/>
    <w:rsid w:val="000840B4"/>
    <w:rsid w:val="00085429"/>
    <w:rsid w:val="000855C0"/>
    <w:rsid w:val="00085743"/>
    <w:rsid w:val="0008593A"/>
    <w:rsid w:val="00085E27"/>
    <w:rsid w:val="00085FBD"/>
    <w:rsid w:val="0008675E"/>
    <w:rsid w:val="000867F8"/>
    <w:rsid w:val="00086CF6"/>
    <w:rsid w:val="000908C8"/>
    <w:rsid w:val="00090C4B"/>
    <w:rsid w:val="00090C65"/>
    <w:rsid w:val="00090F37"/>
    <w:rsid w:val="00090F7E"/>
    <w:rsid w:val="0009254E"/>
    <w:rsid w:val="000929B8"/>
    <w:rsid w:val="0009340B"/>
    <w:rsid w:val="00093432"/>
    <w:rsid w:val="00094007"/>
    <w:rsid w:val="000942DC"/>
    <w:rsid w:val="00095022"/>
    <w:rsid w:val="0009542F"/>
    <w:rsid w:val="000955A1"/>
    <w:rsid w:val="00095A92"/>
    <w:rsid w:val="00096032"/>
    <w:rsid w:val="0009652C"/>
    <w:rsid w:val="000967E1"/>
    <w:rsid w:val="000975C8"/>
    <w:rsid w:val="000A029C"/>
    <w:rsid w:val="000A0370"/>
    <w:rsid w:val="000A0D81"/>
    <w:rsid w:val="000A135E"/>
    <w:rsid w:val="000A141A"/>
    <w:rsid w:val="000A15AF"/>
    <w:rsid w:val="000A1953"/>
    <w:rsid w:val="000A272B"/>
    <w:rsid w:val="000A2AEB"/>
    <w:rsid w:val="000A2D19"/>
    <w:rsid w:val="000A2E7B"/>
    <w:rsid w:val="000A2EE3"/>
    <w:rsid w:val="000A3755"/>
    <w:rsid w:val="000A3B34"/>
    <w:rsid w:val="000A3E91"/>
    <w:rsid w:val="000A4314"/>
    <w:rsid w:val="000A5E26"/>
    <w:rsid w:val="000A70E2"/>
    <w:rsid w:val="000A728F"/>
    <w:rsid w:val="000A76E5"/>
    <w:rsid w:val="000A7C73"/>
    <w:rsid w:val="000B02C4"/>
    <w:rsid w:val="000B062E"/>
    <w:rsid w:val="000B0846"/>
    <w:rsid w:val="000B0A4A"/>
    <w:rsid w:val="000B0D48"/>
    <w:rsid w:val="000B0DB5"/>
    <w:rsid w:val="000B0E33"/>
    <w:rsid w:val="000B15FD"/>
    <w:rsid w:val="000B2C8D"/>
    <w:rsid w:val="000B3098"/>
    <w:rsid w:val="000B4235"/>
    <w:rsid w:val="000B4A24"/>
    <w:rsid w:val="000B52B7"/>
    <w:rsid w:val="000B5DD8"/>
    <w:rsid w:val="000B6AED"/>
    <w:rsid w:val="000BE9B8"/>
    <w:rsid w:val="000C008C"/>
    <w:rsid w:val="000C0376"/>
    <w:rsid w:val="000C0B13"/>
    <w:rsid w:val="000C1154"/>
    <w:rsid w:val="000C13F5"/>
    <w:rsid w:val="000C185A"/>
    <w:rsid w:val="000C19E5"/>
    <w:rsid w:val="000C1C17"/>
    <w:rsid w:val="000C235D"/>
    <w:rsid w:val="000C2766"/>
    <w:rsid w:val="000C2CAE"/>
    <w:rsid w:val="000C3409"/>
    <w:rsid w:val="000C37B7"/>
    <w:rsid w:val="000C3931"/>
    <w:rsid w:val="000C3EED"/>
    <w:rsid w:val="000C4504"/>
    <w:rsid w:val="000C4836"/>
    <w:rsid w:val="000C5210"/>
    <w:rsid w:val="000C521A"/>
    <w:rsid w:val="000C5294"/>
    <w:rsid w:val="000C53DC"/>
    <w:rsid w:val="000C5964"/>
    <w:rsid w:val="000C6346"/>
    <w:rsid w:val="000C7094"/>
    <w:rsid w:val="000C77FF"/>
    <w:rsid w:val="000C7CDA"/>
    <w:rsid w:val="000C9CAA"/>
    <w:rsid w:val="000D095F"/>
    <w:rsid w:val="000D0B54"/>
    <w:rsid w:val="000D0DFA"/>
    <w:rsid w:val="000D144F"/>
    <w:rsid w:val="000D2E16"/>
    <w:rsid w:val="000D32F7"/>
    <w:rsid w:val="000D3D58"/>
    <w:rsid w:val="000D4F8F"/>
    <w:rsid w:val="000D5270"/>
    <w:rsid w:val="000D5382"/>
    <w:rsid w:val="000D5A17"/>
    <w:rsid w:val="000D71F5"/>
    <w:rsid w:val="000D721A"/>
    <w:rsid w:val="000D75C9"/>
    <w:rsid w:val="000D78B5"/>
    <w:rsid w:val="000E01F3"/>
    <w:rsid w:val="000E0555"/>
    <w:rsid w:val="000E0B4A"/>
    <w:rsid w:val="000E1479"/>
    <w:rsid w:val="000E1928"/>
    <w:rsid w:val="000E1F9D"/>
    <w:rsid w:val="000E2673"/>
    <w:rsid w:val="000E3B33"/>
    <w:rsid w:val="000E3D5C"/>
    <w:rsid w:val="000E41B2"/>
    <w:rsid w:val="000E438F"/>
    <w:rsid w:val="000E522B"/>
    <w:rsid w:val="000E61DD"/>
    <w:rsid w:val="000E63F4"/>
    <w:rsid w:val="000E6E7E"/>
    <w:rsid w:val="000E7368"/>
    <w:rsid w:val="000E78CD"/>
    <w:rsid w:val="000F008D"/>
    <w:rsid w:val="000F00CA"/>
    <w:rsid w:val="000F132D"/>
    <w:rsid w:val="000F13C4"/>
    <w:rsid w:val="000F2316"/>
    <w:rsid w:val="000F26E3"/>
    <w:rsid w:val="000F301D"/>
    <w:rsid w:val="000F45AD"/>
    <w:rsid w:val="000F4674"/>
    <w:rsid w:val="000F4B9C"/>
    <w:rsid w:val="000F5138"/>
    <w:rsid w:val="000F5718"/>
    <w:rsid w:val="000F5B5D"/>
    <w:rsid w:val="000F6F22"/>
    <w:rsid w:val="000F7008"/>
    <w:rsid w:val="000F7DE7"/>
    <w:rsid w:val="0010080A"/>
    <w:rsid w:val="00100B43"/>
    <w:rsid w:val="0010119A"/>
    <w:rsid w:val="00101645"/>
    <w:rsid w:val="00101C24"/>
    <w:rsid w:val="00101C61"/>
    <w:rsid w:val="00101F61"/>
    <w:rsid w:val="001026BA"/>
    <w:rsid w:val="00102BCD"/>
    <w:rsid w:val="001037AC"/>
    <w:rsid w:val="00103E36"/>
    <w:rsid w:val="00104347"/>
    <w:rsid w:val="001045CE"/>
    <w:rsid w:val="00105292"/>
    <w:rsid w:val="00105F2A"/>
    <w:rsid w:val="0010662F"/>
    <w:rsid w:val="00106F7E"/>
    <w:rsid w:val="00107672"/>
    <w:rsid w:val="0010772E"/>
    <w:rsid w:val="00107A7E"/>
    <w:rsid w:val="00107DA9"/>
    <w:rsid w:val="00107FDB"/>
    <w:rsid w:val="00110A44"/>
    <w:rsid w:val="0011173E"/>
    <w:rsid w:val="001119C2"/>
    <w:rsid w:val="001129F1"/>
    <w:rsid w:val="00112A81"/>
    <w:rsid w:val="00112D51"/>
    <w:rsid w:val="00112E54"/>
    <w:rsid w:val="0011367F"/>
    <w:rsid w:val="00113FBA"/>
    <w:rsid w:val="0011421A"/>
    <w:rsid w:val="00114A87"/>
    <w:rsid w:val="001152F0"/>
    <w:rsid w:val="0011602E"/>
    <w:rsid w:val="0011621C"/>
    <w:rsid w:val="0011628F"/>
    <w:rsid w:val="0011662F"/>
    <w:rsid w:val="00116938"/>
    <w:rsid w:val="00116CC1"/>
    <w:rsid w:val="00117B09"/>
    <w:rsid w:val="00117C1B"/>
    <w:rsid w:val="001213A5"/>
    <w:rsid w:val="00121B92"/>
    <w:rsid w:val="00121E8D"/>
    <w:rsid w:val="00122459"/>
    <w:rsid w:val="0012281E"/>
    <w:rsid w:val="0012313C"/>
    <w:rsid w:val="001233C1"/>
    <w:rsid w:val="00123AC3"/>
    <w:rsid w:val="00123DB8"/>
    <w:rsid w:val="001249BD"/>
    <w:rsid w:val="00124B5F"/>
    <w:rsid w:val="00125317"/>
    <w:rsid w:val="00125889"/>
    <w:rsid w:val="00125989"/>
    <w:rsid w:val="00126346"/>
    <w:rsid w:val="00126AA2"/>
    <w:rsid w:val="00126ACB"/>
    <w:rsid w:val="00126C80"/>
    <w:rsid w:val="001270CA"/>
    <w:rsid w:val="001275ED"/>
    <w:rsid w:val="00127727"/>
    <w:rsid w:val="00127CCB"/>
    <w:rsid w:val="001306D2"/>
    <w:rsid w:val="00130788"/>
    <w:rsid w:val="001310F9"/>
    <w:rsid w:val="00131893"/>
    <w:rsid w:val="00132A83"/>
    <w:rsid w:val="001330FC"/>
    <w:rsid w:val="00133733"/>
    <w:rsid w:val="00133B33"/>
    <w:rsid w:val="0013405C"/>
    <w:rsid w:val="001341A6"/>
    <w:rsid w:val="001343F4"/>
    <w:rsid w:val="00134501"/>
    <w:rsid w:val="0013552F"/>
    <w:rsid w:val="00135585"/>
    <w:rsid w:val="00135B0A"/>
    <w:rsid w:val="00135EE9"/>
    <w:rsid w:val="00136046"/>
    <w:rsid w:val="001361F0"/>
    <w:rsid w:val="001369B4"/>
    <w:rsid w:val="00136DAB"/>
    <w:rsid w:val="00136E73"/>
    <w:rsid w:val="0013799F"/>
    <w:rsid w:val="00137FD0"/>
    <w:rsid w:val="0014051C"/>
    <w:rsid w:val="00141A70"/>
    <w:rsid w:val="00141D5D"/>
    <w:rsid w:val="00142006"/>
    <w:rsid w:val="00142039"/>
    <w:rsid w:val="00142192"/>
    <w:rsid w:val="00142570"/>
    <w:rsid w:val="00143100"/>
    <w:rsid w:val="001439DE"/>
    <w:rsid w:val="00143CB7"/>
    <w:rsid w:val="00143DDF"/>
    <w:rsid w:val="0014417F"/>
    <w:rsid w:val="001446A9"/>
    <w:rsid w:val="00144A93"/>
    <w:rsid w:val="00144BA9"/>
    <w:rsid w:val="00144D66"/>
    <w:rsid w:val="001456F6"/>
    <w:rsid w:val="0014655B"/>
    <w:rsid w:val="001509F1"/>
    <w:rsid w:val="001513B4"/>
    <w:rsid w:val="00151682"/>
    <w:rsid w:val="00151B01"/>
    <w:rsid w:val="00151DE3"/>
    <w:rsid w:val="00151E69"/>
    <w:rsid w:val="001521A2"/>
    <w:rsid w:val="0015237C"/>
    <w:rsid w:val="00152CD9"/>
    <w:rsid w:val="00152CFF"/>
    <w:rsid w:val="00152F0C"/>
    <w:rsid w:val="0015384D"/>
    <w:rsid w:val="0015387D"/>
    <w:rsid w:val="001543C3"/>
    <w:rsid w:val="00154B3E"/>
    <w:rsid w:val="001551A9"/>
    <w:rsid w:val="0015572C"/>
    <w:rsid w:val="0015583F"/>
    <w:rsid w:val="001558C0"/>
    <w:rsid w:val="00156C9E"/>
    <w:rsid w:val="001575E9"/>
    <w:rsid w:val="00157FD3"/>
    <w:rsid w:val="0016054E"/>
    <w:rsid w:val="00160C76"/>
    <w:rsid w:val="001616EE"/>
    <w:rsid w:val="00161E81"/>
    <w:rsid w:val="00162DF5"/>
    <w:rsid w:val="00163003"/>
    <w:rsid w:val="0016323C"/>
    <w:rsid w:val="00163480"/>
    <w:rsid w:val="00164449"/>
    <w:rsid w:val="00164623"/>
    <w:rsid w:val="00164792"/>
    <w:rsid w:val="001649CA"/>
    <w:rsid w:val="00164DC6"/>
    <w:rsid w:val="0016639C"/>
    <w:rsid w:val="00166828"/>
    <w:rsid w:val="001673E9"/>
    <w:rsid w:val="001677C6"/>
    <w:rsid w:val="00167956"/>
    <w:rsid w:val="00167A4E"/>
    <w:rsid w:val="00167EC8"/>
    <w:rsid w:val="00170044"/>
    <w:rsid w:val="00170096"/>
    <w:rsid w:val="0017019C"/>
    <w:rsid w:val="0017024F"/>
    <w:rsid w:val="0017025C"/>
    <w:rsid w:val="001704F9"/>
    <w:rsid w:val="00170589"/>
    <w:rsid w:val="00170BAC"/>
    <w:rsid w:val="00172FAD"/>
    <w:rsid w:val="001731FC"/>
    <w:rsid w:val="00173481"/>
    <w:rsid w:val="0017436E"/>
    <w:rsid w:val="001745CF"/>
    <w:rsid w:val="00174BF9"/>
    <w:rsid w:val="00175481"/>
    <w:rsid w:val="0017648A"/>
    <w:rsid w:val="00177F56"/>
    <w:rsid w:val="00180849"/>
    <w:rsid w:val="00180C5B"/>
    <w:rsid w:val="00180D6F"/>
    <w:rsid w:val="00180F37"/>
    <w:rsid w:val="00181CAC"/>
    <w:rsid w:val="00182801"/>
    <w:rsid w:val="00182AE3"/>
    <w:rsid w:val="001838E7"/>
    <w:rsid w:val="0018392B"/>
    <w:rsid w:val="00183D2F"/>
    <w:rsid w:val="00184453"/>
    <w:rsid w:val="00184D1E"/>
    <w:rsid w:val="00185161"/>
    <w:rsid w:val="00185469"/>
    <w:rsid w:val="00185580"/>
    <w:rsid w:val="00185AB0"/>
    <w:rsid w:val="00185C8A"/>
    <w:rsid w:val="0018690E"/>
    <w:rsid w:val="00187340"/>
    <w:rsid w:val="001875CB"/>
    <w:rsid w:val="0018766F"/>
    <w:rsid w:val="00187D7C"/>
    <w:rsid w:val="00187DF2"/>
    <w:rsid w:val="0019016C"/>
    <w:rsid w:val="00190537"/>
    <w:rsid w:val="00190561"/>
    <w:rsid w:val="00190B41"/>
    <w:rsid w:val="001914B2"/>
    <w:rsid w:val="0019176F"/>
    <w:rsid w:val="001946DA"/>
    <w:rsid w:val="00195D52"/>
    <w:rsid w:val="00195FA9"/>
    <w:rsid w:val="00196908"/>
    <w:rsid w:val="0019702D"/>
    <w:rsid w:val="0019731E"/>
    <w:rsid w:val="00197660"/>
    <w:rsid w:val="001A0839"/>
    <w:rsid w:val="001A114E"/>
    <w:rsid w:val="001A18B9"/>
    <w:rsid w:val="001A1C99"/>
    <w:rsid w:val="001A2171"/>
    <w:rsid w:val="001A25B6"/>
    <w:rsid w:val="001A2BD5"/>
    <w:rsid w:val="001A2FC6"/>
    <w:rsid w:val="001A3268"/>
    <w:rsid w:val="001A332F"/>
    <w:rsid w:val="001A4171"/>
    <w:rsid w:val="001A42CB"/>
    <w:rsid w:val="001A447C"/>
    <w:rsid w:val="001A47BD"/>
    <w:rsid w:val="001A54E8"/>
    <w:rsid w:val="001A5ECC"/>
    <w:rsid w:val="001A5FD0"/>
    <w:rsid w:val="001A6C90"/>
    <w:rsid w:val="001A76E1"/>
    <w:rsid w:val="001B1180"/>
    <w:rsid w:val="001B1C1C"/>
    <w:rsid w:val="001B1C27"/>
    <w:rsid w:val="001B204F"/>
    <w:rsid w:val="001B23BB"/>
    <w:rsid w:val="001B29DD"/>
    <w:rsid w:val="001B2DC8"/>
    <w:rsid w:val="001B417F"/>
    <w:rsid w:val="001B450A"/>
    <w:rsid w:val="001B6B81"/>
    <w:rsid w:val="001B77EC"/>
    <w:rsid w:val="001B7B1B"/>
    <w:rsid w:val="001B7FA4"/>
    <w:rsid w:val="001C1308"/>
    <w:rsid w:val="001C171B"/>
    <w:rsid w:val="001C193E"/>
    <w:rsid w:val="001C2580"/>
    <w:rsid w:val="001C3003"/>
    <w:rsid w:val="001C3440"/>
    <w:rsid w:val="001C3554"/>
    <w:rsid w:val="001C3660"/>
    <w:rsid w:val="001C48B1"/>
    <w:rsid w:val="001C5D63"/>
    <w:rsid w:val="001C60E4"/>
    <w:rsid w:val="001C64C2"/>
    <w:rsid w:val="001C6A80"/>
    <w:rsid w:val="001C6D70"/>
    <w:rsid w:val="001C6DA9"/>
    <w:rsid w:val="001C751A"/>
    <w:rsid w:val="001D046D"/>
    <w:rsid w:val="001D0719"/>
    <w:rsid w:val="001D0B64"/>
    <w:rsid w:val="001D0FB6"/>
    <w:rsid w:val="001D25FD"/>
    <w:rsid w:val="001D3E1D"/>
    <w:rsid w:val="001D4064"/>
    <w:rsid w:val="001D42A5"/>
    <w:rsid w:val="001D4DCC"/>
    <w:rsid w:val="001D568E"/>
    <w:rsid w:val="001D5B9C"/>
    <w:rsid w:val="001D6157"/>
    <w:rsid w:val="001D619C"/>
    <w:rsid w:val="001D6211"/>
    <w:rsid w:val="001D68EF"/>
    <w:rsid w:val="001D729A"/>
    <w:rsid w:val="001D7DA6"/>
    <w:rsid w:val="001D7E12"/>
    <w:rsid w:val="001E00A6"/>
    <w:rsid w:val="001E119E"/>
    <w:rsid w:val="001E12AE"/>
    <w:rsid w:val="001E1349"/>
    <w:rsid w:val="001E160B"/>
    <w:rsid w:val="001E16BA"/>
    <w:rsid w:val="001E1CE6"/>
    <w:rsid w:val="001E3B4A"/>
    <w:rsid w:val="001E40C7"/>
    <w:rsid w:val="001E591B"/>
    <w:rsid w:val="001E5D90"/>
    <w:rsid w:val="001E6B73"/>
    <w:rsid w:val="001E6D9B"/>
    <w:rsid w:val="001E7476"/>
    <w:rsid w:val="001E7D17"/>
    <w:rsid w:val="001E7EB4"/>
    <w:rsid w:val="001F07B0"/>
    <w:rsid w:val="001F0EDE"/>
    <w:rsid w:val="001F1A6B"/>
    <w:rsid w:val="001F258D"/>
    <w:rsid w:val="001F2708"/>
    <w:rsid w:val="001F2999"/>
    <w:rsid w:val="001F3195"/>
    <w:rsid w:val="001F34BA"/>
    <w:rsid w:val="001F36EA"/>
    <w:rsid w:val="001F46D0"/>
    <w:rsid w:val="001F4A0B"/>
    <w:rsid w:val="001F4BEE"/>
    <w:rsid w:val="001F4F0C"/>
    <w:rsid w:val="001F55CC"/>
    <w:rsid w:val="001F5664"/>
    <w:rsid w:val="001F57C1"/>
    <w:rsid w:val="001F6273"/>
    <w:rsid w:val="001F75EF"/>
    <w:rsid w:val="00200AA6"/>
    <w:rsid w:val="00201520"/>
    <w:rsid w:val="00201A61"/>
    <w:rsid w:val="00201E11"/>
    <w:rsid w:val="002025A3"/>
    <w:rsid w:val="00202986"/>
    <w:rsid w:val="00202C24"/>
    <w:rsid w:val="00202F76"/>
    <w:rsid w:val="00203871"/>
    <w:rsid w:val="00203E88"/>
    <w:rsid w:val="002041DD"/>
    <w:rsid w:val="00204604"/>
    <w:rsid w:val="00204D04"/>
    <w:rsid w:val="00204FCF"/>
    <w:rsid w:val="0020504F"/>
    <w:rsid w:val="00205168"/>
    <w:rsid w:val="00205460"/>
    <w:rsid w:val="00205665"/>
    <w:rsid w:val="002058D3"/>
    <w:rsid w:val="00205C89"/>
    <w:rsid w:val="00206447"/>
    <w:rsid w:val="00206B5E"/>
    <w:rsid w:val="00206E12"/>
    <w:rsid w:val="0020721F"/>
    <w:rsid w:val="00210037"/>
    <w:rsid w:val="0021006D"/>
    <w:rsid w:val="002114C0"/>
    <w:rsid w:val="002119EC"/>
    <w:rsid w:val="00211A33"/>
    <w:rsid w:val="00212840"/>
    <w:rsid w:val="0021286C"/>
    <w:rsid w:val="0021288F"/>
    <w:rsid w:val="002129E3"/>
    <w:rsid w:val="00212A6A"/>
    <w:rsid w:val="00212BAE"/>
    <w:rsid w:val="00212DCF"/>
    <w:rsid w:val="00212F5C"/>
    <w:rsid w:val="00213D85"/>
    <w:rsid w:val="0021560E"/>
    <w:rsid w:val="002156E0"/>
    <w:rsid w:val="0021609B"/>
    <w:rsid w:val="00216B98"/>
    <w:rsid w:val="00216D74"/>
    <w:rsid w:val="00216F0B"/>
    <w:rsid w:val="00217CD6"/>
    <w:rsid w:val="0021A6BD"/>
    <w:rsid w:val="0021AD80"/>
    <w:rsid w:val="0021BE07"/>
    <w:rsid w:val="00220E17"/>
    <w:rsid w:val="00221343"/>
    <w:rsid w:val="00221430"/>
    <w:rsid w:val="0022213D"/>
    <w:rsid w:val="002221A2"/>
    <w:rsid w:val="00222BB9"/>
    <w:rsid w:val="0022379C"/>
    <w:rsid w:val="00225B35"/>
    <w:rsid w:val="00226273"/>
    <w:rsid w:val="002263D4"/>
    <w:rsid w:val="002265E4"/>
    <w:rsid w:val="00226B8C"/>
    <w:rsid w:val="00227111"/>
    <w:rsid w:val="0022773F"/>
    <w:rsid w:val="00227E57"/>
    <w:rsid w:val="00230930"/>
    <w:rsid w:val="00231392"/>
    <w:rsid w:val="00231673"/>
    <w:rsid w:val="002331A1"/>
    <w:rsid w:val="002337DC"/>
    <w:rsid w:val="00233CC2"/>
    <w:rsid w:val="0023535A"/>
    <w:rsid w:val="0023545F"/>
    <w:rsid w:val="002354EC"/>
    <w:rsid w:val="00235D79"/>
    <w:rsid w:val="00236A34"/>
    <w:rsid w:val="00236B23"/>
    <w:rsid w:val="002371BC"/>
    <w:rsid w:val="00237A50"/>
    <w:rsid w:val="00237FBF"/>
    <w:rsid w:val="0024067B"/>
    <w:rsid w:val="00240E1E"/>
    <w:rsid w:val="00241227"/>
    <w:rsid w:val="00241A48"/>
    <w:rsid w:val="002422DF"/>
    <w:rsid w:val="00242653"/>
    <w:rsid w:val="0024292F"/>
    <w:rsid w:val="00242DEF"/>
    <w:rsid w:val="00242E84"/>
    <w:rsid w:val="00242F8A"/>
    <w:rsid w:val="0024362C"/>
    <w:rsid w:val="00243CD9"/>
    <w:rsid w:val="00243F44"/>
    <w:rsid w:val="00244027"/>
    <w:rsid w:val="002447AA"/>
    <w:rsid w:val="00245836"/>
    <w:rsid w:val="00245FE3"/>
    <w:rsid w:val="00246040"/>
    <w:rsid w:val="002463B4"/>
    <w:rsid w:val="00246477"/>
    <w:rsid w:val="002464B2"/>
    <w:rsid w:val="00247270"/>
    <w:rsid w:val="00247DF9"/>
    <w:rsid w:val="002505F1"/>
    <w:rsid w:val="00251101"/>
    <w:rsid w:val="00251410"/>
    <w:rsid w:val="00251D22"/>
    <w:rsid w:val="00251E08"/>
    <w:rsid w:val="0025230A"/>
    <w:rsid w:val="00252CE0"/>
    <w:rsid w:val="00252E9B"/>
    <w:rsid w:val="00253A7E"/>
    <w:rsid w:val="002544C2"/>
    <w:rsid w:val="00254C3E"/>
    <w:rsid w:val="00255931"/>
    <w:rsid w:val="00255D32"/>
    <w:rsid w:val="0025615E"/>
    <w:rsid w:val="00256E2B"/>
    <w:rsid w:val="0025717E"/>
    <w:rsid w:val="00257818"/>
    <w:rsid w:val="002607C1"/>
    <w:rsid w:val="00260BD3"/>
    <w:rsid w:val="002616B6"/>
    <w:rsid w:val="002616C5"/>
    <w:rsid w:val="00262F3C"/>
    <w:rsid w:val="0026332F"/>
    <w:rsid w:val="002640B1"/>
    <w:rsid w:val="00264590"/>
    <w:rsid w:val="00264B59"/>
    <w:rsid w:val="0026509C"/>
    <w:rsid w:val="00265431"/>
    <w:rsid w:val="00265500"/>
    <w:rsid w:val="00265984"/>
    <w:rsid w:val="00265BD6"/>
    <w:rsid w:val="00265E6B"/>
    <w:rsid w:val="0026613B"/>
    <w:rsid w:val="002662EB"/>
    <w:rsid w:val="00266692"/>
    <w:rsid w:val="00270F52"/>
    <w:rsid w:val="0027233C"/>
    <w:rsid w:val="00272867"/>
    <w:rsid w:val="00272CB6"/>
    <w:rsid w:val="002733A7"/>
    <w:rsid w:val="00273583"/>
    <w:rsid w:val="0027409A"/>
    <w:rsid w:val="00274628"/>
    <w:rsid w:val="002756AC"/>
    <w:rsid w:val="00275973"/>
    <w:rsid w:val="00276FAA"/>
    <w:rsid w:val="00277E10"/>
    <w:rsid w:val="002805D1"/>
    <w:rsid w:val="00280AD5"/>
    <w:rsid w:val="00280BC6"/>
    <w:rsid w:val="002810C9"/>
    <w:rsid w:val="00281785"/>
    <w:rsid w:val="0028199F"/>
    <w:rsid w:val="002821B7"/>
    <w:rsid w:val="00282290"/>
    <w:rsid w:val="00282CED"/>
    <w:rsid w:val="00282F9D"/>
    <w:rsid w:val="00283140"/>
    <w:rsid w:val="002831D2"/>
    <w:rsid w:val="00283711"/>
    <w:rsid w:val="00283F3A"/>
    <w:rsid w:val="00284398"/>
    <w:rsid w:val="00284FD3"/>
    <w:rsid w:val="00284FDA"/>
    <w:rsid w:val="00285271"/>
    <w:rsid w:val="00285989"/>
    <w:rsid w:val="00285AEB"/>
    <w:rsid w:val="00285AFD"/>
    <w:rsid w:val="00285B72"/>
    <w:rsid w:val="00285ED6"/>
    <w:rsid w:val="00286263"/>
    <w:rsid w:val="00286721"/>
    <w:rsid w:val="00286801"/>
    <w:rsid w:val="00286BFB"/>
    <w:rsid w:val="00286CEE"/>
    <w:rsid w:val="002902C5"/>
    <w:rsid w:val="00291332"/>
    <w:rsid w:val="00291A0A"/>
    <w:rsid w:val="00291F58"/>
    <w:rsid w:val="00292495"/>
    <w:rsid w:val="002934B0"/>
    <w:rsid w:val="002940ED"/>
    <w:rsid w:val="002941A8"/>
    <w:rsid w:val="00294668"/>
    <w:rsid w:val="00294F9D"/>
    <w:rsid w:val="00295BC1"/>
    <w:rsid w:val="002963AC"/>
    <w:rsid w:val="002968F4"/>
    <w:rsid w:val="00296ACD"/>
    <w:rsid w:val="00296DFC"/>
    <w:rsid w:val="00296E37"/>
    <w:rsid w:val="0029DF70"/>
    <w:rsid w:val="002A040D"/>
    <w:rsid w:val="002A0480"/>
    <w:rsid w:val="002A0E3A"/>
    <w:rsid w:val="002A0F5E"/>
    <w:rsid w:val="002A1174"/>
    <w:rsid w:val="002A1547"/>
    <w:rsid w:val="002A16A1"/>
    <w:rsid w:val="002A1964"/>
    <w:rsid w:val="002A1DEB"/>
    <w:rsid w:val="002A2398"/>
    <w:rsid w:val="002A2C3F"/>
    <w:rsid w:val="002A2CDB"/>
    <w:rsid w:val="002A37F7"/>
    <w:rsid w:val="002A3C46"/>
    <w:rsid w:val="002A42A8"/>
    <w:rsid w:val="002A456C"/>
    <w:rsid w:val="002A4604"/>
    <w:rsid w:val="002A47DF"/>
    <w:rsid w:val="002A5138"/>
    <w:rsid w:val="002A5942"/>
    <w:rsid w:val="002A5A21"/>
    <w:rsid w:val="002A5CA0"/>
    <w:rsid w:val="002A5D00"/>
    <w:rsid w:val="002A5D0B"/>
    <w:rsid w:val="002A5FB2"/>
    <w:rsid w:val="002A64AE"/>
    <w:rsid w:val="002A6A68"/>
    <w:rsid w:val="002A6C44"/>
    <w:rsid w:val="002A6FE8"/>
    <w:rsid w:val="002A726D"/>
    <w:rsid w:val="002A77A6"/>
    <w:rsid w:val="002A7A09"/>
    <w:rsid w:val="002A7D65"/>
    <w:rsid w:val="002B088B"/>
    <w:rsid w:val="002B125C"/>
    <w:rsid w:val="002B15AC"/>
    <w:rsid w:val="002B160D"/>
    <w:rsid w:val="002B1DE8"/>
    <w:rsid w:val="002B21B6"/>
    <w:rsid w:val="002B2627"/>
    <w:rsid w:val="002B2AF4"/>
    <w:rsid w:val="002B35B1"/>
    <w:rsid w:val="002B369F"/>
    <w:rsid w:val="002B54ED"/>
    <w:rsid w:val="002B7020"/>
    <w:rsid w:val="002B7527"/>
    <w:rsid w:val="002B7839"/>
    <w:rsid w:val="002B7DF5"/>
    <w:rsid w:val="002B7E87"/>
    <w:rsid w:val="002C01FC"/>
    <w:rsid w:val="002C0640"/>
    <w:rsid w:val="002C1672"/>
    <w:rsid w:val="002C1AE6"/>
    <w:rsid w:val="002C2442"/>
    <w:rsid w:val="002C2C3B"/>
    <w:rsid w:val="002C3F15"/>
    <w:rsid w:val="002C4067"/>
    <w:rsid w:val="002C4877"/>
    <w:rsid w:val="002C48F5"/>
    <w:rsid w:val="002C5774"/>
    <w:rsid w:val="002C5B92"/>
    <w:rsid w:val="002C5C0A"/>
    <w:rsid w:val="002C62E6"/>
    <w:rsid w:val="002C6CBD"/>
    <w:rsid w:val="002C7913"/>
    <w:rsid w:val="002C7E86"/>
    <w:rsid w:val="002D058E"/>
    <w:rsid w:val="002D0D62"/>
    <w:rsid w:val="002D1B95"/>
    <w:rsid w:val="002D1B9B"/>
    <w:rsid w:val="002D1F50"/>
    <w:rsid w:val="002D245A"/>
    <w:rsid w:val="002D2A6D"/>
    <w:rsid w:val="002D2DA5"/>
    <w:rsid w:val="002D3068"/>
    <w:rsid w:val="002D3184"/>
    <w:rsid w:val="002D37C0"/>
    <w:rsid w:val="002D3A83"/>
    <w:rsid w:val="002D51F6"/>
    <w:rsid w:val="002D5E54"/>
    <w:rsid w:val="002D6A63"/>
    <w:rsid w:val="002D7B78"/>
    <w:rsid w:val="002E045F"/>
    <w:rsid w:val="002E06C9"/>
    <w:rsid w:val="002E0714"/>
    <w:rsid w:val="002E1C5A"/>
    <w:rsid w:val="002E1D31"/>
    <w:rsid w:val="002E5899"/>
    <w:rsid w:val="002E591D"/>
    <w:rsid w:val="002E5E4C"/>
    <w:rsid w:val="002E6080"/>
    <w:rsid w:val="002E6686"/>
    <w:rsid w:val="002E6832"/>
    <w:rsid w:val="002E7C2E"/>
    <w:rsid w:val="002F01A4"/>
    <w:rsid w:val="002F1980"/>
    <w:rsid w:val="002F23CA"/>
    <w:rsid w:val="002F26D7"/>
    <w:rsid w:val="002F284D"/>
    <w:rsid w:val="002F394F"/>
    <w:rsid w:val="002F398F"/>
    <w:rsid w:val="002F3A62"/>
    <w:rsid w:val="002F4421"/>
    <w:rsid w:val="002F446E"/>
    <w:rsid w:val="002F4615"/>
    <w:rsid w:val="002F51A2"/>
    <w:rsid w:val="002F570F"/>
    <w:rsid w:val="002F58F5"/>
    <w:rsid w:val="002F6428"/>
    <w:rsid w:val="002F66FE"/>
    <w:rsid w:val="002F6750"/>
    <w:rsid w:val="002F713C"/>
    <w:rsid w:val="002F76A1"/>
    <w:rsid w:val="002F7C99"/>
    <w:rsid w:val="0030089F"/>
    <w:rsid w:val="0030127B"/>
    <w:rsid w:val="003015CD"/>
    <w:rsid w:val="00301AC2"/>
    <w:rsid w:val="003024F1"/>
    <w:rsid w:val="003026B2"/>
    <w:rsid w:val="00302E46"/>
    <w:rsid w:val="00303503"/>
    <w:rsid w:val="00303B9B"/>
    <w:rsid w:val="00303D12"/>
    <w:rsid w:val="0030418B"/>
    <w:rsid w:val="003047DA"/>
    <w:rsid w:val="00304AAA"/>
    <w:rsid w:val="00304F19"/>
    <w:rsid w:val="0030540F"/>
    <w:rsid w:val="00305C79"/>
    <w:rsid w:val="003068CD"/>
    <w:rsid w:val="003068E1"/>
    <w:rsid w:val="00306942"/>
    <w:rsid w:val="003079EE"/>
    <w:rsid w:val="00307A38"/>
    <w:rsid w:val="00307AA8"/>
    <w:rsid w:val="00307CBA"/>
    <w:rsid w:val="0031002A"/>
    <w:rsid w:val="00310121"/>
    <w:rsid w:val="003101C7"/>
    <w:rsid w:val="00311068"/>
    <w:rsid w:val="00311271"/>
    <w:rsid w:val="00311518"/>
    <w:rsid w:val="003118A1"/>
    <w:rsid w:val="0031264E"/>
    <w:rsid w:val="00312758"/>
    <w:rsid w:val="003129C5"/>
    <w:rsid w:val="00312A0A"/>
    <w:rsid w:val="00312E44"/>
    <w:rsid w:val="003132AF"/>
    <w:rsid w:val="003147B4"/>
    <w:rsid w:val="00314A46"/>
    <w:rsid w:val="00314BB6"/>
    <w:rsid w:val="00315120"/>
    <w:rsid w:val="00315B77"/>
    <w:rsid w:val="003162C7"/>
    <w:rsid w:val="003167A3"/>
    <w:rsid w:val="00316B7F"/>
    <w:rsid w:val="00317E82"/>
    <w:rsid w:val="003196D1"/>
    <w:rsid w:val="00320254"/>
    <w:rsid w:val="00320F81"/>
    <w:rsid w:val="0032145C"/>
    <w:rsid w:val="00322F6A"/>
    <w:rsid w:val="00323843"/>
    <w:rsid w:val="00324BA5"/>
    <w:rsid w:val="00324D48"/>
    <w:rsid w:val="00325682"/>
    <w:rsid w:val="003259FE"/>
    <w:rsid w:val="00325E34"/>
    <w:rsid w:val="00325F7E"/>
    <w:rsid w:val="00325FED"/>
    <w:rsid w:val="00326DA4"/>
    <w:rsid w:val="00330BD9"/>
    <w:rsid w:val="00330E52"/>
    <w:rsid w:val="003311D9"/>
    <w:rsid w:val="00331FBD"/>
    <w:rsid w:val="00332BE1"/>
    <w:rsid w:val="00333531"/>
    <w:rsid w:val="00333679"/>
    <w:rsid w:val="00333727"/>
    <w:rsid w:val="00333D95"/>
    <w:rsid w:val="0033465B"/>
    <w:rsid w:val="00334D85"/>
    <w:rsid w:val="00335934"/>
    <w:rsid w:val="00336E84"/>
    <w:rsid w:val="0033745C"/>
    <w:rsid w:val="00337D43"/>
    <w:rsid w:val="003404A9"/>
    <w:rsid w:val="00340DC8"/>
    <w:rsid w:val="0034105E"/>
    <w:rsid w:val="0034159C"/>
    <w:rsid w:val="00341B0C"/>
    <w:rsid w:val="00341B88"/>
    <w:rsid w:val="00341C95"/>
    <w:rsid w:val="003421FE"/>
    <w:rsid w:val="00342BB8"/>
    <w:rsid w:val="00342DE2"/>
    <w:rsid w:val="00343099"/>
    <w:rsid w:val="003435C8"/>
    <w:rsid w:val="00343F8F"/>
    <w:rsid w:val="00344845"/>
    <w:rsid w:val="003457B8"/>
    <w:rsid w:val="0034707C"/>
    <w:rsid w:val="00347502"/>
    <w:rsid w:val="00347790"/>
    <w:rsid w:val="00347AA9"/>
    <w:rsid w:val="00347B55"/>
    <w:rsid w:val="00350036"/>
    <w:rsid w:val="0035028C"/>
    <w:rsid w:val="00350674"/>
    <w:rsid w:val="003508D3"/>
    <w:rsid w:val="00350A26"/>
    <w:rsid w:val="00351342"/>
    <w:rsid w:val="003515DA"/>
    <w:rsid w:val="00353149"/>
    <w:rsid w:val="00353762"/>
    <w:rsid w:val="0035391A"/>
    <w:rsid w:val="0035506A"/>
    <w:rsid w:val="00355916"/>
    <w:rsid w:val="00355A5F"/>
    <w:rsid w:val="003573D0"/>
    <w:rsid w:val="00357434"/>
    <w:rsid w:val="00357724"/>
    <w:rsid w:val="00357AA9"/>
    <w:rsid w:val="003605C2"/>
    <w:rsid w:val="00360D71"/>
    <w:rsid w:val="00361040"/>
    <w:rsid w:val="00361250"/>
    <w:rsid w:val="003616F4"/>
    <w:rsid w:val="0036237E"/>
    <w:rsid w:val="00362570"/>
    <w:rsid w:val="00362BC4"/>
    <w:rsid w:val="00363041"/>
    <w:rsid w:val="00363BD6"/>
    <w:rsid w:val="00363F11"/>
    <w:rsid w:val="00363F65"/>
    <w:rsid w:val="003642F3"/>
    <w:rsid w:val="00364678"/>
    <w:rsid w:val="00366482"/>
    <w:rsid w:val="0036655F"/>
    <w:rsid w:val="00366D0F"/>
    <w:rsid w:val="00366E3D"/>
    <w:rsid w:val="003677AE"/>
    <w:rsid w:val="00367B3C"/>
    <w:rsid w:val="00367D45"/>
    <w:rsid w:val="003709E4"/>
    <w:rsid w:val="00370FA7"/>
    <w:rsid w:val="00371225"/>
    <w:rsid w:val="003713A5"/>
    <w:rsid w:val="00371510"/>
    <w:rsid w:val="0037152E"/>
    <w:rsid w:val="00372B5E"/>
    <w:rsid w:val="00372CE3"/>
    <w:rsid w:val="003730EA"/>
    <w:rsid w:val="00373379"/>
    <w:rsid w:val="003738B2"/>
    <w:rsid w:val="00374175"/>
    <w:rsid w:val="0037467D"/>
    <w:rsid w:val="00374B5F"/>
    <w:rsid w:val="00374D53"/>
    <w:rsid w:val="00374F3F"/>
    <w:rsid w:val="00376502"/>
    <w:rsid w:val="00376632"/>
    <w:rsid w:val="00376BA4"/>
    <w:rsid w:val="00376F77"/>
    <w:rsid w:val="00377259"/>
    <w:rsid w:val="003808A2"/>
    <w:rsid w:val="0038129D"/>
    <w:rsid w:val="0038230A"/>
    <w:rsid w:val="003825D6"/>
    <w:rsid w:val="00382C6E"/>
    <w:rsid w:val="00383098"/>
    <w:rsid w:val="00383A62"/>
    <w:rsid w:val="00383AE1"/>
    <w:rsid w:val="003842D4"/>
    <w:rsid w:val="003863D7"/>
    <w:rsid w:val="00386A2E"/>
    <w:rsid w:val="00386E42"/>
    <w:rsid w:val="00387C02"/>
    <w:rsid w:val="003904D1"/>
    <w:rsid w:val="0039067F"/>
    <w:rsid w:val="0039080B"/>
    <w:rsid w:val="00391CB5"/>
    <w:rsid w:val="00392B69"/>
    <w:rsid w:val="00392FFA"/>
    <w:rsid w:val="0039378C"/>
    <w:rsid w:val="00393A06"/>
    <w:rsid w:val="003944FD"/>
    <w:rsid w:val="00394A62"/>
    <w:rsid w:val="00395139"/>
    <w:rsid w:val="0039517E"/>
    <w:rsid w:val="00395C48"/>
    <w:rsid w:val="00395EEC"/>
    <w:rsid w:val="003961AF"/>
    <w:rsid w:val="0039752B"/>
    <w:rsid w:val="00397938"/>
    <w:rsid w:val="00397B5A"/>
    <w:rsid w:val="003A00DF"/>
    <w:rsid w:val="003A01F4"/>
    <w:rsid w:val="003A0569"/>
    <w:rsid w:val="003A06CB"/>
    <w:rsid w:val="003A0B62"/>
    <w:rsid w:val="003A0E3F"/>
    <w:rsid w:val="003A1FB5"/>
    <w:rsid w:val="003A27DB"/>
    <w:rsid w:val="003A3061"/>
    <w:rsid w:val="003A3703"/>
    <w:rsid w:val="003A3E13"/>
    <w:rsid w:val="003A4248"/>
    <w:rsid w:val="003A4ED4"/>
    <w:rsid w:val="003A5496"/>
    <w:rsid w:val="003A5E9C"/>
    <w:rsid w:val="003A670B"/>
    <w:rsid w:val="003A7360"/>
    <w:rsid w:val="003A77AB"/>
    <w:rsid w:val="003B0055"/>
    <w:rsid w:val="003B0349"/>
    <w:rsid w:val="003B15B5"/>
    <w:rsid w:val="003B1BB8"/>
    <w:rsid w:val="003B228D"/>
    <w:rsid w:val="003B25DD"/>
    <w:rsid w:val="003B2684"/>
    <w:rsid w:val="003B3003"/>
    <w:rsid w:val="003B36D7"/>
    <w:rsid w:val="003B378E"/>
    <w:rsid w:val="003B399A"/>
    <w:rsid w:val="003B3A2A"/>
    <w:rsid w:val="003B3A7C"/>
    <w:rsid w:val="003B3E18"/>
    <w:rsid w:val="003B3E75"/>
    <w:rsid w:val="003B3EDE"/>
    <w:rsid w:val="003B4470"/>
    <w:rsid w:val="003B4806"/>
    <w:rsid w:val="003B498C"/>
    <w:rsid w:val="003B5B28"/>
    <w:rsid w:val="003B5BE4"/>
    <w:rsid w:val="003B72E2"/>
    <w:rsid w:val="003B761B"/>
    <w:rsid w:val="003B7671"/>
    <w:rsid w:val="003B794C"/>
    <w:rsid w:val="003BAE0D"/>
    <w:rsid w:val="003C0660"/>
    <w:rsid w:val="003C08E5"/>
    <w:rsid w:val="003C11ED"/>
    <w:rsid w:val="003C19AA"/>
    <w:rsid w:val="003C257F"/>
    <w:rsid w:val="003C25C9"/>
    <w:rsid w:val="003C2B5B"/>
    <w:rsid w:val="003C2BDF"/>
    <w:rsid w:val="003C2BF0"/>
    <w:rsid w:val="003C302B"/>
    <w:rsid w:val="003C3528"/>
    <w:rsid w:val="003C3B26"/>
    <w:rsid w:val="003C3FD8"/>
    <w:rsid w:val="003C425D"/>
    <w:rsid w:val="003C465C"/>
    <w:rsid w:val="003C49B9"/>
    <w:rsid w:val="003C52A0"/>
    <w:rsid w:val="003C546A"/>
    <w:rsid w:val="003C557B"/>
    <w:rsid w:val="003C5BB8"/>
    <w:rsid w:val="003C5C88"/>
    <w:rsid w:val="003C6874"/>
    <w:rsid w:val="003C693A"/>
    <w:rsid w:val="003C6ADD"/>
    <w:rsid w:val="003C6D9D"/>
    <w:rsid w:val="003C6EE7"/>
    <w:rsid w:val="003C71E3"/>
    <w:rsid w:val="003D08A4"/>
    <w:rsid w:val="003D1909"/>
    <w:rsid w:val="003D1C11"/>
    <w:rsid w:val="003D23BF"/>
    <w:rsid w:val="003D2400"/>
    <w:rsid w:val="003D34D4"/>
    <w:rsid w:val="003D39D0"/>
    <w:rsid w:val="003D4775"/>
    <w:rsid w:val="003D47E3"/>
    <w:rsid w:val="003D4E82"/>
    <w:rsid w:val="003D51C9"/>
    <w:rsid w:val="003D5684"/>
    <w:rsid w:val="003D5E9C"/>
    <w:rsid w:val="003D6382"/>
    <w:rsid w:val="003D6A0B"/>
    <w:rsid w:val="003D7611"/>
    <w:rsid w:val="003DAE58"/>
    <w:rsid w:val="003E04B4"/>
    <w:rsid w:val="003E097A"/>
    <w:rsid w:val="003E1B70"/>
    <w:rsid w:val="003E1FF3"/>
    <w:rsid w:val="003E2011"/>
    <w:rsid w:val="003E2184"/>
    <w:rsid w:val="003E265F"/>
    <w:rsid w:val="003E285A"/>
    <w:rsid w:val="003E29CB"/>
    <w:rsid w:val="003E2F18"/>
    <w:rsid w:val="003E363A"/>
    <w:rsid w:val="003E385D"/>
    <w:rsid w:val="003E39A5"/>
    <w:rsid w:val="003E3A4E"/>
    <w:rsid w:val="003E3B4A"/>
    <w:rsid w:val="003E493E"/>
    <w:rsid w:val="003E569A"/>
    <w:rsid w:val="003E5B9C"/>
    <w:rsid w:val="003E61DF"/>
    <w:rsid w:val="003E62BA"/>
    <w:rsid w:val="003E63C8"/>
    <w:rsid w:val="003E6BA5"/>
    <w:rsid w:val="003E6BFC"/>
    <w:rsid w:val="003E6DFF"/>
    <w:rsid w:val="003E7E37"/>
    <w:rsid w:val="003F00DB"/>
    <w:rsid w:val="003F0221"/>
    <w:rsid w:val="003F0A7B"/>
    <w:rsid w:val="003F0D7C"/>
    <w:rsid w:val="003F146F"/>
    <w:rsid w:val="003F1689"/>
    <w:rsid w:val="003F27F3"/>
    <w:rsid w:val="003F2B6F"/>
    <w:rsid w:val="003F3468"/>
    <w:rsid w:val="003F3D79"/>
    <w:rsid w:val="003F41A5"/>
    <w:rsid w:val="003F4708"/>
    <w:rsid w:val="003F476A"/>
    <w:rsid w:val="003F481A"/>
    <w:rsid w:val="003F52FC"/>
    <w:rsid w:val="003F5897"/>
    <w:rsid w:val="003F5BFF"/>
    <w:rsid w:val="003F5D9C"/>
    <w:rsid w:val="003F6432"/>
    <w:rsid w:val="003F6651"/>
    <w:rsid w:val="003F66BE"/>
    <w:rsid w:val="003F6CDF"/>
    <w:rsid w:val="003F6FD5"/>
    <w:rsid w:val="003F798F"/>
    <w:rsid w:val="00400081"/>
    <w:rsid w:val="0040098E"/>
    <w:rsid w:val="004009CF"/>
    <w:rsid w:val="00400A90"/>
    <w:rsid w:val="00400AF6"/>
    <w:rsid w:val="00400CE2"/>
    <w:rsid w:val="00401086"/>
    <w:rsid w:val="0040188E"/>
    <w:rsid w:val="00401B2E"/>
    <w:rsid w:val="00401B61"/>
    <w:rsid w:val="004033CF"/>
    <w:rsid w:val="004035C9"/>
    <w:rsid w:val="0040451E"/>
    <w:rsid w:val="00404B4B"/>
    <w:rsid w:val="00405E15"/>
    <w:rsid w:val="004065D1"/>
    <w:rsid w:val="00406817"/>
    <w:rsid w:val="00406D7C"/>
    <w:rsid w:val="00407504"/>
    <w:rsid w:val="0041030F"/>
    <w:rsid w:val="004107F4"/>
    <w:rsid w:val="00410ADB"/>
    <w:rsid w:val="00410D1E"/>
    <w:rsid w:val="0041160B"/>
    <w:rsid w:val="00411D5D"/>
    <w:rsid w:val="00412304"/>
    <w:rsid w:val="004123B6"/>
    <w:rsid w:val="00413847"/>
    <w:rsid w:val="004142AD"/>
    <w:rsid w:val="004146F4"/>
    <w:rsid w:val="00414ECF"/>
    <w:rsid w:val="004156D3"/>
    <w:rsid w:val="00415997"/>
    <w:rsid w:val="00416AD0"/>
    <w:rsid w:val="00420D57"/>
    <w:rsid w:val="00421730"/>
    <w:rsid w:val="00421817"/>
    <w:rsid w:val="004218E4"/>
    <w:rsid w:val="00422025"/>
    <w:rsid w:val="00422073"/>
    <w:rsid w:val="004222C3"/>
    <w:rsid w:val="00422E83"/>
    <w:rsid w:val="00422E9A"/>
    <w:rsid w:val="00423124"/>
    <w:rsid w:val="0042377B"/>
    <w:rsid w:val="00423F15"/>
    <w:rsid w:val="004249D5"/>
    <w:rsid w:val="00424E8C"/>
    <w:rsid w:val="0042515D"/>
    <w:rsid w:val="004251AC"/>
    <w:rsid w:val="004257B0"/>
    <w:rsid w:val="00425837"/>
    <w:rsid w:val="00425E00"/>
    <w:rsid w:val="00426698"/>
    <w:rsid w:val="00426CF2"/>
    <w:rsid w:val="00426E1A"/>
    <w:rsid w:val="00426F32"/>
    <w:rsid w:val="0042724A"/>
    <w:rsid w:val="004305AA"/>
    <w:rsid w:val="00430F4C"/>
    <w:rsid w:val="00431596"/>
    <w:rsid w:val="00431859"/>
    <w:rsid w:val="004328E3"/>
    <w:rsid w:val="00432CC0"/>
    <w:rsid w:val="004334C8"/>
    <w:rsid w:val="00433E7A"/>
    <w:rsid w:val="00434665"/>
    <w:rsid w:val="00434745"/>
    <w:rsid w:val="00435454"/>
    <w:rsid w:val="00436312"/>
    <w:rsid w:val="004372EE"/>
    <w:rsid w:val="00437D86"/>
    <w:rsid w:val="0044002F"/>
    <w:rsid w:val="004418B4"/>
    <w:rsid w:val="00441BFA"/>
    <w:rsid w:val="004422C0"/>
    <w:rsid w:val="004424AD"/>
    <w:rsid w:val="004424CA"/>
    <w:rsid w:val="00442A6A"/>
    <w:rsid w:val="00442E17"/>
    <w:rsid w:val="004435B3"/>
    <w:rsid w:val="004445AD"/>
    <w:rsid w:val="00445235"/>
    <w:rsid w:val="0044551C"/>
    <w:rsid w:val="00445BB5"/>
    <w:rsid w:val="00446512"/>
    <w:rsid w:val="00446785"/>
    <w:rsid w:val="00446EC4"/>
    <w:rsid w:val="0044705D"/>
    <w:rsid w:val="00447245"/>
    <w:rsid w:val="00447327"/>
    <w:rsid w:val="004477D6"/>
    <w:rsid w:val="00447897"/>
    <w:rsid w:val="00450D68"/>
    <w:rsid w:val="00451103"/>
    <w:rsid w:val="00451365"/>
    <w:rsid w:val="00451C7B"/>
    <w:rsid w:val="0045225A"/>
    <w:rsid w:val="00453080"/>
    <w:rsid w:val="00453246"/>
    <w:rsid w:val="004537A7"/>
    <w:rsid w:val="004539DE"/>
    <w:rsid w:val="00454232"/>
    <w:rsid w:val="004545CF"/>
    <w:rsid w:val="00454D94"/>
    <w:rsid w:val="00455295"/>
    <w:rsid w:val="00455798"/>
    <w:rsid w:val="00455BDB"/>
    <w:rsid w:val="00455F0D"/>
    <w:rsid w:val="00456AA3"/>
    <w:rsid w:val="0045715D"/>
    <w:rsid w:val="00457451"/>
    <w:rsid w:val="0045775C"/>
    <w:rsid w:val="00457C01"/>
    <w:rsid w:val="00457C6C"/>
    <w:rsid w:val="0046011C"/>
    <w:rsid w:val="0046060A"/>
    <w:rsid w:val="0046068D"/>
    <w:rsid w:val="00460DA4"/>
    <w:rsid w:val="00461441"/>
    <w:rsid w:val="0046263A"/>
    <w:rsid w:val="0046295D"/>
    <w:rsid w:val="00463290"/>
    <w:rsid w:val="004636C1"/>
    <w:rsid w:val="00463C22"/>
    <w:rsid w:val="004649C0"/>
    <w:rsid w:val="004649E0"/>
    <w:rsid w:val="00466125"/>
    <w:rsid w:val="0046681E"/>
    <w:rsid w:val="00466D9B"/>
    <w:rsid w:val="00467034"/>
    <w:rsid w:val="004675D5"/>
    <w:rsid w:val="004679AA"/>
    <w:rsid w:val="004679F9"/>
    <w:rsid w:val="00467EFD"/>
    <w:rsid w:val="0047060A"/>
    <w:rsid w:val="004712D8"/>
    <w:rsid w:val="00471672"/>
    <w:rsid w:val="004717B5"/>
    <w:rsid w:val="004733F8"/>
    <w:rsid w:val="0047415C"/>
    <w:rsid w:val="0047448A"/>
    <w:rsid w:val="0047452D"/>
    <w:rsid w:val="0047455B"/>
    <w:rsid w:val="00474564"/>
    <w:rsid w:val="00474731"/>
    <w:rsid w:val="0047478F"/>
    <w:rsid w:val="00474DE5"/>
    <w:rsid w:val="00474E8A"/>
    <w:rsid w:val="0047599F"/>
    <w:rsid w:val="00475FEA"/>
    <w:rsid w:val="0047699E"/>
    <w:rsid w:val="00476E0F"/>
    <w:rsid w:val="00477FCD"/>
    <w:rsid w:val="004815B7"/>
    <w:rsid w:val="00481D6F"/>
    <w:rsid w:val="004820BF"/>
    <w:rsid w:val="00482394"/>
    <w:rsid w:val="004823BB"/>
    <w:rsid w:val="00482CDF"/>
    <w:rsid w:val="0048440D"/>
    <w:rsid w:val="004845DE"/>
    <w:rsid w:val="0048473A"/>
    <w:rsid w:val="0048489E"/>
    <w:rsid w:val="004870E1"/>
    <w:rsid w:val="00487993"/>
    <w:rsid w:val="00487B25"/>
    <w:rsid w:val="004901D3"/>
    <w:rsid w:val="00490B41"/>
    <w:rsid w:val="00490E80"/>
    <w:rsid w:val="00492277"/>
    <w:rsid w:val="004923B5"/>
    <w:rsid w:val="004926CF"/>
    <w:rsid w:val="00492959"/>
    <w:rsid w:val="00492F57"/>
    <w:rsid w:val="004930D2"/>
    <w:rsid w:val="0049357B"/>
    <w:rsid w:val="00493E64"/>
    <w:rsid w:val="00494067"/>
    <w:rsid w:val="004940B4"/>
    <w:rsid w:val="0049420A"/>
    <w:rsid w:val="00494A9E"/>
    <w:rsid w:val="00494C01"/>
    <w:rsid w:val="00495B9E"/>
    <w:rsid w:val="00495E1A"/>
    <w:rsid w:val="00495ED2"/>
    <w:rsid w:val="004965B0"/>
    <w:rsid w:val="00496EF4"/>
    <w:rsid w:val="0049710C"/>
    <w:rsid w:val="00497739"/>
    <w:rsid w:val="00497ED2"/>
    <w:rsid w:val="0049C4CD"/>
    <w:rsid w:val="004A07BD"/>
    <w:rsid w:val="004A0E84"/>
    <w:rsid w:val="004A1149"/>
    <w:rsid w:val="004A149F"/>
    <w:rsid w:val="004A1BB8"/>
    <w:rsid w:val="004A3B10"/>
    <w:rsid w:val="004A3B6D"/>
    <w:rsid w:val="004A5A62"/>
    <w:rsid w:val="004A5EDE"/>
    <w:rsid w:val="004A5F8B"/>
    <w:rsid w:val="004A633F"/>
    <w:rsid w:val="004A640B"/>
    <w:rsid w:val="004A6D3F"/>
    <w:rsid w:val="004A7352"/>
    <w:rsid w:val="004A7718"/>
    <w:rsid w:val="004A7901"/>
    <w:rsid w:val="004B035B"/>
    <w:rsid w:val="004B0B3C"/>
    <w:rsid w:val="004B0E1A"/>
    <w:rsid w:val="004B1464"/>
    <w:rsid w:val="004B1EC1"/>
    <w:rsid w:val="004B2426"/>
    <w:rsid w:val="004B2681"/>
    <w:rsid w:val="004B2B82"/>
    <w:rsid w:val="004B2BB1"/>
    <w:rsid w:val="004B3767"/>
    <w:rsid w:val="004B3B33"/>
    <w:rsid w:val="004B3EBB"/>
    <w:rsid w:val="004B5231"/>
    <w:rsid w:val="004B5507"/>
    <w:rsid w:val="004B60F7"/>
    <w:rsid w:val="004B65C3"/>
    <w:rsid w:val="004B7872"/>
    <w:rsid w:val="004C0AD7"/>
    <w:rsid w:val="004C0B8C"/>
    <w:rsid w:val="004C0D63"/>
    <w:rsid w:val="004C10CA"/>
    <w:rsid w:val="004C15B9"/>
    <w:rsid w:val="004C1E9C"/>
    <w:rsid w:val="004C2879"/>
    <w:rsid w:val="004C2968"/>
    <w:rsid w:val="004C2BE6"/>
    <w:rsid w:val="004C2CF3"/>
    <w:rsid w:val="004C3E9E"/>
    <w:rsid w:val="004C3FAB"/>
    <w:rsid w:val="004C4409"/>
    <w:rsid w:val="004C4838"/>
    <w:rsid w:val="004C4D9C"/>
    <w:rsid w:val="004C4F27"/>
    <w:rsid w:val="004C5189"/>
    <w:rsid w:val="004C5301"/>
    <w:rsid w:val="004C552B"/>
    <w:rsid w:val="004C5A99"/>
    <w:rsid w:val="004C5C88"/>
    <w:rsid w:val="004C5F3B"/>
    <w:rsid w:val="004C7F6A"/>
    <w:rsid w:val="004D00E1"/>
    <w:rsid w:val="004D05FC"/>
    <w:rsid w:val="004D1721"/>
    <w:rsid w:val="004D2026"/>
    <w:rsid w:val="004D284F"/>
    <w:rsid w:val="004D3356"/>
    <w:rsid w:val="004D33FC"/>
    <w:rsid w:val="004D3F71"/>
    <w:rsid w:val="004D493C"/>
    <w:rsid w:val="004D51EA"/>
    <w:rsid w:val="004D5F6F"/>
    <w:rsid w:val="004D6188"/>
    <w:rsid w:val="004D65BB"/>
    <w:rsid w:val="004D67E7"/>
    <w:rsid w:val="004D6E10"/>
    <w:rsid w:val="004D6EF3"/>
    <w:rsid w:val="004D741F"/>
    <w:rsid w:val="004D74FA"/>
    <w:rsid w:val="004D76E5"/>
    <w:rsid w:val="004E0332"/>
    <w:rsid w:val="004E1229"/>
    <w:rsid w:val="004E24AE"/>
    <w:rsid w:val="004E2AC4"/>
    <w:rsid w:val="004E2BA7"/>
    <w:rsid w:val="004E2E32"/>
    <w:rsid w:val="004E31BB"/>
    <w:rsid w:val="004E3EBD"/>
    <w:rsid w:val="004E4BCC"/>
    <w:rsid w:val="004E5831"/>
    <w:rsid w:val="004E626B"/>
    <w:rsid w:val="004E75C2"/>
    <w:rsid w:val="004E7D44"/>
    <w:rsid w:val="004E7ED5"/>
    <w:rsid w:val="004F0751"/>
    <w:rsid w:val="004F158B"/>
    <w:rsid w:val="004F1817"/>
    <w:rsid w:val="004F1A85"/>
    <w:rsid w:val="004F1C25"/>
    <w:rsid w:val="004F1DD7"/>
    <w:rsid w:val="004F1E36"/>
    <w:rsid w:val="004F2049"/>
    <w:rsid w:val="004F2AC0"/>
    <w:rsid w:val="004F3E84"/>
    <w:rsid w:val="004F406A"/>
    <w:rsid w:val="004F5081"/>
    <w:rsid w:val="004F52A6"/>
    <w:rsid w:val="004F54BE"/>
    <w:rsid w:val="004F63E6"/>
    <w:rsid w:val="004F690B"/>
    <w:rsid w:val="004F6EB2"/>
    <w:rsid w:val="004F7100"/>
    <w:rsid w:val="004F739E"/>
    <w:rsid w:val="004F77D6"/>
    <w:rsid w:val="004FCADF"/>
    <w:rsid w:val="0050048C"/>
    <w:rsid w:val="005004C3"/>
    <w:rsid w:val="00500EAE"/>
    <w:rsid w:val="005015D3"/>
    <w:rsid w:val="0050162C"/>
    <w:rsid w:val="00501728"/>
    <w:rsid w:val="00501908"/>
    <w:rsid w:val="00501AA7"/>
    <w:rsid w:val="00502176"/>
    <w:rsid w:val="005021BA"/>
    <w:rsid w:val="005027BC"/>
    <w:rsid w:val="0050292E"/>
    <w:rsid w:val="00502B9D"/>
    <w:rsid w:val="00502C10"/>
    <w:rsid w:val="00503432"/>
    <w:rsid w:val="005034A1"/>
    <w:rsid w:val="00503D1E"/>
    <w:rsid w:val="00504CCC"/>
    <w:rsid w:val="00505389"/>
    <w:rsid w:val="0050558A"/>
    <w:rsid w:val="0050597F"/>
    <w:rsid w:val="00505A8F"/>
    <w:rsid w:val="00506831"/>
    <w:rsid w:val="0050691A"/>
    <w:rsid w:val="00506963"/>
    <w:rsid w:val="00507E41"/>
    <w:rsid w:val="00507F7F"/>
    <w:rsid w:val="0050BF8D"/>
    <w:rsid w:val="00510559"/>
    <w:rsid w:val="00510703"/>
    <w:rsid w:val="005108E1"/>
    <w:rsid w:val="00510C23"/>
    <w:rsid w:val="00511EA3"/>
    <w:rsid w:val="005121A5"/>
    <w:rsid w:val="0051318B"/>
    <w:rsid w:val="00513F41"/>
    <w:rsid w:val="00514710"/>
    <w:rsid w:val="0051504F"/>
    <w:rsid w:val="005152A2"/>
    <w:rsid w:val="00515618"/>
    <w:rsid w:val="00515767"/>
    <w:rsid w:val="00515A5A"/>
    <w:rsid w:val="0051608E"/>
    <w:rsid w:val="005168A4"/>
    <w:rsid w:val="00516EB0"/>
    <w:rsid w:val="00517654"/>
    <w:rsid w:val="00517684"/>
    <w:rsid w:val="00517792"/>
    <w:rsid w:val="005204F2"/>
    <w:rsid w:val="00520A5D"/>
    <w:rsid w:val="00521402"/>
    <w:rsid w:val="005219EF"/>
    <w:rsid w:val="00521C4D"/>
    <w:rsid w:val="00521E5C"/>
    <w:rsid w:val="005221D9"/>
    <w:rsid w:val="005227BF"/>
    <w:rsid w:val="0052346B"/>
    <w:rsid w:val="0052449F"/>
    <w:rsid w:val="00524760"/>
    <w:rsid w:val="00524B77"/>
    <w:rsid w:val="00524C0A"/>
    <w:rsid w:val="005251EB"/>
    <w:rsid w:val="00525964"/>
    <w:rsid w:val="00525BA2"/>
    <w:rsid w:val="00525CAA"/>
    <w:rsid w:val="005266E4"/>
    <w:rsid w:val="005270A5"/>
    <w:rsid w:val="0052732F"/>
    <w:rsid w:val="00527460"/>
    <w:rsid w:val="00527564"/>
    <w:rsid w:val="00527977"/>
    <w:rsid w:val="00527AC2"/>
    <w:rsid w:val="00527CD0"/>
    <w:rsid w:val="0053025E"/>
    <w:rsid w:val="0053140F"/>
    <w:rsid w:val="0053257C"/>
    <w:rsid w:val="0053331B"/>
    <w:rsid w:val="00534013"/>
    <w:rsid w:val="005343D4"/>
    <w:rsid w:val="005359D0"/>
    <w:rsid w:val="0053640B"/>
    <w:rsid w:val="00536485"/>
    <w:rsid w:val="00536654"/>
    <w:rsid w:val="00536AFA"/>
    <w:rsid w:val="00537701"/>
    <w:rsid w:val="00540741"/>
    <w:rsid w:val="00541BF7"/>
    <w:rsid w:val="005420D5"/>
    <w:rsid w:val="00542DE9"/>
    <w:rsid w:val="00543636"/>
    <w:rsid w:val="005436B0"/>
    <w:rsid w:val="005436FD"/>
    <w:rsid w:val="00544A68"/>
    <w:rsid w:val="00545552"/>
    <w:rsid w:val="00545C01"/>
    <w:rsid w:val="00546861"/>
    <w:rsid w:val="00547B0F"/>
    <w:rsid w:val="00547D23"/>
    <w:rsid w:val="0055027C"/>
    <w:rsid w:val="00550396"/>
    <w:rsid w:val="005504D2"/>
    <w:rsid w:val="005508D5"/>
    <w:rsid w:val="005513AC"/>
    <w:rsid w:val="00551449"/>
    <w:rsid w:val="005515F7"/>
    <w:rsid w:val="00551688"/>
    <w:rsid w:val="00551E60"/>
    <w:rsid w:val="00551FA3"/>
    <w:rsid w:val="00552229"/>
    <w:rsid w:val="0055230C"/>
    <w:rsid w:val="00552527"/>
    <w:rsid w:val="0055272A"/>
    <w:rsid w:val="00552ECB"/>
    <w:rsid w:val="00553489"/>
    <w:rsid w:val="005543D6"/>
    <w:rsid w:val="00554C9F"/>
    <w:rsid w:val="00554FF1"/>
    <w:rsid w:val="0055659F"/>
    <w:rsid w:val="00557395"/>
    <w:rsid w:val="00560324"/>
    <w:rsid w:val="00560779"/>
    <w:rsid w:val="00561560"/>
    <w:rsid w:val="00561B22"/>
    <w:rsid w:val="0056232E"/>
    <w:rsid w:val="00562B47"/>
    <w:rsid w:val="00564F13"/>
    <w:rsid w:val="005654F1"/>
    <w:rsid w:val="00566267"/>
    <w:rsid w:val="0056660A"/>
    <w:rsid w:val="005668F8"/>
    <w:rsid w:val="00567B1A"/>
    <w:rsid w:val="0057066D"/>
    <w:rsid w:val="0057075B"/>
    <w:rsid w:val="00570A2A"/>
    <w:rsid w:val="00570F96"/>
    <w:rsid w:val="00571671"/>
    <w:rsid w:val="005725DF"/>
    <w:rsid w:val="00572616"/>
    <w:rsid w:val="005726A7"/>
    <w:rsid w:val="00572743"/>
    <w:rsid w:val="00573241"/>
    <w:rsid w:val="00573AF8"/>
    <w:rsid w:val="00573CE4"/>
    <w:rsid w:val="0057408F"/>
    <w:rsid w:val="005744B3"/>
    <w:rsid w:val="0057560C"/>
    <w:rsid w:val="00575617"/>
    <w:rsid w:val="00575DAC"/>
    <w:rsid w:val="00575E2D"/>
    <w:rsid w:val="00576683"/>
    <w:rsid w:val="00576736"/>
    <w:rsid w:val="00576C9C"/>
    <w:rsid w:val="005778DE"/>
    <w:rsid w:val="00577C50"/>
    <w:rsid w:val="00577CEF"/>
    <w:rsid w:val="00580388"/>
    <w:rsid w:val="005820E8"/>
    <w:rsid w:val="005824BD"/>
    <w:rsid w:val="00582E06"/>
    <w:rsid w:val="005836B0"/>
    <w:rsid w:val="00583E63"/>
    <w:rsid w:val="00583EE6"/>
    <w:rsid w:val="00583F43"/>
    <w:rsid w:val="00583FFB"/>
    <w:rsid w:val="00584454"/>
    <w:rsid w:val="0058461B"/>
    <w:rsid w:val="005847C0"/>
    <w:rsid w:val="00584A7F"/>
    <w:rsid w:val="00584AD6"/>
    <w:rsid w:val="00584B6B"/>
    <w:rsid w:val="0058562B"/>
    <w:rsid w:val="0058615E"/>
    <w:rsid w:val="00586DCA"/>
    <w:rsid w:val="00586EA4"/>
    <w:rsid w:val="00587EC1"/>
    <w:rsid w:val="0058AC9B"/>
    <w:rsid w:val="0059020E"/>
    <w:rsid w:val="0059082C"/>
    <w:rsid w:val="00590B5E"/>
    <w:rsid w:val="005917EE"/>
    <w:rsid w:val="00592125"/>
    <w:rsid w:val="005921A4"/>
    <w:rsid w:val="005929CC"/>
    <w:rsid w:val="00592C37"/>
    <w:rsid w:val="00592E9A"/>
    <w:rsid w:val="00593169"/>
    <w:rsid w:val="00593BC0"/>
    <w:rsid w:val="00593D59"/>
    <w:rsid w:val="005943DC"/>
    <w:rsid w:val="0059478F"/>
    <w:rsid w:val="00595282"/>
    <w:rsid w:val="005964CD"/>
    <w:rsid w:val="005969E3"/>
    <w:rsid w:val="00596F9B"/>
    <w:rsid w:val="005970D4"/>
    <w:rsid w:val="00597C5D"/>
    <w:rsid w:val="005A0424"/>
    <w:rsid w:val="005A0B3D"/>
    <w:rsid w:val="005A0B46"/>
    <w:rsid w:val="005A1501"/>
    <w:rsid w:val="005A1B37"/>
    <w:rsid w:val="005A363B"/>
    <w:rsid w:val="005A37A3"/>
    <w:rsid w:val="005A4D75"/>
    <w:rsid w:val="005A5B6E"/>
    <w:rsid w:val="005A5BC4"/>
    <w:rsid w:val="005A64BC"/>
    <w:rsid w:val="005A6893"/>
    <w:rsid w:val="005A7050"/>
    <w:rsid w:val="005A721A"/>
    <w:rsid w:val="005A7FDB"/>
    <w:rsid w:val="005B2695"/>
    <w:rsid w:val="005B26BA"/>
    <w:rsid w:val="005B2AA2"/>
    <w:rsid w:val="005B2D89"/>
    <w:rsid w:val="005B36B7"/>
    <w:rsid w:val="005B3C85"/>
    <w:rsid w:val="005B3F99"/>
    <w:rsid w:val="005B4274"/>
    <w:rsid w:val="005B4598"/>
    <w:rsid w:val="005B4A3D"/>
    <w:rsid w:val="005B6B46"/>
    <w:rsid w:val="005B75E8"/>
    <w:rsid w:val="005B77A3"/>
    <w:rsid w:val="005B7824"/>
    <w:rsid w:val="005C0373"/>
    <w:rsid w:val="005C09D4"/>
    <w:rsid w:val="005C0CEE"/>
    <w:rsid w:val="005C20D7"/>
    <w:rsid w:val="005C2406"/>
    <w:rsid w:val="005C2851"/>
    <w:rsid w:val="005C2B6F"/>
    <w:rsid w:val="005C2B9E"/>
    <w:rsid w:val="005C2E97"/>
    <w:rsid w:val="005C344D"/>
    <w:rsid w:val="005C4780"/>
    <w:rsid w:val="005C4A10"/>
    <w:rsid w:val="005C5C50"/>
    <w:rsid w:val="005C5CC1"/>
    <w:rsid w:val="005C5CC2"/>
    <w:rsid w:val="005C5E3F"/>
    <w:rsid w:val="005C5FC3"/>
    <w:rsid w:val="005C69A0"/>
    <w:rsid w:val="005C6EF1"/>
    <w:rsid w:val="005C7489"/>
    <w:rsid w:val="005C78CA"/>
    <w:rsid w:val="005D0F06"/>
    <w:rsid w:val="005D1BA9"/>
    <w:rsid w:val="005D222C"/>
    <w:rsid w:val="005D22B5"/>
    <w:rsid w:val="005D2FA6"/>
    <w:rsid w:val="005D3165"/>
    <w:rsid w:val="005D3D6B"/>
    <w:rsid w:val="005D5652"/>
    <w:rsid w:val="005D5824"/>
    <w:rsid w:val="005D59DD"/>
    <w:rsid w:val="005D5E04"/>
    <w:rsid w:val="005D61D2"/>
    <w:rsid w:val="005D69B0"/>
    <w:rsid w:val="005D719C"/>
    <w:rsid w:val="005D76BD"/>
    <w:rsid w:val="005D7970"/>
    <w:rsid w:val="005D7F12"/>
    <w:rsid w:val="005D7FCD"/>
    <w:rsid w:val="005E15AE"/>
    <w:rsid w:val="005E1959"/>
    <w:rsid w:val="005E1996"/>
    <w:rsid w:val="005E1A36"/>
    <w:rsid w:val="005E231C"/>
    <w:rsid w:val="005E24C5"/>
    <w:rsid w:val="005E3D8B"/>
    <w:rsid w:val="005E4388"/>
    <w:rsid w:val="005E441A"/>
    <w:rsid w:val="005E53F0"/>
    <w:rsid w:val="005E53F1"/>
    <w:rsid w:val="005E601E"/>
    <w:rsid w:val="005E6281"/>
    <w:rsid w:val="005E7048"/>
    <w:rsid w:val="005E72AA"/>
    <w:rsid w:val="005E7422"/>
    <w:rsid w:val="005E74FC"/>
    <w:rsid w:val="005E7B34"/>
    <w:rsid w:val="005E7BAE"/>
    <w:rsid w:val="005E7C42"/>
    <w:rsid w:val="005E7F37"/>
    <w:rsid w:val="005F006D"/>
    <w:rsid w:val="005F06D8"/>
    <w:rsid w:val="005F187D"/>
    <w:rsid w:val="005F1E39"/>
    <w:rsid w:val="005F2ACC"/>
    <w:rsid w:val="005F2CA3"/>
    <w:rsid w:val="005F2E60"/>
    <w:rsid w:val="005F4D9E"/>
    <w:rsid w:val="005F4FDD"/>
    <w:rsid w:val="005F5A71"/>
    <w:rsid w:val="005F66AC"/>
    <w:rsid w:val="005F6957"/>
    <w:rsid w:val="005F73CF"/>
    <w:rsid w:val="005F755E"/>
    <w:rsid w:val="005F77E7"/>
    <w:rsid w:val="005F7AA2"/>
    <w:rsid w:val="00600546"/>
    <w:rsid w:val="00600553"/>
    <w:rsid w:val="00601386"/>
    <w:rsid w:val="00601881"/>
    <w:rsid w:val="00602969"/>
    <w:rsid w:val="00602B30"/>
    <w:rsid w:val="00602B67"/>
    <w:rsid w:val="00602E4C"/>
    <w:rsid w:val="00603776"/>
    <w:rsid w:val="00604A49"/>
    <w:rsid w:val="00604B1E"/>
    <w:rsid w:val="00605116"/>
    <w:rsid w:val="00605327"/>
    <w:rsid w:val="00605801"/>
    <w:rsid w:val="00606161"/>
    <w:rsid w:val="006067B7"/>
    <w:rsid w:val="00606862"/>
    <w:rsid w:val="00606D18"/>
    <w:rsid w:val="006071BF"/>
    <w:rsid w:val="0060761D"/>
    <w:rsid w:val="00607986"/>
    <w:rsid w:val="0060A638"/>
    <w:rsid w:val="0061016F"/>
    <w:rsid w:val="00610430"/>
    <w:rsid w:val="00610BA0"/>
    <w:rsid w:val="00610DC7"/>
    <w:rsid w:val="0061111C"/>
    <w:rsid w:val="006111D6"/>
    <w:rsid w:val="0061158E"/>
    <w:rsid w:val="0061282A"/>
    <w:rsid w:val="00612B84"/>
    <w:rsid w:val="00612B8F"/>
    <w:rsid w:val="00612F0D"/>
    <w:rsid w:val="006148E9"/>
    <w:rsid w:val="006150E9"/>
    <w:rsid w:val="006153F7"/>
    <w:rsid w:val="00615F8E"/>
    <w:rsid w:val="00616B6B"/>
    <w:rsid w:val="006171AE"/>
    <w:rsid w:val="00617958"/>
    <w:rsid w:val="006214DF"/>
    <w:rsid w:val="00622526"/>
    <w:rsid w:val="00624681"/>
    <w:rsid w:val="00624FB7"/>
    <w:rsid w:val="0062525C"/>
    <w:rsid w:val="00625D90"/>
    <w:rsid w:val="00626B10"/>
    <w:rsid w:val="00626B95"/>
    <w:rsid w:val="00626F5B"/>
    <w:rsid w:val="00626FA2"/>
    <w:rsid w:val="006271A4"/>
    <w:rsid w:val="0062776D"/>
    <w:rsid w:val="00627B96"/>
    <w:rsid w:val="00627E06"/>
    <w:rsid w:val="00627FFC"/>
    <w:rsid w:val="00628C92"/>
    <w:rsid w:val="006300B5"/>
    <w:rsid w:val="00630179"/>
    <w:rsid w:val="00630BC7"/>
    <w:rsid w:val="0063151A"/>
    <w:rsid w:val="00631BFD"/>
    <w:rsid w:val="00632154"/>
    <w:rsid w:val="006324DE"/>
    <w:rsid w:val="00632680"/>
    <w:rsid w:val="006327D9"/>
    <w:rsid w:val="00632914"/>
    <w:rsid w:val="006333FE"/>
    <w:rsid w:val="00633AAA"/>
    <w:rsid w:val="006350CC"/>
    <w:rsid w:val="006354BD"/>
    <w:rsid w:val="006354F5"/>
    <w:rsid w:val="00635983"/>
    <w:rsid w:val="006359F4"/>
    <w:rsid w:val="00636214"/>
    <w:rsid w:val="0063682B"/>
    <w:rsid w:val="00637C3B"/>
    <w:rsid w:val="006400E7"/>
    <w:rsid w:val="0064032F"/>
    <w:rsid w:val="006404BC"/>
    <w:rsid w:val="00640893"/>
    <w:rsid w:val="00640C8D"/>
    <w:rsid w:val="0064107B"/>
    <w:rsid w:val="006414CF"/>
    <w:rsid w:val="006416FF"/>
    <w:rsid w:val="00641DFB"/>
    <w:rsid w:val="00642131"/>
    <w:rsid w:val="006421B7"/>
    <w:rsid w:val="00642501"/>
    <w:rsid w:val="006427A1"/>
    <w:rsid w:val="00642E64"/>
    <w:rsid w:val="00642FB1"/>
    <w:rsid w:val="00642FB7"/>
    <w:rsid w:val="00643FA8"/>
    <w:rsid w:val="00643FF0"/>
    <w:rsid w:val="00644066"/>
    <w:rsid w:val="00644673"/>
    <w:rsid w:val="00644885"/>
    <w:rsid w:val="00645146"/>
    <w:rsid w:val="00645549"/>
    <w:rsid w:val="00645B5C"/>
    <w:rsid w:val="00645CC0"/>
    <w:rsid w:val="006463BD"/>
    <w:rsid w:val="0064785C"/>
    <w:rsid w:val="006515AD"/>
    <w:rsid w:val="00651E4F"/>
    <w:rsid w:val="00651E86"/>
    <w:rsid w:val="00652348"/>
    <w:rsid w:val="0065298A"/>
    <w:rsid w:val="00653972"/>
    <w:rsid w:val="00653A5A"/>
    <w:rsid w:val="00654082"/>
    <w:rsid w:val="00654297"/>
    <w:rsid w:val="0065521F"/>
    <w:rsid w:val="00655C9E"/>
    <w:rsid w:val="0065639A"/>
    <w:rsid w:val="00657086"/>
    <w:rsid w:val="00657E8C"/>
    <w:rsid w:val="0066046C"/>
    <w:rsid w:val="00660E61"/>
    <w:rsid w:val="00661449"/>
    <w:rsid w:val="00661947"/>
    <w:rsid w:val="00661A02"/>
    <w:rsid w:val="006628A3"/>
    <w:rsid w:val="00662CE7"/>
    <w:rsid w:val="006631DD"/>
    <w:rsid w:val="00663A09"/>
    <w:rsid w:val="00663B3B"/>
    <w:rsid w:val="00664299"/>
    <w:rsid w:val="006643AE"/>
    <w:rsid w:val="00664E22"/>
    <w:rsid w:val="00665322"/>
    <w:rsid w:val="00666ABE"/>
    <w:rsid w:val="006670B3"/>
    <w:rsid w:val="00670A49"/>
    <w:rsid w:val="00671757"/>
    <w:rsid w:val="00671848"/>
    <w:rsid w:val="00672281"/>
    <w:rsid w:val="006730D4"/>
    <w:rsid w:val="00673839"/>
    <w:rsid w:val="00673B1D"/>
    <w:rsid w:val="00673EC1"/>
    <w:rsid w:val="0067409A"/>
    <w:rsid w:val="0067484F"/>
    <w:rsid w:val="006750E5"/>
    <w:rsid w:val="00675136"/>
    <w:rsid w:val="006752A9"/>
    <w:rsid w:val="00675F3C"/>
    <w:rsid w:val="006763DB"/>
    <w:rsid w:val="0067647B"/>
    <w:rsid w:val="00676A5D"/>
    <w:rsid w:val="0067723A"/>
    <w:rsid w:val="00677564"/>
    <w:rsid w:val="00677599"/>
    <w:rsid w:val="0067769E"/>
    <w:rsid w:val="0067775E"/>
    <w:rsid w:val="00677E30"/>
    <w:rsid w:val="0067D3AE"/>
    <w:rsid w:val="006800C4"/>
    <w:rsid w:val="00681264"/>
    <w:rsid w:val="00682553"/>
    <w:rsid w:val="0068260E"/>
    <w:rsid w:val="006827B7"/>
    <w:rsid w:val="00682E83"/>
    <w:rsid w:val="00683320"/>
    <w:rsid w:val="00683696"/>
    <w:rsid w:val="00683B6D"/>
    <w:rsid w:val="00683D79"/>
    <w:rsid w:val="00683F16"/>
    <w:rsid w:val="00683FC6"/>
    <w:rsid w:val="00684333"/>
    <w:rsid w:val="00684408"/>
    <w:rsid w:val="00684549"/>
    <w:rsid w:val="0068481A"/>
    <w:rsid w:val="00684EA2"/>
    <w:rsid w:val="00685089"/>
    <w:rsid w:val="006852AF"/>
    <w:rsid w:val="00685864"/>
    <w:rsid w:val="00685C0B"/>
    <w:rsid w:val="00686794"/>
    <w:rsid w:val="00686B0F"/>
    <w:rsid w:val="00686D23"/>
    <w:rsid w:val="0069021F"/>
    <w:rsid w:val="006903ED"/>
    <w:rsid w:val="00691877"/>
    <w:rsid w:val="006923BC"/>
    <w:rsid w:val="00693704"/>
    <w:rsid w:val="00693900"/>
    <w:rsid w:val="0069394F"/>
    <w:rsid w:val="00693DCD"/>
    <w:rsid w:val="006940C6"/>
    <w:rsid w:val="006951C3"/>
    <w:rsid w:val="00695797"/>
    <w:rsid w:val="00695A88"/>
    <w:rsid w:val="006966FE"/>
    <w:rsid w:val="006972E3"/>
    <w:rsid w:val="00697939"/>
    <w:rsid w:val="00697CC9"/>
    <w:rsid w:val="006A0DB7"/>
    <w:rsid w:val="006A1506"/>
    <w:rsid w:val="006A15FD"/>
    <w:rsid w:val="006A1ACF"/>
    <w:rsid w:val="006A230E"/>
    <w:rsid w:val="006A2D69"/>
    <w:rsid w:val="006A32A0"/>
    <w:rsid w:val="006A3574"/>
    <w:rsid w:val="006A459E"/>
    <w:rsid w:val="006A4FFC"/>
    <w:rsid w:val="006A511C"/>
    <w:rsid w:val="006A51D1"/>
    <w:rsid w:val="006A538B"/>
    <w:rsid w:val="006A688E"/>
    <w:rsid w:val="006A69F2"/>
    <w:rsid w:val="006A6A3F"/>
    <w:rsid w:val="006A7D64"/>
    <w:rsid w:val="006A9C5C"/>
    <w:rsid w:val="006B0216"/>
    <w:rsid w:val="006B0750"/>
    <w:rsid w:val="006B17CD"/>
    <w:rsid w:val="006B1D63"/>
    <w:rsid w:val="006B272F"/>
    <w:rsid w:val="006B2981"/>
    <w:rsid w:val="006B2BBB"/>
    <w:rsid w:val="006B3A80"/>
    <w:rsid w:val="006B3C72"/>
    <w:rsid w:val="006B3D92"/>
    <w:rsid w:val="006B44B0"/>
    <w:rsid w:val="006B46B2"/>
    <w:rsid w:val="006B4CF2"/>
    <w:rsid w:val="006B630F"/>
    <w:rsid w:val="006B644A"/>
    <w:rsid w:val="006B64D9"/>
    <w:rsid w:val="006B6649"/>
    <w:rsid w:val="006B667B"/>
    <w:rsid w:val="006B6F9D"/>
    <w:rsid w:val="006B7065"/>
    <w:rsid w:val="006B7826"/>
    <w:rsid w:val="006B7B8B"/>
    <w:rsid w:val="006B7EAC"/>
    <w:rsid w:val="006C0392"/>
    <w:rsid w:val="006C0628"/>
    <w:rsid w:val="006C0ADA"/>
    <w:rsid w:val="006C0D5A"/>
    <w:rsid w:val="006C0E87"/>
    <w:rsid w:val="006C22C3"/>
    <w:rsid w:val="006C24D9"/>
    <w:rsid w:val="006C26B6"/>
    <w:rsid w:val="006C2BEB"/>
    <w:rsid w:val="006C3872"/>
    <w:rsid w:val="006C3E85"/>
    <w:rsid w:val="006C403C"/>
    <w:rsid w:val="006C403D"/>
    <w:rsid w:val="006C4AA7"/>
    <w:rsid w:val="006C4FC9"/>
    <w:rsid w:val="006C53DF"/>
    <w:rsid w:val="006C543A"/>
    <w:rsid w:val="006C6196"/>
    <w:rsid w:val="006C7424"/>
    <w:rsid w:val="006D038B"/>
    <w:rsid w:val="006D073B"/>
    <w:rsid w:val="006D09CB"/>
    <w:rsid w:val="006D0A48"/>
    <w:rsid w:val="006D0FCA"/>
    <w:rsid w:val="006D19CA"/>
    <w:rsid w:val="006D2492"/>
    <w:rsid w:val="006D38A7"/>
    <w:rsid w:val="006D3F36"/>
    <w:rsid w:val="006D3FB2"/>
    <w:rsid w:val="006D4BB1"/>
    <w:rsid w:val="006D55AC"/>
    <w:rsid w:val="006D5819"/>
    <w:rsid w:val="006D5B1D"/>
    <w:rsid w:val="006D5DD7"/>
    <w:rsid w:val="006D5E98"/>
    <w:rsid w:val="006D5EA8"/>
    <w:rsid w:val="006D5F67"/>
    <w:rsid w:val="006D70A7"/>
    <w:rsid w:val="006D7215"/>
    <w:rsid w:val="006D7EDA"/>
    <w:rsid w:val="006D7F6A"/>
    <w:rsid w:val="006E0584"/>
    <w:rsid w:val="006E0B6F"/>
    <w:rsid w:val="006E0D41"/>
    <w:rsid w:val="006E0EC1"/>
    <w:rsid w:val="006E11BA"/>
    <w:rsid w:val="006E1352"/>
    <w:rsid w:val="006E1AAE"/>
    <w:rsid w:val="006E3667"/>
    <w:rsid w:val="006E3836"/>
    <w:rsid w:val="006E3C93"/>
    <w:rsid w:val="006E4062"/>
    <w:rsid w:val="006E4851"/>
    <w:rsid w:val="006E48EF"/>
    <w:rsid w:val="006E4AAF"/>
    <w:rsid w:val="006E4F86"/>
    <w:rsid w:val="006E5C96"/>
    <w:rsid w:val="006E6041"/>
    <w:rsid w:val="006E6A45"/>
    <w:rsid w:val="006E703C"/>
    <w:rsid w:val="006E70C3"/>
    <w:rsid w:val="006E735A"/>
    <w:rsid w:val="006E7B60"/>
    <w:rsid w:val="006F00F4"/>
    <w:rsid w:val="006F1066"/>
    <w:rsid w:val="006F34FA"/>
    <w:rsid w:val="006F39EB"/>
    <w:rsid w:val="006F4C88"/>
    <w:rsid w:val="006F6AAE"/>
    <w:rsid w:val="006F6EE0"/>
    <w:rsid w:val="006F7226"/>
    <w:rsid w:val="006F7557"/>
    <w:rsid w:val="006F76B3"/>
    <w:rsid w:val="006F7C07"/>
    <w:rsid w:val="006F7CB8"/>
    <w:rsid w:val="006F7D8B"/>
    <w:rsid w:val="006F7EA7"/>
    <w:rsid w:val="007004C5"/>
    <w:rsid w:val="00700837"/>
    <w:rsid w:val="00700BCD"/>
    <w:rsid w:val="00700F02"/>
    <w:rsid w:val="00700F4D"/>
    <w:rsid w:val="00701327"/>
    <w:rsid w:val="00701A5F"/>
    <w:rsid w:val="00701EA3"/>
    <w:rsid w:val="0070220B"/>
    <w:rsid w:val="00702A4E"/>
    <w:rsid w:val="00702AD9"/>
    <w:rsid w:val="00702F04"/>
    <w:rsid w:val="00704B0D"/>
    <w:rsid w:val="00704F9E"/>
    <w:rsid w:val="0070548D"/>
    <w:rsid w:val="007070E5"/>
    <w:rsid w:val="007079DE"/>
    <w:rsid w:val="00709D84"/>
    <w:rsid w:val="0070BFA7"/>
    <w:rsid w:val="00710B4B"/>
    <w:rsid w:val="00710CDF"/>
    <w:rsid w:val="00710EA8"/>
    <w:rsid w:val="0071107F"/>
    <w:rsid w:val="00711ACC"/>
    <w:rsid w:val="0071220D"/>
    <w:rsid w:val="007123C1"/>
    <w:rsid w:val="007125BF"/>
    <w:rsid w:val="0071330B"/>
    <w:rsid w:val="007145AE"/>
    <w:rsid w:val="00714938"/>
    <w:rsid w:val="00714BB8"/>
    <w:rsid w:val="00715010"/>
    <w:rsid w:val="007151EF"/>
    <w:rsid w:val="007156B4"/>
    <w:rsid w:val="00715717"/>
    <w:rsid w:val="0071615E"/>
    <w:rsid w:val="00716CF2"/>
    <w:rsid w:val="007201E3"/>
    <w:rsid w:val="00720C40"/>
    <w:rsid w:val="0072172E"/>
    <w:rsid w:val="007218C6"/>
    <w:rsid w:val="00721EFB"/>
    <w:rsid w:val="007231BB"/>
    <w:rsid w:val="00723C3D"/>
    <w:rsid w:val="0072456B"/>
    <w:rsid w:val="007248E6"/>
    <w:rsid w:val="0072551D"/>
    <w:rsid w:val="0072568E"/>
    <w:rsid w:val="00725822"/>
    <w:rsid w:val="00725CA8"/>
    <w:rsid w:val="00725EA7"/>
    <w:rsid w:val="00725EC4"/>
    <w:rsid w:val="007269F4"/>
    <w:rsid w:val="00726C09"/>
    <w:rsid w:val="00726DDE"/>
    <w:rsid w:val="007270C6"/>
    <w:rsid w:val="00727929"/>
    <w:rsid w:val="00727DD4"/>
    <w:rsid w:val="00730722"/>
    <w:rsid w:val="00730DCB"/>
    <w:rsid w:val="00731C93"/>
    <w:rsid w:val="00731D0D"/>
    <w:rsid w:val="00731E9C"/>
    <w:rsid w:val="0073224F"/>
    <w:rsid w:val="00732684"/>
    <w:rsid w:val="007329B4"/>
    <w:rsid w:val="0073372D"/>
    <w:rsid w:val="00733B6C"/>
    <w:rsid w:val="00733C02"/>
    <w:rsid w:val="00733CB6"/>
    <w:rsid w:val="0073496C"/>
    <w:rsid w:val="00734CE4"/>
    <w:rsid w:val="00734E64"/>
    <w:rsid w:val="007353BA"/>
    <w:rsid w:val="00735D81"/>
    <w:rsid w:val="0073642E"/>
    <w:rsid w:val="0073649D"/>
    <w:rsid w:val="007368A3"/>
    <w:rsid w:val="00736B45"/>
    <w:rsid w:val="00736DF4"/>
    <w:rsid w:val="00737E2D"/>
    <w:rsid w:val="00740406"/>
    <w:rsid w:val="00740647"/>
    <w:rsid w:val="007407AE"/>
    <w:rsid w:val="007413B0"/>
    <w:rsid w:val="007419E9"/>
    <w:rsid w:val="007423F1"/>
    <w:rsid w:val="00742532"/>
    <w:rsid w:val="00742F72"/>
    <w:rsid w:val="0074304B"/>
    <w:rsid w:val="00743386"/>
    <w:rsid w:val="00743E8E"/>
    <w:rsid w:val="0074470F"/>
    <w:rsid w:val="0074489D"/>
    <w:rsid w:val="00746A6A"/>
    <w:rsid w:val="0074755B"/>
    <w:rsid w:val="00750C00"/>
    <w:rsid w:val="00750C4C"/>
    <w:rsid w:val="00750CC8"/>
    <w:rsid w:val="007515F6"/>
    <w:rsid w:val="00751B0E"/>
    <w:rsid w:val="00751D78"/>
    <w:rsid w:val="0075266E"/>
    <w:rsid w:val="00752EE7"/>
    <w:rsid w:val="007532F6"/>
    <w:rsid w:val="007532FC"/>
    <w:rsid w:val="00753CAB"/>
    <w:rsid w:val="00754013"/>
    <w:rsid w:val="00754500"/>
    <w:rsid w:val="0075452F"/>
    <w:rsid w:val="00754CBC"/>
    <w:rsid w:val="00754D1E"/>
    <w:rsid w:val="00755960"/>
    <w:rsid w:val="00756453"/>
    <w:rsid w:val="00757082"/>
    <w:rsid w:val="0075712F"/>
    <w:rsid w:val="00757242"/>
    <w:rsid w:val="007606AB"/>
    <w:rsid w:val="0076072C"/>
    <w:rsid w:val="00760917"/>
    <w:rsid w:val="00760B65"/>
    <w:rsid w:val="007610AE"/>
    <w:rsid w:val="0076137C"/>
    <w:rsid w:val="007614BB"/>
    <w:rsid w:val="0076254C"/>
    <w:rsid w:val="0076255D"/>
    <w:rsid w:val="00762C27"/>
    <w:rsid w:val="00762DBF"/>
    <w:rsid w:val="00762E1F"/>
    <w:rsid w:val="0076363A"/>
    <w:rsid w:val="00763FE3"/>
    <w:rsid w:val="00764025"/>
    <w:rsid w:val="0076402D"/>
    <w:rsid w:val="00764EE0"/>
    <w:rsid w:val="007651DA"/>
    <w:rsid w:val="00765329"/>
    <w:rsid w:val="007654F6"/>
    <w:rsid w:val="00765E5A"/>
    <w:rsid w:val="00765FED"/>
    <w:rsid w:val="00766B1E"/>
    <w:rsid w:val="0076763B"/>
    <w:rsid w:val="00770117"/>
    <w:rsid w:val="007705EE"/>
    <w:rsid w:val="007706FA"/>
    <w:rsid w:val="00770998"/>
    <w:rsid w:val="00770CBA"/>
    <w:rsid w:val="00772F1D"/>
    <w:rsid w:val="00773012"/>
    <w:rsid w:val="007742CE"/>
    <w:rsid w:val="0077431C"/>
    <w:rsid w:val="0077441D"/>
    <w:rsid w:val="00774462"/>
    <w:rsid w:val="00774A36"/>
    <w:rsid w:val="00775005"/>
    <w:rsid w:val="00775094"/>
    <w:rsid w:val="00775341"/>
    <w:rsid w:val="0077560B"/>
    <w:rsid w:val="00777B2A"/>
    <w:rsid w:val="00777D94"/>
    <w:rsid w:val="00777FED"/>
    <w:rsid w:val="007802BE"/>
    <w:rsid w:val="0078040C"/>
    <w:rsid w:val="007805E1"/>
    <w:rsid w:val="00780A45"/>
    <w:rsid w:val="00781037"/>
    <w:rsid w:val="007819B0"/>
    <w:rsid w:val="00782258"/>
    <w:rsid w:val="00782794"/>
    <w:rsid w:val="007827D9"/>
    <w:rsid w:val="00782A49"/>
    <w:rsid w:val="00782D28"/>
    <w:rsid w:val="007834FA"/>
    <w:rsid w:val="007836E3"/>
    <w:rsid w:val="007842C6"/>
    <w:rsid w:val="00785646"/>
    <w:rsid w:val="007861A2"/>
    <w:rsid w:val="007867D8"/>
    <w:rsid w:val="00786E80"/>
    <w:rsid w:val="00786EB1"/>
    <w:rsid w:val="00787AFB"/>
    <w:rsid w:val="0078FCE0"/>
    <w:rsid w:val="00790284"/>
    <w:rsid w:val="00790B98"/>
    <w:rsid w:val="00790F30"/>
    <w:rsid w:val="00791F0C"/>
    <w:rsid w:val="007928F7"/>
    <w:rsid w:val="00792EBD"/>
    <w:rsid w:val="00792F53"/>
    <w:rsid w:val="0079388D"/>
    <w:rsid w:val="00795B6A"/>
    <w:rsid w:val="007960ED"/>
    <w:rsid w:val="0079669F"/>
    <w:rsid w:val="00796C0E"/>
    <w:rsid w:val="00796E54"/>
    <w:rsid w:val="007971B5"/>
    <w:rsid w:val="0079761F"/>
    <w:rsid w:val="007A00A2"/>
    <w:rsid w:val="007A0A06"/>
    <w:rsid w:val="007A0C45"/>
    <w:rsid w:val="007A0C47"/>
    <w:rsid w:val="007A13AE"/>
    <w:rsid w:val="007A1FB2"/>
    <w:rsid w:val="007A210B"/>
    <w:rsid w:val="007A2A07"/>
    <w:rsid w:val="007A37CA"/>
    <w:rsid w:val="007A4BEF"/>
    <w:rsid w:val="007A4C97"/>
    <w:rsid w:val="007A5461"/>
    <w:rsid w:val="007A551F"/>
    <w:rsid w:val="007A5782"/>
    <w:rsid w:val="007A61A5"/>
    <w:rsid w:val="007A7053"/>
    <w:rsid w:val="007A73BD"/>
    <w:rsid w:val="007B0606"/>
    <w:rsid w:val="007B099A"/>
    <w:rsid w:val="007B140E"/>
    <w:rsid w:val="007B1B82"/>
    <w:rsid w:val="007B21C4"/>
    <w:rsid w:val="007B21F0"/>
    <w:rsid w:val="007B262A"/>
    <w:rsid w:val="007B2915"/>
    <w:rsid w:val="007B2D1B"/>
    <w:rsid w:val="007B2F9C"/>
    <w:rsid w:val="007B300C"/>
    <w:rsid w:val="007B404E"/>
    <w:rsid w:val="007B46BF"/>
    <w:rsid w:val="007B47CE"/>
    <w:rsid w:val="007B4AD8"/>
    <w:rsid w:val="007B5218"/>
    <w:rsid w:val="007B5420"/>
    <w:rsid w:val="007B59D9"/>
    <w:rsid w:val="007B69DA"/>
    <w:rsid w:val="007B71A8"/>
    <w:rsid w:val="007B76CD"/>
    <w:rsid w:val="007B7945"/>
    <w:rsid w:val="007B7B30"/>
    <w:rsid w:val="007C006F"/>
    <w:rsid w:val="007C1282"/>
    <w:rsid w:val="007C2183"/>
    <w:rsid w:val="007C220B"/>
    <w:rsid w:val="007C2E59"/>
    <w:rsid w:val="007C3C78"/>
    <w:rsid w:val="007C471A"/>
    <w:rsid w:val="007C4BBE"/>
    <w:rsid w:val="007C5060"/>
    <w:rsid w:val="007C578A"/>
    <w:rsid w:val="007C6385"/>
    <w:rsid w:val="007C6A84"/>
    <w:rsid w:val="007C6B6A"/>
    <w:rsid w:val="007C77E0"/>
    <w:rsid w:val="007C7A2B"/>
    <w:rsid w:val="007C7F96"/>
    <w:rsid w:val="007D00A1"/>
    <w:rsid w:val="007D0127"/>
    <w:rsid w:val="007D02CA"/>
    <w:rsid w:val="007D151A"/>
    <w:rsid w:val="007D177B"/>
    <w:rsid w:val="007D25C2"/>
    <w:rsid w:val="007D25F5"/>
    <w:rsid w:val="007D2D91"/>
    <w:rsid w:val="007D3017"/>
    <w:rsid w:val="007D3057"/>
    <w:rsid w:val="007D33AB"/>
    <w:rsid w:val="007D374C"/>
    <w:rsid w:val="007D3DE6"/>
    <w:rsid w:val="007D3F41"/>
    <w:rsid w:val="007D43EC"/>
    <w:rsid w:val="007D6AB5"/>
    <w:rsid w:val="007D6BE5"/>
    <w:rsid w:val="007D757F"/>
    <w:rsid w:val="007E00DB"/>
    <w:rsid w:val="007E06E1"/>
    <w:rsid w:val="007E084F"/>
    <w:rsid w:val="007E0D8F"/>
    <w:rsid w:val="007E1F9B"/>
    <w:rsid w:val="007E27F5"/>
    <w:rsid w:val="007E2EFD"/>
    <w:rsid w:val="007E3423"/>
    <w:rsid w:val="007E35B6"/>
    <w:rsid w:val="007E3C22"/>
    <w:rsid w:val="007E3E08"/>
    <w:rsid w:val="007E3F07"/>
    <w:rsid w:val="007E41CC"/>
    <w:rsid w:val="007E4ADA"/>
    <w:rsid w:val="007E4EE6"/>
    <w:rsid w:val="007E512C"/>
    <w:rsid w:val="007E5567"/>
    <w:rsid w:val="007E6101"/>
    <w:rsid w:val="007E65D6"/>
    <w:rsid w:val="007E6A23"/>
    <w:rsid w:val="007E6B45"/>
    <w:rsid w:val="007E787B"/>
    <w:rsid w:val="007F061F"/>
    <w:rsid w:val="007F0DDB"/>
    <w:rsid w:val="007F10D3"/>
    <w:rsid w:val="007F17C1"/>
    <w:rsid w:val="007F2B0C"/>
    <w:rsid w:val="007F2BD4"/>
    <w:rsid w:val="007F2C4B"/>
    <w:rsid w:val="007F33BB"/>
    <w:rsid w:val="007F3648"/>
    <w:rsid w:val="007F40FC"/>
    <w:rsid w:val="007F4904"/>
    <w:rsid w:val="007F492C"/>
    <w:rsid w:val="007F54FF"/>
    <w:rsid w:val="007F5B72"/>
    <w:rsid w:val="007F6A56"/>
    <w:rsid w:val="007F7A4A"/>
    <w:rsid w:val="008002D7"/>
    <w:rsid w:val="008007D7"/>
    <w:rsid w:val="00800E29"/>
    <w:rsid w:val="00801286"/>
    <w:rsid w:val="008019EC"/>
    <w:rsid w:val="00801DEA"/>
    <w:rsid w:val="00802AA1"/>
    <w:rsid w:val="008031BA"/>
    <w:rsid w:val="008037CF"/>
    <w:rsid w:val="008037DE"/>
    <w:rsid w:val="008039A7"/>
    <w:rsid w:val="00804545"/>
    <w:rsid w:val="00804D09"/>
    <w:rsid w:val="00805275"/>
    <w:rsid w:val="00805658"/>
    <w:rsid w:val="00805772"/>
    <w:rsid w:val="00806723"/>
    <w:rsid w:val="00806F66"/>
    <w:rsid w:val="00807C42"/>
    <w:rsid w:val="00807E8D"/>
    <w:rsid w:val="00810742"/>
    <w:rsid w:val="00810B90"/>
    <w:rsid w:val="00811191"/>
    <w:rsid w:val="00811386"/>
    <w:rsid w:val="008115E9"/>
    <w:rsid w:val="00811C1E"/>
    <w:rsid w:val="0081206A"/>
    <w:rsid w:val="008123CE"/>
    <w:rsid w:val="008126B6"/>
    <w:rsid w:val="00812EE2"/>
    <w:rsid w:val="008131B2"/>
    <w:rsid w:val="00813A68"/>
    <w:rsid w:val="00813B14"/>
    <w:rsid w:val="00814261"/>
    <w:rsid w:val="0081450B"/>
    <w:rsid w:val="00815840"/>
    <w:rsid w:val="00816009"/>
    <w:rsid w:val="00817A1D"/>
    <w:rsid w:val="00820F6E"/>
    <w:rsid w:val="00821B9B"/>
    <w:rsid w:val="00821DFB"/>
    <w:rsid w:val="00822128"/>
    <w:rsid w:val="00822150"/>
    <w:rsid w:val="00822869"/>
    <w:rsid w:val="008228F0"/>
    <w:rsid w:val="00822CF6"/>
    <w:rsid w:val="00822F3C"/>
    <w:rsid w:val="00823287"/>
    <w:rsid w:val="008233D7"/>
    <w:rsid w:val="00823947"/>
    <w:rsid w:val="00823AD3"/>
    <w:rsid w:val="00823BE7"/>
    <w:rsid w:val="00824280"/>
    <w:rsid w:val="0082435B"/>
    <w:rsid w:val="008255C0"/>
    <w:rsid w:val="00825975"/>
    <w:rsid w:val="00825B67"/>
    <w:rsid w:val="00825B90"/>
    <w:rsid w:val="00825D64"/>
    <w:rsid w:val="008261C3"/>
    <w:rsid w:val="0082647E"/>
    <w:rsid w:val="0082764D"/>
    <w:rsid w:val="00827A20"/>
    <w:rsid w:val="00830117"/>
    <w:rsid w:val="00830715"/>
    <w:rsid w:val="00830AAE"/>
    <w:rsid w:val="00831B1D"/>
    <w:rsid w:val="00832955"/>
    <w:rsid w:val="00833313"/>
    <w:rsid w:val="00833AED"/>
    <w:rsid w:val="00834B2D"/>
    <w:rsid w:val="00834E2F"/>
    <w:rsid w:val="00835C1B"/>
    <w:rsid w:val="00836278"/>
    <w:rsid w:val="008377C3"/>
    <w:rsid w:val="00837D17"/>
    <w:rsid w:val="008407F0"/>
    <w:rsid w:val="008418ED"/>
    <w:rsid w:val="00841A82"/>
    <w:rsid w:val="00842565"/>
    <w:rsid w:val="00842ACF"/>
    <w:rsid w:val="00844466"/>
    <w:rsid w:val="00844491"/>
    <w:rsid w:val="00844A6E"/>
    <w:rsid w:val="00844CC9"/>
    <w:rsid w:val="00844ED4"/>
    <w:rsid w:val="00844FEB"/>
    <w:rsid w:val="0084550B"/>
    <w:rsid w:val="008459D4"/>
    <w:rsid w:val="00845CA6"/>
    <w:rsid w:val="00845CFC"/>
    <w:rsid w:val="00846086"/>
    <w:rsid w:val="008479C6"/>
    <w:rsid w:val="00847C53"/>
    <w:rsid w:val="00847D64"/>
    <w:rsid w:val="00850CDB"/>
    <w:rsid w:val="008518D4"/>
    <w:rsid w:val="00851A08"/>
    <w:rsid w:val="00851E4E"/>
    <w:rsid w:val="00852339"/>
    <w:rsid w:val="00852868"/>
    <w:rsid w:val="00852CEB"/>
    <w:rsid w:val="008533B6"/>
    <w:rsid w:val="00853984"/>
    <w:rsid w:val="00854BB3"/>
    <w:rsid w:val="00855664"/>
    <w:rsid w:val="00856102"/>
    <w:rsid w:val="008562FD"/>
    <w:rsid w:val="00856BA8"/>
    <w:rsid w:val="008572F0"/>
    <w:rsid w:val="008577D7"/>
    <w:rsid w:val="00857D37"/>
    <w:rsid w:val="00857FDA"/>
    <w:rsid w:val="008606A2"/>
    <w:rsid w:val="00860F1C"/>
    <w:rsid w:val="00861A56"/>
    <w:rsid w:val="00861AA1"/>
    <w:rsid w:val="00862064"/>
    <w:rsid w:val="00862792"/>
    <w:rsid w:val="00862EA3"/>
    <w:rsid w:val="0086318E"/>
    <w:rsid w:val="008631E9"/>
    <w:rsid w:val="0086333C"/>
    <w:rsid w:val="00863BE7"/>
    <w:rsid w:val="00864466"/>
    <w:rsid w:val="008647F4"/>
    <w:rsid w:val="008648C6"/>
    <w:rsid w:val="00864D0F"/>
    <w:rsid w:val="00864F5E"/>
    <w:rsid w:val="008650D1"/>
    <w:rsid w:val="00865814"/>
    <w:rsid w:val="00865CB9"/>
    <w:rsid w:val="00867EDF"/>
    <w:rsid w:val="008704F0"/>
    <w:rsid w:val="00870FD9"/>
    <w:rsid w:val="008714EB"/>
    <w:rsid w:val="0087191C"/>
    <w:rsid w:val="00871C3B"/>
    <w:rsid w:val="00871CD0"/>
    <w:rsid w:val="008721DC"/>
    <w:rsid w:val="00873356"/>
    <w:rsid w:val="00873BE5"/>
    <w:rsid w:val="00874596"/>
    <w:rsid w:val="00874616"/>
    <w:rsid w:val="00874A0B"/>
    <w:rsid w:val="00874E23"/>
    <w:rsid w:val="008751ED"/>
    <w:rsid w:val="008758EC"/>
    <w:rsid w:val="00875FAD"/>
    <w:rsid w:val="00877488"/>
    <w:rsid w:val="008774EC"/>
    <w:rsid w:val="00877A45"/>
    <w:rsid w:val="00877ABD"/>
    <w:rsid w:val="00877BA1"/>
    <w:rsid w:val="00877EDF"/>
    <w:rsid w:val="0087E42A"/>
    <w:rsid w:val="008801E0"/>
    <w:rsid w:val="008809E8"/>
    <w:rsid w:val="00880D2F"/>
    <w:rsid w:val="00880E12"/>
    <w:rsid w:val="00882007"/>
    <w:rsid w:val="0088272B"/>
    <w:rsid w:val="008829E2"/>
    <w:rsid w:val="00883C47"/>
    <w:rsid w:val="00883C8F"/>
    <w:rsid w:val="00883D71"/>
    <w:rsid w:val="00883F34"/>
    <w:rsid w:val="008844BF"/>
    <w:rsid w:val="00884AC3"/>
    <w:rsid w:val="00884B0A"/>
    <w:rsid w:val="0088586A"/>
    <w:rsid w:val="00886267"/>
    <w:rsid w:val="00887851"/>
    <w:rsid w:val="00887BAF"/>
    <w:rsid w:val="00887DD3"/>
    <w:rsid w:val="00887E75"/>
    <w:rsid w:val="008908F7"/>
    <w:rsid w:val="00890A2F"/>
    <w:rsid w:val="00890AF1"/>
    <w:rsid w:val="00890D70"/>
    <w:rsid w:val="00890FE6"/>
    <w:rsid w:val="00891A15"/>
    <w:rsid w:val="00893231"/>
    <w:rsid w:val="0089562A"/>
    <w:rsid w:val="0089682F"/>
    <w:rsid w:val="00896B73"/>
    <w:rsid w:val="008977B8"/>
    <w:rsid w:val="00897864"/>
    <w:rsid w:val="00897A13"/>
    <w:rsid w:val="008A030C"/>
    <w:rsid w:val="008A0B48"/>
    <w:rsid w:val="008A1863"/>
    <w:rsid w:val="008A2948"/>
    <w:rsid w:val="008A3104"/>
    <w:rsid w:val="008A427E"/>
    <w:rsid w:val="008A4386"/>
    <w:rsid w:val="008A443F"/>
    <w:rsid w:val="008A4B93"/>
    <w:rsid w:val="008A51C5"/>
    <w:rsid w:val="008A558A"/>
    <w:rsid w:val="008A65D0"/>
    <w:rsid w:val="008A6850"/>
    <w:rsid w:val="008A7A06"/>
    <w:rsid w:val="008A8F20"/>
    <w:rsid w:val="008B0175"/>
    <w:rsid w:val="008B0224"/>
    <w:rsid w:val="008B033E"/>
    <w:rsid w:val="008B0D54"/>
    <w:rsid w:val="008B0F60"/>
    <w:rsid w:val="008B1CD2"/>
    <w:rsid w:val="008B2048"/>
    <w:rsid w:val="008B2EF0"/>
    <w:rsid w:val="008B2F07"/>
    <w:rsid w:val="008B30AF"/>
    <w:rsid w:val="008B3480"/>
    <w:rsid w:val="008B35A8"/>
    <w:rsid w:val="008B3C4F"/>
    <w:rsid w:val="008B4832"/>
    <w:rsid w:val="008B5070"/>
    <w:rsid w:val="008B63CC"/>
    <w:rsid w:val="008B696D"/>
    <w:rsid w:val="008B6A1A"/>
    <w:rsid w:val="008B76F5"/>
    <w:rsid w:val="008B7728"/>
    <w:rsid w:val="008B7897"/>
    <w:rsid w:val="008B7920"/>
    <w:rsid w:val="008C0BAD"/>
    <w:rsid w:val="008C12F9"/>
    <w:rsid w:val="008C1639"/>
    <w:rsid w:val="008C192C"/>
    <w:rsid w:val="008C1F54"/>
    <w:rsid w:val="008C2498"/>
    <w:rsid w:val="008C297A"/>
    <w:rsid w:val="008C300D"/>
    <w:rsid w:val="008C3E46"/>
    <w:rsid w:val="008C56B3"/>
    <w:rsid w:val="008C625A"/>
    <w:rsid w:val="008C62FD"/>
    <w:rsid w:val="008C76D6"/>
    <w:rsid w:val="008D05AD"/>
    <w:rsid w:val="008D0DFA"/>
    <w:rsid w:val="008D1659"/>
    <w:rsid w:val="008D1961"/>
    <w:rsid w:val="008D1AE9"/>
    <w:rsid w:val="008D1EBB"/>
    <w:rsid w:val="008D2A6D"/>
    <w:rsid w:val="008D2FFA"/>
    <w:rsid w:val="008D3C97"/>
    <w:rsid w:val="008D3F0B"/>
    <w:rsid w:val="008D46F7"/>
    <w:rsid w:val="008D508C"/>
    <w:rsid w:val="008D59A3"/>
    <w:rsid w:val="008D5F98"/>
    <w:rsid w:val="008D69A1"/>
    <w:rsid w:val="008D69BC"/>
    <w:rsid w:val="008D7DC2"/>
    <w:rsid w:val="008E071F"/>
    <w:rsid w:val="008E2333"/>
    <w:rsid w:val="008E339F"/>
    <w:rsid w:val="008E386F"/>
    <w:rsid w:val="008E3B71"/>
    <w:rsid w:val="008E3EB7"/>
    <w:rsid w:val="008E4570"/>
    <w:rsid w:val="008E470D"/>
    <w:rsid w:val="008E47C8"/>
    <w:rsid w:val="008E50CA"/>
    <w:rsid w:val="008E589C"/>
    <w:rsid w:val="008E5C5C"/>
    <w:rsid w:val="008E64D4"/>
    <w:rsid w:val="008E6B4B"/>
    <w:rsid w:val="008E6EC3"/>
    <w:rsid w:val="008E70D9"/>
    <w:rsid w:val="008E7265"/>
    <w:rsid w:val="008F050D"/>
    <w:rsid w:val="008F0F70"/>
    <w:rsid w:val="008F1663"/>
    <w:rsid w:val="008F1DFC"/>
    <w:rsid w:val="008F1EDF"/>
    <w:rsid w:val="008F2431"/>
    <w:rsid w:val="008F2B17"/>
    <w:rsid w:val="008F304B"/>
    <w:rsid w:val="008F31C4"/>
    <w:rsid w:val="008F3B98"/>
    <w:rsid w:val="008F3BE6"/>
    <w:rsid w:val="008F3E40"/>
    <w:rsid w:val="008F4181"/>
    <w:rsid w:val="008F4E99"/>
    <w:rsid w:val="008F5289"/>
    <w:rsid w:val="008F5829"/>
    <w:rsid w:val="008F5BC5"/>
    <w:rsid w:val="008F5DEA"/>
    <w:rsid w:val="008F5EC3"/>
    <w:rsid w:val="008F6B18"/>
    <w:rsid w:val="008F7977"/>
    <w:rsid w:val="00900270"/>
    <w:rsid w:val="00900689"/>
    <w:rsid w:val="00900991"/>
    <w:rsid w:val="00901048"/>
    <w:rsid w:val="009011A6"/>
    <w:rsid w:val="00902569"/>
    <w:rsid w:val="00902B13"/>
    <w:rsid w:val="0090327F"/>
    <w:rsid w:val="00903BAB"/>
    <w:rsid w:val="00903E20"/>
    <w:rsid w:val="00904386"/>
    <w:rsid w:val="009043CD"/>
    <w:rsid w:val="00904949"/>
    <w:rsid w:val="009051CE"/>
    <w:rsid w:val="009053DD"/>
    <w:rsid w:val="00905989"/>
    <w:rsid w:val="00906068"/>
    <w:rsid w:val="00906427"/>
    <w:rsid w:val="00906895"/>
    <w:rsid w:val="00906B6A"/>
    <w:rsid w:val="00906D6D"/>
    <w:rsid w:val="0091112D"/>
    <w:rsid w:val="009124FC"/>
    <w:rsid w:val="009127C4"/>
    <w:rsid w:val="00912931"/>
    <w:rsid w:val="0091352D"/>
    <w:rsid w:val="009135DA"/>
    <w:rsid w:val="0091380E"/>
    <w:rsid w:val="00914007"/>
    <w:rsid w:val="009147CD"/>
    <w:rsid w:val="00914E01"/>
    <w:rsid w:val="009155A1"/>
    <w:rsid w:val="00915CF6"/>
    <w:rsid w:val="00916842"/>
    <w:rsid w:val="0091744C"/>
    <w:rsid w:val="00917B26"/>
    <w:rsid w:val="00917D02"/>
    <w:rsid w:val="009207F1"/>
    <w:rsid w:val="00920B62"/>
    <w:rsid w:val="00921053"/>
    <w:rsid w:val="0092221F"/>
    <w:rsid w:val="009222AE"/>
    <w:rsid w:val="00922714"/>
    <w:rsid w:val="00922EA5"/>
    <w:rsid w:val="00923DE1"/>
    <w:rsid w:val="009240A1"/>
    <w:rsid w:val="0092442B"/>
    <w:rsid w:val="00925EFC"/>
    <w:rsid w:val="009274EC"/>
    <w:rsid w:val="00927FAD"/>
    <w:rsid w:val="00927FEC"/>
    <w:rsid w:val="00931302"/>
    <w:rsid w:val="009314B4"/>
    <w:rsid w:val="00931865"/>
    <w:rsid w:val="00931C6B"/>
    <w:rsid w:val="00931D0B"/>
    <w:rsid w:val="0093212A"/>
    <w:rsid w:val="009323BF"/>
    <w:rsid w:val="0093251B"/>
    <w:rsid w:val="00932E86"/>
    <w:rsid w:val="009332C2"/>
    <w:rsid w:val="009332E4"/>
    <w:rsid w:val="00934934"/>
    <w:rsid w:val="00934F26"/>
    <w:rsid w:val="00934F31"/>
    <w:rsid w:val="00935A6C"/>
    <w:rsid w:val="009362B5"/>
    <w:rsid w:val="0093648B"/>
    <w:rsid w:val="009367AD"/>
    <w:rsid w:val="00937149"/>
    <w:rsid w:val="00937F42"/>
    <w:rsid w:val="0094054A"/>
    <w:rsid w:val="00941494"/>
    <w:rsid w:val="00941647"/>
    <w:rsid w:val="009419E2"/>
    <w:rsid w:val="00941EF0"/>
    <w:rsid w:val="00942699"/>
    <w:rsid w:val="00942E9E"/>
    <w:rsid w:val="00943204"/>
    <w:rsid w:val="0094434C"/>
    <w:rsid w:val="00944CC7"/>
    <w:rsid w:val="00945025"/>
    <w:rsid w:val="0094514D"/>
    <w:rsid w:val="0094520E"/>
    <w:rsid w:val="0094524C"/>
    <w:rsid w:val="00945D45"/>
    <w:rsid w:val="00946079"/>
    <w:rsid w:val="009460FD"/>
    <w:rsid w:val="00946189"/>
    <w:rsid w:val="009461B7"/>
    <w:rsid w:val="0094641D"/>
    <w:rsid w:val="009467B0"/>
    <w:rsid w:val="00946C72"/>
    <w:rsid w:val="00947E7E"/>
    <w:rsid w:val="0094BEAB"/>
    <w:rsid w:val="00950B30"/>
    <w:rsid w:val="00950EF4"/>
    <w:rsid w:val="00950F48"/>
    <w:rsid w:val="0095121B"/>
    <w:rsid w:val="00951768"/>
    <w:rsid w:val="0095177B"/>
    <w:rsid w:val="009519B6"/>
    <w:rsid w:val="00951C44"/>
    <w:rsid w:val="00952285"/>
    <w:rsid w:val="00952319"/>
    <w:rsid w:val="00952550"/>
    <w:rsid w:val="00952998"/>
    <w:rsid w:val="00952AE3"/>
    <w:rsid w:val="009533E1"/>
    <w:rsid w:val="00953958"/>
    <w:rsid w:val="00953F62"/>
    <w:rsid w:val="009542D1"/>
    <w:rsid w:val="009547A9"/>
    <w:rsid w:val="00955D6D"/>
    <w:rsid w:val="0095728A"/>
    <w:rsid w:val="00957466"/>
    <w:rsid w:val="0095754D"/>
    <w:rsid w:val="0096062D"/>
    <w:rsid w:val="00960F16"/>
    <w:rsid w:val="009616F9"/>
    <w:rsid w:val="00961A8A"/>
    <w:rsid w:val="009620A2"/>
    <w:rsid w:val="00962BF8"/>
    <w:rsid w:val="00962EE4"/>
    <w:rsid w:val="009632E7"/>
    <w:rsid w:val="009636C9"/>
    <w:rsid w:val="009636E5"/>
    <w:rsid w:val="009639EE"/>
    <w:rsid w:val="00963AFC"/>
    <w:rsid w:val="00963D75"/>
    <w:rsid w:val="00963F66"/>
    <w:rsid w:val="00964950"/>
    <w:rsid w:val="00965C50"/>
    <w:rsid w:val="00965F2B"/>
    <w:rsid w:val="00966FA5"/>
    <w:rsid w:val="00970103"/>
    <w:rsid w:val="009708F4"/>
    <w:rsid w:val="009710C0"/>
    <w:rsid w:val="00971153"/>
    <w:rsid w:val="00971A77"/>
    <w:rsid w:val="00971AF6"/>
    <w:rsid w:val="00972670"/>
    <w:rsid w:val="00973762"/>
    <w:rsid w:val="0097389F"/>
    <w:rsid w:val="00974144"/>
    <w:rsid w:val="00975485"/>
    <w:rsid w:val="00975532"/>
    <w:rsid w:val="00976896"/>
    <w:rsid w:val="00976CDA"/>
    <w:rsid w:val="00977306"/>
    <w:rsid w:val="00977F4F"/>
    <w:rsid w:val="0097F0AD"/>
    <w:rsid w:val="00980155"/>
    <w:rsid w:val="00980C1B"/>
    <w:rsid w:val="009817B0"/>
    <w:rsid w:val="00981F20"/>
    <w:rsid w:val="009824B7"/>
    <w:rsid w:val="009824CB"/>
    <w:rsid w:val="00982E5C"/>
    <w:rsid w:val="0098377C"/>
    <w:rsid w:val="009839DB"/>
    <w:rsid w:val="00985094"/>
    <w:rsid w:val="00985323"/>
    <w:rsid w:val="009854CD"/>
    <w:rsid w:val="009858DB"/>
    <w:rsid w:val="00990681"/>
    <w:rsid w:val="00990D89"/>
    <w:rsid w:val="00991125"/>
    <w:rsid w:val="0099124A"/>
    <w:rsid w:val="009912A6"/>
    <w:rsid w:val="00991406"/>
    <w:rsid w:val="00991A64"/>
    <w:rsid w:val="00991C7F"/>
    <w:rsid w:val="00991D8B"/>
    <w:rsid w:val="00992807"/>
    <w:rsid w:val="00993119"/>
    <w:rsid w:val="009933D8"/>
    <w:rsid w:val="00993A65"/>
    <w:rsid w:val="00993AEB"/>
    <w:rsid w:val="00994F87"/>
    <w:rsid w:val="00994F94"/>
    <w:rsid w:val="0099500A"/>
    <w:rsid w:val="009955A4"/>
    <w:rsid w:val="00995BEF"/>
    <w:rsid w:val="009963AE"/>
    <w:rsid w:val="00996719"/>
    <w:rsid w:val="00996DD5"/>
    <w:rsid w:val="00996F65"/>
    <w:rsid w:val="0099752C"/>
    <w:rsid w:val="00997C44"/>
    <w:rsid w:val="00997FC5"/>
    <w:rsid w:val="0099A257"/>
    <w:rsid w:val="009A1144"/>
    <w:rsid w:val="009A18EA"/>
    <w:rsid w:val="009A1A01"/>
    <w:rsid w:val="009A200F"/>
    <w:rsid w:val="009A22F5"/>
    <w:rsid w:val="009A2394"/>
    <w:rsid w:val="009A25CC"/>
    <w:rsid w:val="009A26C4"/>
    <w:rsid w:val="009A41B4"/>
    <w:rsid w:val="009A426F"/>
    <w:rsid w:val="009A49C6"/>
    <w:rsid w:val="009A4A54"/>
    <w:rsid w:val="009A5312"/>
    <w:rsid w:val="009A667F"/>
    <w:rsid w:val="009A6BDD"/>
    <w:rsid w:val="009A6C2A"/>
    <w:rsid w:val="009A6DBB"/>
    <w:rsid w:val="009A710D"/>
    <w:rsid w:val="009A7319"/>
    <w:rsid w:val="009A75CF"/>
    <w:rsid w:val="009A791E"/>
    <w:rsid w:val="009A7B15"/>
    <w:rsid w:val="009A7CFE"/>
    <w:rsid w:val="009B0686"/>
    <w:rsid w:val="009B0696"/>
    <w:rsid w:val="009B0B41"/>
    <w:rsid w:val="009B0E88"/>
    <w:rsid w:val="009B0F3C"/>
    <w:rsid w:val="009B136F"/>
    <w:rsid w:val="009B2C01"/>
    <w:rsid w:val="009B2F3A"/>
    <w:rsid w:val="009B305D"/>
    <w:rsid w:val="009B487A"/>
    <w:rsid w:val="009B59CB"/>
    <w:rsid w:val="009B6A5D"/>
    <w:rsid w:val="009B70EB"/>
    <w:rsid w:val="009B76C6"/>
    <w:rsid w:val="009B7B83"/>
    <w:rsid w:val="009B7CAD"/>
    <w:rsid w:val="009C0E57"/>
    <w:rsid w:val="009C3581"/>
    <w:rsid w:val="009C4C44"/>
    <w:rsid w:val="009C4F7A"/>
    <w:rsid w:val="009C5925"/>
    <w:rsid w:val="009C5DD7"/>
    <w:rsid w:val="009C5F40"/>
    <w:rsid w:val="009C66CA"/>
    <w:rsid w:val="009C75AE"/>
    <w:rsid w:val="009C75D3"/>
    <w:rsid w:val="009C78EA"/>
    <w:rsid w:val="009C7C85"/>
    <w:rsid w:val="009D04BC"/>
    <w:rsid w:val="009D07BB"/>
    <w:rsid w:val="009D0A6F"/>
    <w:rsid w:val="009D0E7E"/>
    <w:rsid w:val="009D159B"/>
    <w:rsid w:val="009D1E46"/>
    <w:rsid w:val="009D298F"/>
    <w:rsid w:val="009D3063"/>
    <w:rsid w:val="009D33C5"/>
    <w:rsid w:val="009D3661"/>
    <w:rsid w:val="009D417E"/>
    <w:rsid w:val="009D41E8"/>
    <w:rsid w:val="009D4383"/>
    <w:rsid w:val="009D5366"/>
    <w:rsid w:val="009D5C27"/>
    <w:rsid w:val="009D6150"/>
    <w:rsid w:val="009D616B"/>
    <w:rsid w:val="009D68E6"/>
    <w:rsid w:val="009D7257"/>
    <w:rsid w:val="009D7848"/>
    <w:rsid w:val="009D7861"/>
    <w:rsid w:val="009D7A21"/>
    <w:rsid w:val="009D7AF0"/>
    <w:rsid w:val="009E0139"/>
    <w:rsid w:val="009E0A6D"/>
    <w:rsid w:val="009E0F2C"/>
    <w:rsid w:val="009E1016"/>
    <w:rsid w:val="009E29FD"/>
    <w:rsid w:val="009E2A61"/>
    <w:rsid w:val="009E310A"/>
    <w:rsid w:val="009E3502"/>
    <w:rsid w:val="009E3C8B"/>
    <w:rsid w:val="009E498B"/>
    <w:rsid w:val="009E4CC2"/>
    <w:rsid w:val="009E5514"/>
    <w:rsid w:val="009E5BD8"/>
    <w:rsid w:val="009E5E21"/>
    <w:rsid w:val="009E77A9"/>
    <w:rsid w:val="009E7BA3"/>
    <w:rsid w:val="009F02D6"/>
    <w:rsid w:val="009F0357"/>
    <w:rsid w:val="009F0495"/>
    <w:rsid w:val="009F06A6"/>
    <w:rsid w:val="009F0B00"/>
    <w:rsid w:val="009F0B2C"/>
    <w:rsid w:val="009F167D"/>
    <w:rsid w:val="009F18FF"/>
    <w:rsid w:val="009F2395"/>
    <w:rsid w:val="009F365F"/>
    <w:rsid w:val="009F3693"/>
    <w:rsid w:val="009F40E8"/>
    <w:rsid w:val="009F451B"/>
    <w:rsid w:val="009F4D3E"/>
    <w:rsid w:val="009F599D"/>
    <w:rsid w:val="009F6827"/>
    <w:rsid w:val="009F6C14"/>
    <w:rsid w:val="00A00F4C"/>
    <w:rsid w:val="00A0178F"/>
    <w:rsid w:val="00A02415"/>
    <w:rsid w:val="00A02AFA"/>
    <w:rsid w:val="00A03276"/>
    <w:rsid w:val="00A03A03"/>
    <w:rsid w:val="00A054BD"/>
    <w:rsid w:val="00A0598F"/>
    <w:rsid w:val="00A06232"/>
    <w:rsid w:val="00A064D7"/>
    <w:rsid w:val="00A07531"/>
    <w:rsid w:val="00A07DD7"/>
    <w:rsid w:val="00A07E9A"/>
    <w:rsid w:val="00A11AEC"/>
    <w:rsid w:val="00A125CF"/>
    <w:rsid w:val="00A12C85"/>
    <w:rsid w:val="00A1338A"/>
    <w:rsid w:val="00A13477"/>
    <w:rsid w:val="00A13946"/>
    <w:rsid w:val="00A13A22"/>
    <w:rsid w:val="00A1473C"/>
    <w:rsid w:val="00A14CF8"/>
    <w:rsid w:val="00A14EF6"/>
    <w:rsid w:val="00A15354"/>
    <w:rsid w:val="00A155A5"/>
    <w:rsid w:val="00A15AB9"/>
    <w:rsid w:val="00A15C58"/>
    <w:rsid w:val="00A163D0"/>
    <w:rsid w:val="00A170BE"/>
    <w:rsid w:val="00A170DF"/>
    <w:rsid w:val="00A17206"/>
    <w:rsid w:val="00A1789C"/>
    <w:rsid w:val="00A17B46"/>
    <w:rsid w:val="00A2042B"/>
    <w:rsid w:val="00A2156E"/>
    <w:rsid w:val="00A217DE"/>
    <w:rsid w:val="00A21A1D"/>
    <w:rsid w:val="00A21DAE"/>
    <w:rsid w:val="00A227E4"/>
    <w:rsid w:val="00A22ED4"/>
    <w:rsid w:val="00A22FD8"/>
    <w:rsid w:val="00A23DC1"/>
    <w:rsid w:val="00A24C67"/>
    <w:rsid w:val="00A25275"/>
    <w:rsid w:val="00A25453"/>
    <w:rsid w:val="00A259A5"/>
    <w:rsid w:val="00A26187"/>
    <w:rsid w:val="00A261B9"/>
    <w:rsid w:val="00A2645D"/>
    <w:rsid w:val="00A26585"/>
    <w:rsid w:val="00A26DF8"/>
    <w:rsid w:val="00A2730B"/>
    <w:rsid w:val="00A276FD"/>
    <w:rsid w:val="00A27E59"/>
    <w:rsid w:val="00A3059E"/>
    <w:rsid w:val="00A3078B"/>
    <w:rsid w:val="00A30D57"/>
    <w:rsid w:val="00A31044"/>
    <w:rsid w:val="00A31244"/>
    <w:rsid w:val="00A32FC5"/>
    <w:rsid w:val="00A3360E"/>
    <w:rsid w:val="00A33E10"/>
    <w:rsid w:val="00A34B30"/>
    <w:rsid w:val="00A34D95"/>
    <w:rsid w:val="00A3523F"/>
    <w:rsid w:val="00A356B0"/>
    <w:rsid w:val="00A356C1"/>
    <w:rsid w:val="00A357DB"/>
    <w:rsid w:val="00A35B00"/>
    <w:rsid w:val="00A35F94"/>
    <w:rsid w:val="00A365A8"/>
    <w:rsid w:val="00A36A9B"/>
    <w:rsid w:val="00A37683"/>
    <w:rsid w:val="00A376A2"/>
    <w:rsid w:val="00A3795F"/>
    <w:rsid w:val="00A37B1B"/>
    <w:rsid w:val="00A37C8F"/>
    <w:rsid w:val="00A406B7"/>
    <w:rsid w:val="00A416F2"/>
    <w:rsid w:val="00A41A21"/>
    <w:rsid w:val="00A4223B"/>
    <w:rsid w:val="00A423DE"/>
    <w:rsid w:val="00A42F10"/>
    <w:rsid w:val="00A42F5B"/>
    <w:rsid w:val="00A433DC"/>
    <w:rsid w:val="00A440CA"/>
    <w:rsid w:val="00A4416E"/>
    <w:rsid w:val="00A447B2"/>
    <w:rsid w:val="00A44EE1"/>
    <w:rsid w:val="00A45002"/>
    <w:rsid w:val="00A4582E"/>
    <w:rsid w:val="00A45C96"/>
    <w:rsid w:val="00A45E15"/>
    <w:rsid w:val="00A47542"/>
    <w:rsid w:val="00A47CAC"/>
    <w:rsid w:val="00A508A1"/>
    <w:rsid w:val="00A508D2"/>
    <w:rsid w:val="00A517AA"/>
    <w:rsid w:val="00A51CC9"/>
    <w:rsid w:val="00A527E7"/>
    <w:rsid w:val="00A52AE7"/>
    <w:rsid w:val="00A533C9"/>
    <w:rsid w:val="00A545CA"/>
    <w:rsid w:val="00A54D23"/>
    <w:rsid w:val="00A55516"/>
    <w:rsid w:val="00A56C27"/>
    <w:rsid w:val="00A56E01"/>
    <w:rsid w:val="00A56E96"/>
    <w:rsid w:val="00A5752E"/>
    <w:rsid w:val="00A575F0"/>
    <w:rsid w:val="00A57AAF"/>
    <w:rsid w:val="00A57CD6"/>
    <w:rsid w:val="00A6056A"/>
    <w:rsid w:val="00A61DE2"/>
    <w:rsid w:val="00A61FAE"/>
    <w:rsid w:val="00A62045"/>
    <w:rsid w:val="00A620DB"/>
    <w:rsid w:val="00A62AB3"/>
    <w:rsid w:val="00A63928"/>
    <w:rsid w:val="00A6398C"/>
    <w:rsid w:val="00A645F4"/>
    <w:rsid w:val="00A64C0D"/>
    <w:rsid w:val="00A64EDE"/>
    <w:rsid w:val="00A650A5"/>
    <w:rsid w:val="00A66814"/>
    <w:rsid w:val="00A6798E"/>
    <w:rsid w:val="00A67E56"/>
    <w:rsid w:val="00A70623"/>
    <w:rsid w:val="00A70B10"/>
    <w:rsid w:val="00A71180"/>
    <w:rsid w:val="00A71A7F"/>
    <w:rsid w:val="00A71CAD"/>
    <w:rsid w:val="00A722CB"/>
    <w:rsid w:val="00A73139"/>
    <w:rsid w:val="00A7392D"/>
    <w:rsid w:val="00A73B54"/>
    <w:rsid w:val="00A74C78"/>
    <w:rsid w:val="00A75178"/>
    <w:rsid w:val="00A75B2B"/>
    <w:rsid w:val="00A75C78"/>
    <w:rsid w:val="00A75F59"/>
    <w:rsid w:val="00A76067"/>
    <w:rsid w:val="00A76207"/>
    <w:rsid w:val="00A76897"/>
    <w:rsid w:val="00A768C0"/>
    <w:rsid w:val="00A775EF"/>
    <w:rsid w:val="00A77C0A"/>
    <w:rsid w:val="00A80A88"/>
    <w:rsid w:val="00A80C05"/>
    <w:rsid w:val="00A80E4E"/>
    <w:rsid w:val="00A815B8"/>
    <w:rsid w:val="00A8186E"/>
    <w:rsid w:val="00A81C1F"/>
    <w:rsid w:val="00A83563"/>
    <w:rsid w:val="00A8455F"/>
    <w:rsid w:val="00A85F1F"/>
    <w:rsid w:val="00A867F5"/>
    <w:rsid w:val="00A86805"/>
    <w:rsid w:val="00A869FE"/>
    <w:rsid w:val="00A873D2"/>
    <w:rsid w:val="00A87532"/>
    <w:rsid w:val="00A876A7"/>
    <w:rsid w:val="00A87B4B"/>
    <w:rsid w:val="00A9065D"/>
    <w:rsid w:val="00A91E2A"/>
    <w:rsid w:val="00A91E59"/>
    <w:rsid w:val="00A921F6"/>
    <w:rsid w:val="00A922BC"/>
    <w:rsid w:val="00A93AE2"/>
    <w:rsid w:val="00A94927"/>
    <w:rsid w:val="00A956E6"/>
    <w:rsid w:val="00A95703"/>
    <w:rsid w:val="00A959F0"/>
    <w:rsid w:val="00A95EF2"/>
    <w:rsid w:val="00A96483"/>
    <w:rsid w:val="00A96734"/>
    <w:rsid w:val="00A96966"/>
    <w:rsid w:val="00A977EB"/>
    <w:rsid w:val="00AA0251"/>
    <w:rsid w:val="00AA0C5F"/>
    <w:rsid w:val="00AA0C7A"/>
    <w:rsid w:val="00AA1294"/>
    <w:rsid w:val="00AA1D43"/>
    <w:rsid w:val="00AA22A9"/>
    <w:rsid w:val="00AA26B0"/>
    <w:rsid w:val="00AA28BB"/>
    <w:rsid w:val="00AA2905"/>
    <w:rsid w:val="00AA30B9"/>
    <w:rsid w:val="00AA3B3B"/>
    <w:rsid w:val="00AA3BA7"/>
    <w:rsid w:val="00AA40C6"/>
    <w:rsid w:val="00AA5890"/>
    <w:rsid w:val="00AA5E48"/>
    <w:rsid w:val="00AA62C3"/>
    <w:rsid w:val="00AA6349"/>
    <w:rsid w:val="00AA640D"/>
    <w:rsid w:val="00AA6D45"/>
    <w:rsid w:val="00AA72A4"/>
    <w:rsid w:val="00AA75EE"/>
    <w:rsid w:val="00AA7830"/>
    <w:rsid w:val="00AA7BDC"/>
    <w:rsid w:val="00AA835F"/>
    <w:rsid w:val="00AB058E"/>
    <w:rsid w:val="00AB08C7"/>
    <w:rsid w:val="00AB0B5B"/>
    <w:rsid w:val="00AB1710"/>
    <w:rsid w:val="00AB185B"/>
    <w:rsid w:val="00AB2A91"/>
    <w:rsid w:val="00AB3AA0"/>
    <w:rsid w:val="00AB3D01"/>
    <w:rsid w:val="00AB63B2"/>
    <w:rsid w:val="00AB71EE"/>
    <w:rsid w:val="00AB7279"/>
    <w:rsid w:val="00AB74A1"/>
    <w:rsid w:val="00AB7675"/>
    <w:rsid w:val="00AB7B54"/>
    <w:rsid w:val="00AC00E2"/>
    <w:rsid w:val="00AC070C"/>
    <w:rsid w:val="00AC2B84"/>
    <w:rsid w:val="00AC2B95"/>
    <w:rsid w:val="00AC2E2A"/>
    <w:rsid w:val="00AC3062"/>
    <w:rsid w:val="00AC32DE"/>
    <w:rsid w:val="00AC33A4"/>
    <w:rsid w:val="00AC4DB4"/>
    <w:rsid w:val="00AC5074"/>
    <w:rsid w:val="00AC5B4F"/>
    <w:rsid w:val="00AC5CC0"/>
    <w:rsid w:val="00AC6531"/>
    <w:rsid w:val="00AC6582"/>
    <w:rsid w:val="00AC6C0C"/>
    <w:rsid w:val="00AC6CEC"/>
    <w:rsid w:val="00AC72AD"/>
    <w:rsid w:val="00AC7628"/>
    <w:rsid w:val="00AC7C64"/>
    <w:rsid w:val="00AC7F94"/>
    <w:rsid w:val="00AD00F4"/>
    <w:rsid w:val="00AD0F29"/>
    <w:rsid w:val="00AD1F36"/>
    <w:rsid w:val="00AD35A0"/>
    <w:rsid w:val="00AD4179"/>
    <w:rsid w:val="00AD57EE"/>
    <w:rsid w:val="00AD5956"/>
    <w:rsid w:val="00AD5D76"/>
    <w:rsid w:val="00AD66AC"/>
    <w:rsid w:val="00AD68EC"/>
    <w:rsid w:val="00AD6918"/>
    <w:rsid w:val="00AD69AD"/>
    <w:rsid w:val="00AD6C74"/>
    <w:rsid w:val="00AD72D1"/>
    <w:rsid w:val="00AD7354"/>
    <w:rsid w:val="00AD7A79"/>
    <w:rsid w:val="00ADCF28"/>
    <w:rsid w:val="00AE03B0"/>
    <w:rsid w:val="00AE1524"/>
    <w:rsid w:val="00AE1564"/>
    <w:rsid w:val="00AE1B3C"/>
    <w:rsid w:val="00AE1EEF"/>
    <w:rsid w:val="00AE24DB"/>
    <w:rsid w:val="00AE3152"/>
    <w:rsid w:val="00AE3329"/>
    <w:rsid w:val="00AE3733"/>
    <w:rsid w:val="00AE3EA7"/>
    <w:rsid w:val="00AE420A"/>
    <w:rsid w:val="00AE4329"/>
    <w:rsid w:val="00AE4813"/>
    <w:rsid w:val="00AE4E78"/>
    <w:rsid w:val="00AE4EDA"/>
    <w:rsid w:val="00AE5386"/>
    <w:rsid w:val="00AE53F8"/>
    <w:rsid w:val="00AE5642"/>
    <w:rsid w:val="00AE6559"/>
    <w:rsid w:val="00AE7322"/>
    <w:rsid w:val="00AE7DD8"/>
    <w:rsid w:val="00AF050B"/>
    <w:rsid w:val="00AF0FF5"/>
    <w:rsid w:val="00AF1086"/>
    <w:rsid w:val="00AF1375"/>
    <w:rsid w:val="00AF15F7"/>
    <w:rsid w:val="00AF1C49"/>
    <w:rsid w:val="00AF1E7D"/>
    <w:rsid w:val="00AF1F34"/>
    <w:rsid w:val="00AF24E0"/>
    <w:rsid w:val="00AF2DF9"/>
    <w:rsid w:val="00AF3758"/>
    <w:rsid w:val="00AF408D"/>
    <w:rsid w:val="00AF48CF"/>
    <w:rsid w:val="00AF4E33"/>
    <w:rsid w:val="00AF5118"/>
    <w:rsid w:val="00AF580E"/>
    <w:rsid w:val="00AF7053"/>
    <w:rsid w:val="00AF7132"/>
    <w:rsid w:val="00AF7430"/>
    <w:rsid w:val="00AF7A65"/>
    <w:rsid w:val="00AF7B24"/>
    <w:rsid w:val="00B00028"/>
    <w:rsid w:val="00B004C6"/>
    <w:rsid w:val="00B006BF"/>
    <w:rsid w:val="00B00E64"/>
    <w:rsid w:val="00B00F30"/>
    <w:rsid w:val="00B01184"/>
    <w:rsid w:val="00B011D4"/>
    <w:rsid w:val="00B01B1C"/>
    <w:rsid w:val="00B01F5F"/>
    <w:rsid w:val="00B01FB1"/>
    <w:rsid w:val="00B02928"/>
    <w:rsid w:val="00B02A1B"/>
    <w:rsid w:val="00B033E7"/>
    <w:rsid w:val="00B03615"/>
    <w:rsid w:val="00B039BC"/>
    <w:rsid w:val="00B03EA1"/>
    <w:rsid w:val="00B04082"/>
    <w:rsid w:val="00B041F4"/>
    <w:rsid w:val="00B04411"/>
    <w:rsid w:val="00B04748"/>
    <w:rsid w:val="00B047B3"/>
    <w:rsid w:val="00B05B1E"/>
    <w:rsid w:val="00B0608A"/>
    <w:rsid w:val="00B06810"/>
    <w:rsid w:val="00B0722B"/>
    <w:rsid w:val="00B07790"/>
    <w:rsid w:val="00B078A9"/>
    <w:rsid w:val="00B07A7C"/>
    <w:rsid w:val="00B10437"/>
    <w:rsid w:val="00B11143"/>
    <w:rsid w:val="00B117B5"/>
    <w:rsid w:val="00B11C15"/>
    <w:rsid w:val="00B120D9"/>
    <w:rsid w:val="00B12879"/>
    <w:rsid w:val="00B13311"/>
    <w:rsid w:val="00B133C5"/>
    <w:rsid w:val="00B204D8"/>
    <w:rsid w:val="00B21FB0"/>
    <w:rsid w:val="00B22AEA"/>
    <w:rsid w:val="00B23011"/>
    <w:rsid w:val="00B23273"/>
    <w:rsid w:val="00B23813"/>
    <w:rsid w:val="00B23B95"/>
    <w:rsid w:val="00B23F20"/>
    <w:rsid w:val="00B24166"/>
    <w:rsid w:val="00B242FE"/>
    <w:rsid w:val="00B24B05"/>
    <w:rsid w:val="00B24C30"/>
    <w:rsid w:val="00B24F6F"/>
    <w:rsid w:val="00B25278"/>
    <w:rsid w:val="00B2575F"/>
    <w:rsid w:val="00B258D4"/>
    <w:rsid w:val="00B25EBD"/>
    <w:rsid w:val="00B26037"/>
    <w:rsid w:val="00B2673A"/>
    <w:rsid w:val="00B27365"/>
    <w:rsid w:val="00B276FA"/>
    <w:rsid w:val="00B27A9E"/>
    <w:rsid w:val="00B281AE"/>
    <w:rsid w:val="00B30686"/>
    <w:rsid w:val="00B31AC2"/>
    <w:rsid w:val="00B31DD1"/>
    <w:rsid w:val="00B31F1F"/>
    <w:rsid w:val="00B3269C"/>
    <w:rsid w:val="00B32B2C"/>
    <w:rsid w:val="00B337CA"/>
    <w:rsid w:val="00B34457"/>
    <w:rsid w:val="00B34FF8"/>
    <w:rsid w:val="00B35436"/>
    <w:rsid w:val="00B3595E"/>
    <w:rsid w:val="00B35AEA"/>
    <w:rsid w:val="00B366BD"/>
    <w:rsid w:val="00B3688F"/>
    <w:rsid w:val="00B36E70"/>
    <w:rsid w:val="00B36F45"/>
    <w:rsid w:val="00B3760F"/>
    <w:rsid w:val="00B40CE9"/>
    <w:rsid w:val="00B416A5"/>
    <w:rsid w:val="00B41A6C"/>
    <w:rsid w:val="00B4217C"/>
    <w:rsid w:val="00B42622"/>
    <w:rsid w:val="00B428FE"/>
    <w:rsid w:val="00B42C15"/>
    <w:rsid w:val="00B42E37"/>
    <w:rsid w:val="00B43E12"/>
    <w:rsid w:val="00B4462F"/>
    <w:rsid w:val="00B4495A"/>
    <w:rsid w:val="00B44B4B"/>
    <w:rsid w:val="00B45584"/>
    <w:rsid w:val="00B45F4D"/>
    <w:rsid w:val="00B469A2"/>
    <w:rsid w:val="00B46F82"/>
    <w:rsid w:val="00B4708D"/>
    <w:rsid w:val="00B475ED"/>
    <w:rsid w:val="00B47D19"/>
    <w:rsid w:val="00B50470"/>
    <w:rsid w:val="00B50B20"/>
    <w:rsid w:val="00B50E35"/>
    <w:rsid w:val="00B5140A"/>
    <w:rsid w:val="00B5169D"/>
    <w:rsid w:val="00B516B7"/>
    <w:rsid w:val="00B51D8A"/>
    <w:rsid w:val="00B52CF0"/>
    <w:rsid w:val="00B532D4"/>
    <w:rsid w:val="00B5349A"/>
    <w:rsid w:val="00B54650"/>
    <w:rsid w:val="00B5479E"/>
    <w:rsid w:val="00B55FB1"/>
    <w:rsid w:val="00B56340"/>
    <w:rsid w:val="00B571B4"/>
    <w:rsid w:val="00B5785B"/>
    <w:rsid w:val="00B57A26"/>
    <w:rsid w:val="00B57DE8"/>
    <w:rsid w:val="00B5EFAB"/>
    <w:rsid w:val="00B614EF"/>
    <w:rsid w:val="00B61610"/>
    <w:rsid w:val="00B61CAD"/>
    <w:rsid w:val="00B6213C"/>
    <w:rsid w:val="00B62596"/>
    <w:rsid w:val="00B62C17"/>
    <w:rsid w:val="00B653C2"/>
    <w:rsid w:val="00B65644"/>
    <w:rsid w:val="00B665A1"/>
    <w:rsid w:val="00B67246"/>
    <w:rsid w:val="00B67912"/>
    <w:rsid w:val="00B67B6A"/>
    <w:rsid w:val="00B67E2D"/>
    <w:rsid w:val="00B703B3"/>
    <w:rsid w:val="00B70451"/>
    <w:rsid w:val="00B70F19"/>
    <w:rsid w:val="00B71810"/>
    <w:rsid w:val="00B71A29"/>
    <w:rsid w:val="00B72791"/>
    <w:rsid w:val="00B73209"/>
    <w:rsid w:val="00B73300"/>
    <w:rsid w:val="00B73DEF"/>
    <w:rsid w:val="00B740AF"/>
    <w:rsid w:val="00B75464"/>
    <w:rsid w:val="00B75499"/>
    <w:rsid w:val="00B7576C"/>
    <w:rsid w:val="00B7577F"/>
    <w:rsid w:val="00B76606"/>
    <w:rsid w:val="00B76B99"/>
    <w:rsid w:val="00B76F50"/>
    <w:rsid w:val="00B77155"/>
    <w:rsid w:val="00B7726B"/>
    <w:rsid w:val="00B77553"/>
    <w:rsid w:val="00B77816"/>
    <w:rsid w:val="00B80C41"/>
    <w:rsid w:val="00B81B63"/>
    <w:rsid w:val="00B822F5"/>
    <w:rsid w:val="00B824BB"/>
    <w:rsid w:val="00B82756"/>
    <w:rsid w:val="00B83B15"/>
    <w:rsid w:val="00B83E10"/>
    <w:rsid w:val="00B840A3"/>
    <w:rsid w:val="00B84A53"/>
    <w:rsid w:val="00B84B35"/>
    <w:rsid w:val="00B84D27"/>
    <w:rsid w:val="00B84F47"/>
    <w:rsid w:val="00B85189"/>
    <w:rsid w:val="00B851CA"/>
    <w:rsid w:val="00B85288"/>
    <w:rsid w:val="00B85947"/>
    <w:rsid w:val="00B8610D"/>
    <w:rsid w:val="00B8629B"/>
    <w:rsid w:val="00B86E85"/>
    <w:rsid w:val="00B87106"/>
    <w:rsid w:val="00B873EA"/>
    <w:rsid w:val="00B87A80"/>
    <w:rsid w:val="00B87AC3"/>
    <w:rsid w:val="00B87D35"/>
    <w:rsid w:val="00B87D6C"/>
    <w:rsid w:val="00B901A2"/>
    <w:rsid w:val="00B9067E"/>
    <w:rsid w:val="00B90809"/>
    <w:rsid w:val="00B91A1D"/>
    <w:rsid w:val="00B91C93"/>
    <w:rsid w:val="00B91EB9"/>
    <w:rsid w:val="00B921A0"/>
    <w:rsid w:val="00B921B7"/>
    <w:rsid w:val="00B93741"/>
    <w:rsid w:val="00B93DD1"/>
    <w:rsid w:val="00B9405C"/>
    <w:rsid w:val="00B94E24"/>
    <w:rsid w:val="00B94F06"/>
    <w:rsid w:val="00B95298"/>
    <w:rsid w:val="00B957C3"/>
    <w:rsid w:val="00B95A42"/>
    <w:rsid w:val="00B95ACC"/>
    <w:rsid w:val="00B95EF1"/>
    <w:rsid w:val="00B9619E"/>
    <w:rsid w:val="00B9646B"/>
    <w:rsid w:val="00B972EC"/>
    <w:rsid w:val="00B97795"/>
    <w:rsid w:val="00BA0EF9"/>
    <w:rsid w:val="00BA10BF"/>
    <w:rsid w:val="00BA13F7"/>
    <w:rsid w:val="00BA258B"/>
    <w:rsid w:val="00BA303C"/>
    <w:rsid w:val="00BA318B"/>
    <w:rsid w:val="00BA3545"/>
    <w:rsid w:val="00BA3EDF"/>
    <w:rsid w:val="00BA4642"/>
    <w:rsid w:val="00BA4680"/>
    <w:rsid w:val="00BA4B53"/>
    <w:rsid w:val="00BA5F65"/>
    <w:rsid w:val="00BA62DA"/>
    <w:rsid w:val="00BA6854"/>
    <w:rsid w:val="00BAE3F6"/>
    <w:rsid w:val="00BB01C3"/>
    <w:rsid w:val="00BB03DA"/>
    <w:rsid w:val="00BB0714"/>
    <w:rsid w:val="00BB22A6"/>
    <w:rsid w:val="00BB256B"/>
    <w:rsid w:val="00BB2B7C"/>
    <w:rsid w:val="00BB365B"/>
    <w:rsid w:val="00BB3A2F"/>
    <w:rsid w:val="00BB3C70"/>
    <w:rsid w:val="00BB3D30"/>
    <w:rsid w:val="00BB3EA3"/>
    <w:rsid w:val="00BB4406"/>
    <w:rsid w:val="00BB457C"/>
    <w:rsid w:val="00BB47E9"/>
    <w:rsid w:val="00BB4B27"/>
    <w:rsid w:val="00BB5A84"/>
    <w:rsid w:val="00BB5D3D"/>
    <w:rsid w:val="00BB5FD9"/>
    <w:rsid w:val="00BB71F5"/>
    <w:rsid w:val="00BB71FE"/>
    <w:rsid w:val="00BB783A"/>
    <w:rsid w:val="00BB787C"/>
    <w:rsid w:val="00BB7912"/>
    <w:rsid w:val="00BC08EE"/>
    <w:rsid w:val="00BC0CAF"/>
    <w:rsid w:val="00BC1FF8"/>
    <w:rsid w:val="00BC25D4"/>
    <w:rsid w:val="00BC289B"/>
    <w:rsid w:val="00BC2DB1"/>
    <w:rsid w:val="00BC32DB"/>
    <w:rsid w:val="00BC344D"/>
    <w:rsid w:val="00BC36A2"/>
    <w:rsid w:val="00BC41A3"/>
    <w:rsid w:val="00BC42F5"/>
    <w:rsid w:val="00BC4416"/>
    <w:rsid w:val="00BC456A"/>
    <w:rsid w:val="00BC4E90"/>
    <w:rsid w:val="00BC4E9C"/>
    <w:rsid w:val="00BC4FFD"/>
    <w:rsid w:val="00BC566F"/>
    <w:rsid w:val="00BC5C0F"/>
    <w:rsid w:val="00BC5F6C"/>
    <w:rsid w:val="00BC61DE"/>
    <w:rsid w:val="00BC665D"/>
    <w:rsid w:val="00BC679A"/>
    <w:rsid w:val="00BC7620"/>
    <w:rsid w:val="00BC7965"/>
    <w:rsid w:val="00BC7B99"/>
    <w:rsid w:val="00BC7CE4"/>
    <w:rsid w:val="00BD0BBD"/>
    <w:rsid w:val="00BD0FB6"/>
    <w:rsid w:val="00BD1A41"/>
    <w:rsid w:val="00BD1D90"/>
    <w:rsid w:val="00BD2657"/>
    <w:rsid w:val="00BD2D54"/>
    <w:rsid w:val="00BD3F4D"/>
    <w:rsid w:val="00BD4091"/>
    <w:rsid w:val="00BD4A8E"/>
    <w:rsid w:val="00BD4AC9"/>
    <w:rsid w:val="00BD5336"/>
    <w:rsid w:val="00BD58D4"/>
    <w:rsid w:val="00BD5EFA"/>
    <w:rsid w:val="00BD6464"/>
    <w:rsid w:val="00BD6748"/>
    <w:rsid w:val="00BD6C23"/>
    <w:rsid w:val="00BD6D14"/>
    <w:rsid w:val="00BD732B"/>
    <w:rsid w:val="00BD78FE"/>
    <w:rsid w:val="00BE0ED4"/>
    <w:rsid w:val="00BE192A"/>
    <w:rsid w:val="00BE2216"/>
    <w:rsid w:val="00BE34C9"/>
    <w:rsid w:val="00BE37F4"/>
    <w:rsid w:val="00BE39E1"/>
    <w:rsid w:val="00BE3F3A"/>
    <w:rsid w:val="00BE501F"/>
    <w:rsid w:val="00BE5192"/>
    <w:rsid w:val="00BE5AF6"/>
    <w:rsid w:val="00BE5F66"/>
    <w:rsid w:val="00BE6C2B"/>
    <w:rsid w:val="00BE6F5E"/>
    <w:rsid w:val="00BE7564"/>
    <w:rsid w:val="00BE75A8"/>
    <w:rsid w:val="00BE75B7"/>
    <w:rsid w:val="00BF045D"/>
    <w:rsid w:val="00BF0791"/>
    <w:rsid w:val="00BF1C31"/>
    <w:rsid w:val="00BF231E"/>
    <w:rsid w:val="00BF2772"/>
    <w:rsid w:val="00BF31D5"/>
    <w:rsid w:val="00BF327C"/>
    <w:rsid w:val="00BF351A"/>
    <w:rsid w:val="00BF3667"/>
    <w:rsid w:val="00BF3C45"/>
    <w:rsid w:val="00BF41B4"/>
    <w:rsid w:val="00BF4D26"/>
    <w:rsid w:val="00BF51E1"/>
    <w:rsid w:val="00BF5869"/>
    <w:rsid w:val="00BF592A"/>
    <w:rsid w:val="00BF5A09"/>
    <w:rsid w:val="00BF5A59"/>
    <w:rsid w:val="00BF65DA"/>
    <w:rsid w:val="00BF6E3E"/>
    <w:rsid w:val="00BF712C"/>
    <w:rsid w:val="00BF776B"/>
    <w:rsid w:val="00C00185"/>
    <w:rsid w:val="00C00E53"/>
    <w:rsid w:val="00C014BA"/>
    <w:rsid w:val="00C016BB"/>
    <w:rsid w:val="00C021F7"/>
    <w:rsid w:val="00C03170"/>
    <w:rsid w:val="00C03B57"/>
    <w:rsid w:val="00C04AEE"/>
    <w:rsid w:val="00C05A42"/>
    <w:rsid w:val="00C06A66"/>
    <w:rsid w:val="00C06CA8"/>
    <w:rsid w:val="00C0705B"/>
    <w:rsid w:val="00C07270"/>
    <w:rsid w:val="00C07C1E"/>
    <w:rsid w:val="00C10077"/>
    <w:rsid w:val="00C10B21"/>
    <w:rsid w:val="00C1152B"/>
    <w:rsid w:val="00C121F5"/>
    <w:rsid w:val="00C12847"/>
    <w:rsid w:val="00C128C4"/>
    <w:rsid w:val="00C13153"/>
    <w:rsid w:val="00C139F7"/>
    <w:rsid w:val="00C150FB"/>
    <w:rsid w:val="00C152BA"/>
    <w:rsid w:val="00C159A3"/>
    <w:rsid w:val="00C15CED"/>
    <w:rsid w:val="00C15D18"/>
    <w:rsid w:val="00C15F71"/>
    <w:rsid w:val="00C1676C"/>
    <w:rsid w:val="00C16E97"/>
    <w:rsid w:val="00C2127C"/>
    <w:rsid w:val="00C212FA"/>
    <w:rsid w:val="00C214B0"/>
    <w:rsid w:val="00C21A88"/>
    <w:rsid w:val="00C220AF"/>
    <w:rsid w:val="00C222F7"/>
    <w:rsid w:val="00C22489"/>
    <w:rsid w:val="00C225E1"/>
    <w:rsid w:val="00C235BB"/>
    <w:rsid w:val="00C23C54"/>
    <w:rsid w:val="00C23F82"/>
    <w:rsid w:val="00C2418E"/>
    <w:rsid w:val="00C24577"/>
    <w:rsid w:val="00C24766"/>
    <w:rsid w:val="00C24B47"/>
    <w:rsid w:val="00C24C26"/>
    <w:rsid w:val="00C2668B"/>
    <w:rsid w:val="00C26B41"/>
    <w:rsid w:val="00C2718D"/>
    <w:rsid w:val="00C2726E"/>
    <w:rsid w:val="00C27798"/>
    <w:rsid w:val="00C305C5"/>
    <w:rsid w:val="00C30693"/>
    <w:rsid w:val="00C30998"/>
    <w:rsid w:val="00C317A9"/>
    <w:rsid w:val="00C31D49"/>
    <w:rsid w:val="00C326C1"/>
    <w:rsid w:val="00C3283A"/>
    <w:rsid w:val="00C329E2"/>
    <w:rsid w:val="00C32FF9"/>
    <w:rsid w:val="00C33335"/>
    <w:rsid w:val="00C35037"/>
    <w:rsid w:val="00C3503C"/>
    <w:rsid w:val="00C353F1"/>
    <w:rsid w:val="00C35E1B"/>
    <w:rsid w:val="00C36EFA"/>
    <w:rsid w:val="00C37955"/>
    <w:rsid w:val="00C40F52"/>
    <w:rsid w:val="00C413E2"/>
    <w:rsid w:val="00C41605"/>
    <w:rsid w:val="00C4175A"/>
    <w:rsid w:val="00C4232B"/>
    <w:rsid w:val="00C42AA2"/>
    <w:rsid w:val="00C42BD2"/>
    <w:rsid w:val="00C42E11"/>
    <w:rsid w:val="00C42FDC"/>
    <w:rsid w:val="00C43026"/>
    <w:rsid w:val="00C43FA6"/>
    <w:rsid w:val="00C4467D"/>
    <w:rsid w:val="00C44AD3"/>
    <w:rsid w:val="00C4509E"/>
    <w:rsid w:val="00C457B3"/>
    <w:rsid w:val="00C45902"/>
    <w:rsid w:val="00C45F2A"/>
    <w:rsid w:val="00C46181"/>
    <w:rsid w:val="00C4635D"/>
    <w:rsid w:val="00C4642C"/>
    <w:rsid w:val="00C46680"/>
    <w:rsid w:val="00C474C3"/>
    <w:rsid w:val="00C476D8"/>
    <w:rsid w:val="00C47C4D"/>
    <w:rsid w:val="00C501C7"/>
    <w:rsid w:val="00C51760"/>
    <w:rsid w:val="00C52184"/>
    <w:rsid w:val="00C522A7"/>
    <w:rsid w:val="00C523D5"/>
    <w:rsid w:val="00C5278C"/>
    <w:rsid w:val="00C528CB"/>
    <w:rsid w:val="00C52E5C"/>
    <w:rsid w:val="00C543DC"/>
    <w:rsid w:val="00C54490"/>
    <w:rsid w:val="00C555DE"/>
    <w:rsid w:val="00C55D79"/>
    <w:rsid w:val="00C55E1A"/>
    <w:rsid w:val="00C55E7D"/>
    <w:rsid w:val="00C56473"/>
    <w:rsid w:val="00C600EB"/>
    <w:rsid w:val="00C603AD"/>
    <w:rsid w:val="00C60496"/>
    <w:rsid w:val="00C604A1"/>
    <w:rsid w:val="00C609BA"/>
    <w:rsid w:val="00C619A2"/>
    <w:rsid w:val="00C61B37"/>
    <w:rsid w:val="00C629B0"/>
    <w:rsid w:val="00C62C49"/>
    <w:rsid w:val="00C63426"/>
    <w:rsid w:val="00C642F8"/>
    <w:rsid w:val="00C644A8"/>
    <w:rsid w:val="00C6516E"/>
    <w:rsid w:val="00C651F4"/>
    <w:rsid w:val="00C65D8E"/>
    <w:rsid w:val="00C665E4"/>
    <w:rsid w:val="00C66BA1"/>
    <w:rsid w:val="00C66F1D"/>
    <w:rsid w:val="00C677A6"/>
    <w:rsid w:val="00C70499"/>
    <w:rsid w:val="00C718F6"/>
    <w:rsid w:val="00C71E10"/>
    <w:rsid w:val="00C722E4"/>
    <w:rsid w:val="00C72EA2"/>
    <w:rsid w:val="00C73629"/>
    <w:rsid w:val="00C73AFA"/>
    <w:rsid w:val="00C73E2B"/>
    <w:rsid w:val="00C742F5"/>
    <w:rsid w:val="00C74DFF"/>
    <w:rsid w:val="00C7515D"/>
    <w:rsid w:val="00C768A5"/>
    <w:rsid w:val="00C76AD4"/>
    <w:rsid w:val="00C77325"/>
    <w:rsid w:val="00C778FB"/>
    <w:rsid w:val="00C77FA4"/>
    <w:rsid w:val="00C8028E"/>
    <w:rsid w:val="00C80B9A"/>
    <w:rsid w:val="00C81820"/>
    <w:rsid w:val="00C82CF4"/>
    <w:rsid w:val="00C83D7A"/>
    <w:rsid w:val="00C85A74"/>
    <w:rsid w:val="00C865E4"/>
    <w:rsid w:val="00C86AEF"/>
    <w:rsid w:val="00C86C05"/>
    <w:rsid w:val="00C874C9"/>
    <w:rsid w:val="00C900FB"/>
    <w:rsid w:val="00C90EAC"/>
    <w:rsid w:val="00C914AB"/>
    <w:rsid w:val="00C915D8"/>
    <w:rsid w:val="00C92206"/>
    <w:rsid w:val="00C923A5"/>
    <w:rsid w:val="00C92D54"/>
    <w:rsid w:val="00C92EA0"/>
    <w:rsid w:val="00C9322E"/>
    <w:rsid w:val="00C93458"/>
    <w:rsid w:val="00C93788"/>
    <w:rsid w:val="00C939FE"/>
    <w:rsid w:val="00C93D7E"/>
    <w:rsid w:val="00C93EBA"/>
    <w:rsid w:val="00C94C4B"/>
    <w:rsid w:val="00C94D9C"/>
    <w:rsid w:val="00C958A7"/>
    <w:rsid w:val="00C966DD"/>
    <w:rsid w:val="00C9695D"/>
    <w:rsid w:val="00C97539"/>
    <w:rsid w:val="00C97DEF"/>
    <w:rsid w:val="00CA1451"/>
    <w:rsid w:val="00CA163E"/>
    <w:rsid w:val="00CA171D"/>
    <w:rsid w:val="00CA2A30"/>
    <w:rsid w:val="00CA2CE3"/>
    <w:rsid w:val="00CA30BA"/>
    <w:rsid w:val="00CA313D"/>
    <w:rsid w:val="00CA3349"/>
    <w:rsid w:val="00CA33F7"/>
    <w:rsid w:val="00CA3A9B"/>
    <w:rsid w:val="00CA3EC4"/>
    <w:rsid w:val="00CA4C9C"/>
    <w:rsid w:val="00CA5073"/>
    <w:rsid w:val="00CA5953"/>
    <w:rsid w:val="00CA5E07"/>
    <w:rsid w:val="00CA6002"/>
    <w:rsid w:val="00CA6E60"/>
    <w:rsid w:val="00CA74F7"/>
    <w:rsid w:val="00CA755A"/>
    <w:rsid w:val="00CB10B9"/>
    <w:rsid w:val="00CB3BDB"/>
    <w:rsid w:val="00CB54CB"/>
    <w:rsid w:val="00CB5A74"/>
    <w:rsid w:val="00CB5F3F"/>
    <w:rsid w:val="00CB6336"/>
    <w:rsid w:val="00CB6481"/>
    <w:rsid w:val="00CB663D"/>
    <w:rsid w:val="00CB6CBD"/>
    <w:rsid w:val="00CB719D"/>
    <w:rsid w:val="00CB7479"/>
    <w:rsid w:val="00CB76BE"/>
    <w:rsid w:val="00CC0249"/>
    <w:rsid w:val="00CC06B6"/>
    <w:rsid w:val="00CC0766"/>
    <w:rsid w:val="00CC0C0D"/>
    <w:rsid w:val="00CC1FD9"/>
    <w:rsid w:val="00CC2386"/>
    <w:rsid w:val="00CC2720"/>
    <w:rsid w:val="00CC28B6"/>
    <w:rsid w:val="00CC2BFA"/>
    <w:rsid w:val="00CC2C95"/>
    <w:rsid w:val="00CC33FA"/>
    <w:rsid w:val="00CC3A12"/>
    <w:rsid w:val="00CC411D"/>
    <w:rsid w:val="00CC41F4"/>
    <w:rsid w:val="00CC4B5B"/>
    <w:rsid w:val="00CC569B"/>
    <w:rsid w:val="00CC60CD"/>
    <w:rsid w:val="00CC62DD"/>
    <w:rsid w:val="00CC6896"/>
    <w:rsid w:val="00CD1782"/>
    <w:rsid w:val="00CD1D9B"/>
    <w:rsid w:val="00CD1F91"/>
    <w:rsid w:val="00CD26AB"/>
    <w:rsid w:val="00CD2AF4"/>
    <w:rsid w:val="00CD35A7"/>
    <w:rsid w:val="00CD438C"/>
    <w:rsid w:val="00CD4709"/>
    <w:rsid w:val="00CD4B42"/>
    <w:rsid w:val="00CD4E49"/>
    <w:rsid w:val="00CD5223"/>
    <w:rsid w:val="00CD5E94"/>
    <w:rsid w:val="00CD60A0"/>
    <w:rsid w:val="00CE01FD"/>
    <w:rsid w:val="00CE0E1B"/>
    <w:rsid w:val="00CE118B"/>
    <w:rsid w:val="00CE128E"/>
    <w:rsid w:val="00CE16D0"/>
    <w:rsid w:val="00CE1FAA"/>
    <w:rsid w:val="00CE24AD"/>
    <w:rsid w:val="00CE3F72"/>
    <w:rsid w:val="00CE4390"/>
    <w:rsid w:val="00CE5685"/>
    <w:rsid w:val="00CE5C7F"/>
    <w:rsid w:val="00CE5F73"/>
    <w:rsid w:val="00CE642E"/>
    <w:rsid w:val="00CE6FD4"/>
    <w:rsid w:val="00CE754A"/>
    <w:rsid w:val="00CE7B33"/>
    <w:rsid w:val="00CE7E08"/>
    <w:rsid w:val="00CF2405"/>
    <w:rsid w:val="00CF2A1E"/>
    <w:rsid w:val="00CF35DA"/>
    <w:rsid w:val="00CF3D5D"/>
    <w:rsid w:val="00CF4035"/>
    <w:rsid w:val="00CF462E"/>
    <w:rsid w:val="00CF5C91"/>
    <w:rsid w:val="00CF7476"/>
    <w:rsid w:val="00D006B9"/>
    <w:rsid w:val="00D00BA1"/>
    <w:rsid w:val="00D01A5F"/>
    <w:rsid w:val="00D01BD0"/>
    <w:rsid w:val="00D01CE6"/>
    <w:rsid w:val="00D02167"/>
    <w:rsid w:val="00D02694"/>
    <w:rsid w:val="00D03431"/>
    <w:rsid w:val="00D0351D"/>
    <w:rsid w:val="00D0357B"/>
    <w:rsid w:val="00D037F7"/>
    <w:rsid w:val="00D03C08"/>
    <w:rsid w:val="00D071BC"/>
    <w:rsid w:val="00D10267"/>
    <w:rsid w:val="00D11123"/>
    <w:rsid w:val="00D1117F"/>
    <w:rsid w:val="00D1142A"/>
    <w:rsid w:val="00D12376"/>
    <w:rsid w:val="00D13285"/>
    <w:rsid w:val="00D1391D"/>
    <w:rsid w:val="00D13D5B"/>
    <w:rsid w:val="00D14529"/>
    <w:rsid w:val="00D14581"/>
    <w:rsid w:val="00D14CC5"/>
    <w:rsid w:val="00D16625"/>
    <w:rsid w:val="00D1713E"/>
    <w:rsid w:val="00D17140"/>
    <w:rsid w:val="00D17257"/>
    <w:rsid w:val="00D17A2F"/>
    <w:rsid w:val="00D17C6C"/>
    <w:rsid w:val="00D17F47"/>
    <w:rsid w:val="00D20AB4"/>
    <w:rsid w:val="00D20E14"/>
    <w:rsid w:val="00D214DB"/>
    <w:rsid w:val="00D21997"/>
    <w:rsid w:val="00D21A9A"/>
    <w:rsid w:val="00D21B6F"/>
    <w:rsid w:val="00D21B94"/>
    <w:rsid w:val="00D2248B"/>
    <w:rsid w:val="00D2258B"/>
    <w:rsid w:val="00D229B1"/>
    <w:rsid w:val="00D23916"/>
    <w:rsid w:val="00D23F90"/>
    <w:rsid w:val="00D243F7"/>
    <w:rsid w:val="00D24753"/>
    <w:rsid w:val="00D248F2"/>
    <w:rsid w:val="00D248FE"/>
    <w:rsid w:val="00D25EE6"/>
    <w:rsid w:val="00D2715E"/>
    <w:rsid w:val="00D30D5A"/>
    <w:rsid w:val="00D30FB1"/>
    <w:rsid w:val="00D31397"/>
    <w:rsid w:val="00D3166B"/>
    <w:rsid w:val="00D3196D"/>
    <w:rsid w:val="00D32746"/>
    <w:rsid w:val="00D3401D"/>
    <w:rsid w:val="00D35499"/>
    <w:rsid w:val="00D35697"/>
    <w:rsid w:val="00D3677A"/>
    <w:rsid w:val="00D367B0"/>
    <w:rsid w:val="00D36B1D"/>
    <w:rsid w:val="00D36DA2"/>
    <w:rsid w:val="00D37153"/>
    <w:rsid w:val="00D37371"/>
    <w:rsid w:val="00D37CA9"/>
    <w:rsid w:val="00D37D04"/>
    <w:rsid w:val="00D37D6F"/>
    <w:rsid w:val="00D40178"/>
    <w:rsid w:val="00D40792"/>
    <w:rsid w:val="00D414B0"/>
    <w:rsid w:val="00D415A2"/>
    <w:rsid w:val="00D415E8"/>
    <w:rsid w:val="00D419F6"/>
    <w:rsid w:val="00D41F77"/>
    <w:rsid w:val="00D42C29"/>
    <w:rsid w:val="00D42CAA"/>
    <w:rsid w:val="00D43706"/>
    <w:rsid w:val="00D4430D"/>
    <w:rsid w:val="00D44CC6"/>
    <w:rsid w:val="00D473FA"/>
    <w:rsid w:val="00D477F4"/>
    <w:rsid w:val="00D47CAD"/>
    <w:rsid w:val="00D501F7"/>
    <w:rsid w:val="00D50360"/>
    <w:rsid w:val="00D50C62"/>
    <w:rsid w:val="00D50CC7"/>
    <w:rsid w:val="00D52BE6"/>
    <w:rsid w:val="00D52CB7"/>
    <w:rsid w:val="00D53712"/>
    <w:rsid w:val="00D53E0F"/>
    <w:rsid w:val="00D5484F"/>
    <w:rsid w:val="00D54AB3"/>
    <w:rsid w:val="00D5646D"/>
    <w:rsid w:val="00D57219"/>
    <w:rsid w:val="00D57AB3"/>
    <w:rsid w:val="00D5C0D0"/>
    <w:rsid w:val="00D60140"/>
    <w:rsid w:val="00D61070"/>
    <w:rsid w:val="00D6183A"/>
    <w:rsid w:val="00D621E1"/>
    <w:rsid w:val="00D6276E"/>
    <w:rsid w:val="00D62B8F"/>
    <w:rsid w:val="00D6383F"/>
    <w:rsid w:val="00D639EA"/>
    <w:rsid w:val="00D63EF9"/>
    <w:rsid w:val="00D640BC"/>
    <w:rsid w:val="00D64975"/>
    <w:rsid w:val="00D64CA2"/>
    <w:rsid w:val="00D6519A"/>
    <w:rsid w:val="00D6582D"/>
    <w:rsid w:val="00D662B5"/>
    <w:rsid w:val="00D662D0"/>
    <w:rsid w:val="00D66B80"/>
    <w:rsid w:val="00D66BA4"/>
    <w:rsid w:val="00D671B7"/>
    <w:rsid w:val="00D677A0"/>
    <w:rsid w:val="00D67A88"/>
    <w:rsid w:val="00D7047F"/>
    <w:rsid w:val="00D708DD"/>
    <w:rsid w:val="00D70A48"/>
    <w:rsid w:val="00D70DB1"/>
    <w:rsid w:val="00D70FD4"/>
    <w:rsid w:val="00D711CD"/>
    <w:rsid w:val="00D71975"/>
    <w:rsid w:val="00D72358"/>
    <w:rsid w:val="00D7235E"/>
    <w:rsid w:val="00D73892"/>
    <w:rsid w:val="00D752A1"/>
    <w:rsid w:val="00D75513"/>
    <w:rsid w:val="00D75533"/>
    <w:rsid w:val="00D7560E"/>
    <w:rsid w:val="00D75CE7"/>
    <w:rsid w:val="00D7671D"/>
    <w:rsid w:val="00D7760F"/>
    <w:rsid w:val="00D77FA0"/>
    <w:rsid w:val="00D809A6"/>
    <w:rsid w:val="00D80ACF"/>
    <w:rsid w:val="00D80C89"/>
    <w:rsid w:val="00D80F4B"/>
    <w:rsid w:val="00D81156"/>
    <w:rsid w:val="00D81344"/>
    <w:rsid w:val="00D819E3"/>
    <w:rsid w:val="00D81A67"/>
    <w:rsid w:val="00D81FC5"/>
    <w:rsid w:val="00D825EB"/>
    <w:rsid w:val="00D82B2B"/>
    <w:rsid w:val="00D832A8"/>
    <w:rsid w:val="00D836B0"/>
    <w:rsid w:val="00D83A05"/>
    <w:rsid w:val="00D83D7E"/>
    <w:rsid w:val="00D85B32"/>
    <w:rsid w:val="00D86A15"/>
    <w:rsid w:val="00D86F8C"/>
    <w:rsid w:val="00D87076"/>
    <w:rsid w:val="00D87714"/>
    <w:rsid w:val="00D9017D"/>
    <w:rsid w:val="00D90D13"/>
    <w:rsid w:val="00D90F11"/>
    <w:rsid w:val="00D91405"/>
    <w:rsid w:val="00D914DE"/>
    <w:rsid w:val="00D91545"/>
    <w:rsid w:val="00D91F7B"/>
    <w:rsid w:val="00D924A9"/>
    <w:rsid w:val="00D92A97"/>
    <w:rsid w:val="00D93B3D"/>
    <w:rsid w:val="00D93B4C"/>
    <w:rsid w:val="00D945B0"/>
    <w:rsid w:val="00D94A2A"/>
    <w:rsid w:val="00D95D9D"/>
    <w:rsid w:val="00D95FA7"/>
    <w:rsid w:val="00D96463"/>
    <w:rsid w:val="00D968C2"/>
    <w:rsid w:val="00D968E8"/>
    <w:rsid w:val="00D96D51"/>
    <w:rsid w:val="00D977F5"/>
    <w:rsid w:val="00D978D4"/>
    <w:rsid w:val="00D97B12"/>
    <w:rsid w:val="00D97C6E"/>
    <w:rsid w:val="00D97E6D"/>
    <w:rsid w:val="00DA0264"/>
    <w:rsid w:val="00DA05CA"/>
    <w:rsid w:val="00DA0636"/>
    <w:rsid w:val="00DA07B9"/>
    <w:rsid w:val="00DA18B0"/>
    <w:rsid w:val="00DA18D9"/>
    <w:rsid w:val="00DA192C"/>
    <w:rsid w:val="00DA1A12"/>
    <w:rsid w:val="00DA1B61"/>
    <w:rsid w:val="00DA1CF9"/>
    <w:rsid w:val="00DA1D06"/>
    <w:rsid w:val="00DA25FA"/>
    <w:rsid w:val="00DA2B7B"/>
    <w:rsid w:val="00DA3063"/>
    <w:rsid w:val="00DA3273"/>
    <w:rsid w:val="00DA3F71"/>
    <w:rsid w:val="00DA4172"/>
    <w:rsid w:val="00DA424F"/>
    <w:rsid w:val="00DA49CA"/>
    <w:rsid w:val="00DA4A7C"/>
    <w:rsid w:val="00DA4B4D"/>
    <w:rsid w:val="00DA588F"/>
    <w:rsid w:val="00DA5E2B"/>
    <w:rsid w:val="00DA615B"/>
    <w:rsid w:val="00DA6F8C"/>
    <w:rsid w:val="00DA71E5"/>
    <w:rsid w:val="00DA766D"/>
    <w:rsid w:val="00DA7C19"/>
    <w:rsid w:val="00DB06ED"/>
    <w:rsid w:val="00DB12B6"/>
    <w:rsid w:val="00DB132B"/>
    <w:rsid w:val="00DB2110"/>
    <w:rsid w:val="00DB268B"/>
    <w:rsid w:val="00DB48B1"/>
    <w:rsid w:val="00DB5D7D"/>
    <w:rsid w:val="00DB5E7F"/>
    <w:rsid w:val="00DB60A7"/>
    <w:rsid w:val="00DB6675"/>
    <w:rsid w:val="00DB6FD0"/>
    <w:rsid w:val="00DB710F"/>
    <w:rsid w:val="00DB726E"/>
    <w:rsid w:val="00DB73DC"/>
    <w:rsid w:val="00DC0691"/>
    <w:rsid w:val="00DC0BED"/>
    <w:rsid w:val="00DC202F"/>
    <w:rsid w:val="00DC2EA2"/>
    <w:rsid w:val="00DC3436"/>
    <w:rsid w:val="00DC3D1B"/>
    <w:rsid w:val="00DC438A"/>
    <w:rsid w:val="00DC495A"/>
    <w:rsid w:val="00DC54B1"/>
    <w:rsid w:val="00DC5B99"/>
    <w:rsid w:val="00DC6074"/>
    <w:rsid w:val="00DC647B"/>
    <w:rsid w:val="00DC6665"/>
    <w:rsid w:val="00DC6F0A"/>
    <w:rsid w:val="00DC7BAC"/>
    <w:rsid w:val="00DD0737"/>
    <w:rsid w:val="00DD08CC"/>
    <w:rsid w:val="00DD0FBB"/>
    <w:rsid w:val="00DD1EEE"/>
    <w:rsid w:val="00DD2771"/>
    <w:rsid w:val="00DD29E0"/>
    <w:rsid w:val="00DD2E0B"/>
    <w:rsid w:val="00DD3099"/>
    <w:rsid w:val="00DD3B44"/>
    <w:rsid w:val="00DD3D8D"/>
    <w:rsid w:val="00DD4497"/>
    <w:rsid w:val="00DD5E68"/>
    <w:rsid w:val="00DD6752"/>
    <w:rsid w:val="00DD69FA"/>
    <w:rsid w:val="00DD6E01"/>
    <w:rsid w:val="00DD74BB"/>
    <w:rsid w:val="00DD799B"/>
    <w:rsid w:val="00DD7CA5"/>
    <w:rsid w:val="00DD7E1C"/>
    <w:rsid w:val="00DE03FF"/>
    <w:rsid w:val="00DE0419"/>
    <w:rsid w:val="00DE07DE"/>
    <w:rsid w:val="00DE1B50"/>
    <w:rsid w:val="00DE22C3"/>
    <w:rsid w:val="00DE23DE"/>
    <w:rsid w:val="00DE2ABE"/>
    <w:rsid w:val="00DE2B12"/>
    <w:rsid w:val="00DE2BBA"/>
    <w:rsid w:val="00DE349C"/>
    <w:rsid w:val="00DE39C2"/>
    <w:rsid w:val="00DE4956"/>
    <w:rsid w:val="00DE4B06"/>
    <w:rsid w:val="00DE506E"/>
    <w:rsid w:val="00DE50D7"/>
    <w:rsid w:val="00DE55B3"/>
    <w:rsid w:val="00DE57C7"/>
    <w:rsid w:val="00DE63E2"/>
    <w:rsid w:val="00DE6452"/>
    <w:rsid w:val="00DE6592"/>
    <w:rsid w:val="00DE6F07"/>
    <w:rsid w:val="00DE6F55"/>
    <w:rsid w:val="00DE764B"/>
    <w:rsid w:val="00DE779A"/>
    <w:rsid w:val="00DE790F"/>
    <w:rsid w:val="00DE79F0"/>
    <w:rsid w:val="00DE7B30"/>
    <w:rsid w:val="00DE7D9B"/>
    <w:rsid w:val="00DE9BF7"/>
    <w:rsid w:val="00DF06B4"/>
    <w:rsid w:val="00DF0D4F"/>
    <w:rsid w:val="00DF0F3E"/>
    <w:rsid w:val="00DF1890"/>
    <w:rsid w:val="00DF23CD"/>
    <w:rsid w:val="00DF25B1"/>
    <w:rsid w:val="00DF2B57"/>
    <w:rsid w:val="00DF305B"/>
    <w:rsid w:val="00DF31AB"/>
    <w:rsid w:val="00DF3362"/>
    <w:rsid w:val="00DF3825"/>
    <w:rsid w:val="00DF3DD6"/>
    <w:rsid w:val="00DF43D0"/>
    <w:rsid w:val="00DF4DBE"/>
    <w:rsid w:val="00DF569A"/>
    <w:rsid w:val="00DF5E55"/>
    <w:rsid w:val="00DF7484"/>
    <w:rsid w:val="00E003B3"/>
    <w:rsid w:val="00E006A0"/>
    <w:rsid w:val="00E0105E"/>
    <w:rsid w:val="00E0151B"/>
    <w:rsid w:val="00E02596"/>
    <w:rsid w:val="00E025B8"/>
    <w:rsid w:val="00E0270B"/>
    <w:rsid w:val="00E02743"/>
    <w:rsid w:val="00E02D97"/>
    <w:rsid w:val="00E0331F"/>
    <w:rsid w:val="00E0377C"/>
    <w:rsid w:val="00E039D8"/>
    <w:rsid w:val="00E04013"/>
    <w:rsid w:val="00E04463"/>
    <w:rsid w:val="00E04663"/>
    <w:rsid w:val="00E0496B"/>
    <w:rsid w:val="00E049B6"/>
    <w:rsid w:val="00E04BA9"/>
    <w:rsid w:val="00E04CAA"/>
    <w:rsid w:val="00E05185"/>
    <w:rsid w:val="00E0554D"/>
    <w:rsid w:val="00E0692D"/>
    <w:rsid w:val="00E07067"/>
    <w:rsid w:val="00E104B3"/>
    <w:rsid w:val="00E113A5"/>
    <w:rsid w:val="00E11574"/>
    <w:rsid w:val="00E12CF0"/>
    <w:rsid w:val="00E132C3"/>
    <w:rsid w:val="00E1347D"/>
    <w:rsid w:val="00E13576"/>
    <w:rsid w:val="00E13F94"/>
    <w:rsid w:val="00E14006"/>
    <w:rsid w:val="00E141FD"/>
    <w:rsid w:val="00E143E3"/>
    <w:rsid w:val="00E14E30"/>
    <w:rsid w:val="00E15141"/>
    <w:rsid w:val="00E15190"/>
    <w:rsid w:val="00E1656E"/>
    <w:rsid w:val="00E16BBF"/>
    <w:rsid w:val="00E16C74"/>
    <w:rsid w:val="00E170AF"/>
    <w:rsid w:val="00E171BA"/>
    <w:rsid w:val="00E174FE"/>
    <w:rsid w:val="00E1790C"/>
    <w:rsid w:val="00E17F72"/>
    <w:rsid w:val="00E20193"/>
    <w:rsid w:val="00E202B3"/>
    <w:rsid w:val="00E20CB7"/>
    <w:rsid w:val="00E20DC4"/>
    <w:rsid w:val="00E20F64"/>
    <w:rsid w:val="00E21030"/>
    <w:rsid w:val="00E21F2E"/>
    <w:rsid w:val="00E228F1"/>
    <w:rsid w:val="00E22ABB"/>
    <w:rsid w:val="00E22B7E"/>
    <w:rsid w:val="00E22C0B"/>
    <w:rsid w:val="00E22D5C"/>
    <w:rsid w:val="00E23016"/>
    <w:rsid w:val="00E238B6"/>
    <w:rsid w:val="00E24073"/>
    <w:rsid w:val="00E248CD"/>
    <w:rsid w:val="00E24FAD"/>
    <w:rsid w:val="00E2556C"/>
    <w:rsid w:val="00E2584B"/>
    <w:rsid w:val="00E2610A"/>
    <w:rsid w:val="00E26885"/>
    <w:rsid w:val="00E26BE2"/>
    <w:rsid w:val="00E26E1F"/>
    <w:rsid w:val="00E27655"/>
    <w:rsid w:val="00E302C5"/>
    <w:rsid w:val="00E30874"/>
    <w:rsid w:val="00E30908"/>
    <w:rsid w:val="00E313DF"/>
    <w:rsid w:val="00E31704"/>
    <w:rsid w:val="00E31748"/>
    <w:rsid w:val="00E31DF0"/>
    <w:rsid w:val="00E320BA"/>
    <w:rsid w:val="00E33307"/>
    <w:rsid w:val="00E3355F"/>
    <w:rsid w:val="00E335B4"/>
    <w:rsid w:val="00E3484A"/>
    <w:rsid w:val="00E34A5B"/>
    <w:rsid w:val="00E35872"/>
    <w:rsid w:val="00E35B08"/>
    <w:rsid w:val="00E35F7F"/>
    <w:rsid w:val="00E36052"/>
    <w:rsid w:val="00E360A1"/>
    <w:rsid w:val="00E3675D"/>
    <w:rsid w:val="00E3683C"/>
    <w:rsid w:val="00E3685C"/>
    <w:rsid w:val="00E36887"/>
    <w:rsid w:val="00E36E0C"/>
    <w:rsid w:val="00E36F4B"/>
    <w:rsid w:val="00E40755"/>
    <w:rsid w:val="00E4080B"/>
    <w:rsid w:val="00E40ECB"/>
    <w:rsid w:val="00E41390"/>
    <w:rsid w:val="00E4183F"/>
    <w:rsid w:val="00E42117"/>
    <w:rsid w:val="00E423AD"/>
    <w:rsid w:val="00E4278C"/>
    <w:rsid w:val="00E4459D"/>
    <w:rsid w:val="00E445CD"/>
    <w:rsid w:val="00E445E9"/>
    <w:rsid w:val="00E44760"/>
    <w:rsid w:val="00E45EAC"/>
    <w:rsid w:val="00E46322"/>
    <w:rsid w:val="00E464FA"/>
    <w:rsid w:val="00E467BE"/>
    <w:rsid w:val="00E46B84"/>
    <w:rsid w:val="00E47046"/>
    <w:rsid w:val="00E47143"/>
    <w:rsid w:val="00E475DC"/>
    <w:rsid w:val="00E47F77"/>
    <w:rsid w:val="00E50111"/>
    <w:rsid w:val="00E50288"/>
    <w:rsid w:val="00E50A99"/>
    <w:rsid w:val="00E51914"/>
    <w:rsid w:val="00E52086"/>
    <w:rsid w:val="00E52D89"/>
    <w:rsid w:val="00E53127"/>
    <w:rsid w:val="00E53A7C"/>
    <w:rsid w:val="00E53D7A"/>
    <w:rsid w:val="00E54550"/>
    <w:rsid w:val="00E54DA3"/>
    <w:rsid w:val="00E55155"/>
    <w:rsid w:val="00E55271"/>
    <w:rsid w:val="00E55B5B"/>
    <w:rsid w:val="00E55D2D"/>
    <w:rsid w:val="00E5623E"/>
    <w:rsid w:val="00E569FB"/>
    <w:rsid w:val="00E56E4D"/>
    <w:rsid w:val="00E57604"/>
    <w:rsid w:val="00E57939"/>
    <w:rsid w:val="00E57993"/>
    <w:rsid w:val="00E57EDA"/>
    <w:rsid w:val="00E60E20"/>
    <w:rsid w:val="00E612F4"/>
    <w:rsid w:val="00E62002"/>
    <w:rsid w:val="00E62C44"/>
    <w:rsid w:val="00E637FC"/>
    <w:rsid w:val="00E638F9"/>
    <w:rsid w:val="00E63B1F"/>
    <w:rsid w:val="00E6443F"/>
    <w:rsid w:val="00E64CE2"/>
    <w:rsid w:val="00E64DA3"/>
    <w:rsid w:val="00E64DE4"/>
    <w:rsid w:val="00E65411"/>
    <w:rsid w:val="00E65669"/>
    <w:rsid w:val="00E65BFF"/>
    <w:rsid w:val="00E6655F"/>
    <w:rsid w:val="00E66BE1"/>
    <w:rsid w:val="00E7020B"/>
    <w:rsid w:val="00E70728"/>
    <w:rsid w:val="00E70A8A"/>
    <w:rsid w:val="00E70C14"/>
    <w:rsid w:val="00E713CC"/>
    <w:rsid w:val="00E7142A"/>
    <w:rsid w:val="00E71989"/>
    <w:rsid w:val="00E719DF"/>
    <w:rsid w:val="00E7253E"/>
    <w:rsid w:val="00E73492"/>
    <w:rsid w:val="00E736D9"/>
    <w:rsid w:val="00E751F1"/>
    <w:rsid w:val="00E7552F"/>
    <w:rsid w:val="00E75F4F"/>
    <w:rsid w:val="00E761DC"/>
    <w:rsid w:val="00E76F31"/>
    <w:rsid w:val="00E77A0B"/>
    <w:rsid w:val="00E8073E"/>
    <w:rsid w:val="00E80A63"/>
    <w:rsid w:val="00E80FCB"/>
    <w:rsid w:val="00E811CF"/>
    <w:rsid w:val="00E82306"/>
    <w:rsid w:val="00E82364"/>
    <w:rsid w:val="00E82762"/>
    <w:rsid w:val="00E829FA"/>
    <w:rsid w:val="00E831FE"/>
    <w:rsid w:val="00E83497"/>
    <w:rsid w:val="00E83D1F"/>
    <w:rsid w:val="00E83E34"/>
    <w:rsid w:val="00E83ED0"/>
    <w:rsid w:val="00E84DDE"/>
    <w:rsid w:val="00E857F7"/>
    <w:rsid w:val="00E85C3B"/>
    <w:rsid w:val="00E86452"/>
    <w:rsid w:val="00E86ABA"/>
    <w:rsid w:val="00E86B8A"/>
    <w:rsid w:val="00E876C3"/>
    <w:rsid w:val="00E90885"/>
    <w:rsid w:val="00E90A3D"/>
    <w:rsid w:val="00E91693"/>
    <w:rsid w:val="00E9175B"/>
    <w:rsid w:val="00E919B5"/>
    <w:rsid w:val="00E9243E"/>
    <w:rsid w:val="00E9245F"/>
    <w:rsid w:val="00E92642"/>
    <w:rsid w:val="00E9397D"/>
    <w:rsid w:val="00E93A33"/>
    <w:rsid w:val="00E93A7B"/>
    <w:rsid w:val="00E948B5"/>
    <w:rsid w:val="00E95817"/>
    <w:rsid w:val="00E95D9E"/>
    <w:rsid w:val="00E95E5F"/>
    <w:rsid w:val="00E960CF"/>
    <w:rsid w:val="00E967B8"/>
    <w:rsid w:val="00E96D3C"/>
    <w:rsid w:val="00E977EE"/>
    <w:rsid w:val="00E97A34"/>
    <w:rsid w:val="00E97B48"/>
    <w:rsid w:val="00E97EE1"/>
    <w:rsid w:val="00EA012B"/>
    <w:rsid w:val="00EA0D1C"/>
    <w:rsid w:val="00EA0DF9"/>
    <w:rsid w:val="00EA29AF"/>
    <w:rsid w:val="00EA2BA9"/>
    <w:rsid w:val="00EA3057"/>
    <w:rsid w:val="00EA35D7"/>
    <w:rsid w:val="00EA3F08"/>
    <w:rsid w:val="00EA40CE"/>
    <w:rsid w:val="00EA42D4"/>
    <w:rsid w:val="00EA4FA9"/>
    <w:rsid w:val="00EA5001"/>
    <w:rsid w:val="00EA529B"/>
    <w:rsid w:val="00EA52DD"/>
    <w:rsid w:val="00EA5773"/>
    <w:rsid w:val="00EA5E32"/>
    <w:rsid w:val="00EA684A"/>
    <w:rsid w:val="00EA6AB0"/>
    <w:rsid w:val="00EA6DF6"/>
    <w:rsid w:val="00EA7048"/>
    <w:rsid w:val="00EA7258"/>
    <w:rsid w:val="00EA7CB5"/>
    <w:rsid w:val="00EB00A3"/>
    <w:rsid w:val="00EB0132"/>
    <w:rsid w:val="00EB0292"/>
    <w:rsid w:val="00EB0326"/>
    <w:rsid w:val="00EB0717"/>
    <w:rsid w:val="00EB08B6"/>
    <w:rsid w:val="00EB0C49"/>
    <w:rsid w:val="00EB0E22"/>
    <w:rsid w:val="00EB134D"/>
    <w:rsid w:val="00EB1A60"/>
    <w:rsid w:val="00EB1B34"/>
    <w:rsid w:val="00EB26F8"/>
    <w:rsid w:val="00EB29A0"/>
    <w:rsid w:val="00EB2EFB"/>
    <w:rsid w:val="00EB3094"/>
    <w:rsid w:val="00EB34A0"/>
    <w:rsid w:val="00EB3838"/>
    <w:rsid w:val="00EB3A42"/>
    <w:rsid w:val="00EB55F6"/>
    <w:rsid w:val="00EB5BB3"/>
    <w:rsid w:val="00EB6164"/>
    <w:rsid w:val="00EB64FA"/>
    <w:rsid w:val="00EB6ED2"/>
    <w:rsid w:val="00EB7586"/>
    <w:rsid w:val="00EC079B"/>
    <w:rsid w:val="00EC2BD3"/>
    <w:rsid w:val="00EC3502"/>
    <w:rsid w:val="00EC37A5"/>
    <w:rsid w:val="00EC3D76"/>
    <w:rsid w:val="00EC3EFA"/>
    <w:rsid w:val="00EC4162"/>
    <w:rsid w:val="00EC45C8"/>
    <w:rsid w:val="00EC4780"/>
    <w:rsid w:val="00EC4E8D"/>
    <w:rsid w:val="00EC5449"/>
    <w:rsid w:val="00EC621F"/>
    <w:rsid w:val="00EC68F3"/>
    <w:rsid w:val="00EC699B"/>
    <w:rsid w:val="00EC69FF"/>
    <w:rsid w:val="00EC7493"/>
    <w:rsid w:val="00EC771E"/>
    <w:rsid w:val="00EC7A26"/>
    <w:rsid w:val="00EC7A9D"/>
    <w:rsid w:val="00ED029C"/>
    <w:rsid w:val="00ED03E3"/>
    <w:rsid w:val="00ED0B2F"/>
    <w:rsid w:val="00ED0C57"/>
    <w:rsid w:val="00ED123B"/>
    <w:rsid w:val="00ED179A"/>
    <w:rsid w:val="00ED1880"/>
    <w:rsid w:val="00ED2E3D"/>
    <w:rsid w:val="00ED3249"/>
    <w:rsid w:val="00ED3363"/>
    <w:rsid w:val="00ED3735"/>
    <w:rsid w:val="00ED3D88"/>
    <w:rsid w:val="00ED4114"/>
    <w:rsid w:val="00ED4151"/>
    <w:rsid w:val="00ED4BBD"/>
    <w:rsid w:val="00ED5254"/>
    <w:rsid w:val="00ED5EE4"/>
    <w:rsid w:val="00ED6B61"/>
    <w:rsid w:val="00ED6F20"/>
    <w:rsid w:val="00ED70FE"/>
    <w:rsid w:val="00EE00A5"/>
    <w:rsid w:val="00EE03F5"/>
    <w:rsid w:val="00EE0749"/>
    <w:rsid w:val="00EE0CEC"/>
    <w:rsid w:val="00EE14C7"/>
    <w:rsid w:val="00EE17C0"/>
    <w:rsid w:val="00EE1F5A"/>
    <w:rsid w:val="00EE260C"/>
    <w:rsid w:val="00EE323D"/>
    <w:rsid w:val="00EE4095"/>
    <w:rsid w:val="00EE4374"/>
    <w:rsid w:val="00EE47B3"/>
    <w:rsid w:val="00EE4889"/>
    <w:rsid w:val="00EE4BA0"/>
    <w:rsid w:val="00EE4E55"/>
    <w:rsid w:val="00EE4EB1"/>
    <w:rsid w:val="00EE4EB2"/>
    <w:rsid w:val="00EE680C"/>
    <w:rsid w:val="00EE71C2"/>
    <w:rsid w:val="00EE78D6"/>
    <w:rsid w:val="00EF06FD"/>
    <w:rsid w:val="00EF0AD7"/>
    <w:rsid w:val="00EF0D26"/>
    <w:rsid w:val="00EF11D3"/>
    <w:rsid w:val="00EF1B14"/>
    <w:rsid w:val="00EF2017"/>
    <w:rsid w:val="00EF259F"/>
    <w:rsid w:val="00EF2F9A"/>
    <w:rsid w:val="00EF314C"/>
    <w:rsid w:val="00EF349B"/>
    <w:rsid w:val="00EF372A"/>
    <w:rsid w:val="00EF3B5D"/>
    <w:rsid w:val="00EF3F0A"/>
    <w:rsid w:val="00EF4591"/>
    <w:rsid w:val="00EF49D5"/>
    <w:rsid w:val="00EF4A6B"/>
    <w:rsid w:val="00EF4AF1"/>
    <w:rsid w:val="00EF5390"/>
    <w:rsid w:val="00EF60FC"/>
    <w:rsid w:val="00EF79A3"/>
    <w:rsid w:val="00F001AC"/>
    <w:rsid w:val="00F004F7"/>
    <w:rsid w:val="00F00819"/>
    <w:rsid w:val="00F0224C"/>
    <w:rsid w:val="00F0240A"/>
    <w:rsid w:val="00F02E5C"/>
    <w:rsid w:val="00F04185"/>
    <w:rsid w:val="00F04351"/>
    <w:rsid w:val="00F05294"/>
    <w:rsid w:val="00F05558"/>
    <w:rsid w:val="00F05E1F"/>
    <w:rsid w:val="00F063FE"/>
    <w:rsid w:val="00F06821"/>
    <w:rsid w:val="00F06E65"/>
    <w:rsid w:val="00F0702D"/>
    <w:rsid w:val="00F077FB"/>
    <w:rsid w:val="00F07DD3"/>
    <w:rsid w:val="00F100AF"/>
    <w:rsid w:val="00F10355"/>
    <w:rsid w:val="00F10E69"/>
    <w:rsid w:val="00F11338"/>
    <w:rsid w:val="00F11D08"/>
    <w:rsid w:val="00F12009"/>
    <w:rsid w:val="00F124FD"/>
    <w:rsid w:val="00F1263D"/>
    <w:rsid w:val="00F12694"/>
    <w:rsid w:val="00F12F69"/>
    <w:rsid w:val="00F12FDB"/>
    <w:rsid w:val="00F136A9"/>
    <w:rsid w:val="00F1385C"/>
    <w:rsid w:val="00F13C41"/>
    <w:rsid w:val="00F144B4"/>
    <w:rsid w:val="00F15814"/>
    <w:rsid w:val="00F158CC"/>
    <w:rsid w:val="00F17D62"/>
    <w:rsid w:val="00F2017C"/>
    <w:rsid w:val="00F207B9"/>
    <w:rsid w:val="00F2117A"/>
    <w:rsid w:val="00F2139C"/>
    <w:rsid w:val="00F213B5"/>
    <w:rsid w:val="00F216C8"/>
    <w:rsid w:val="00F2229B"/>
    <w:rsid w:val="00F2237C"/>
    <w:rsid w:val="00F23404"/>
    <w:rsid w:val="00F23643"/>
    <w:rsid w:val="00F2443E"/>
    <w:rsid w:val="00F2489B"/>
    <w:rsid w:val="00F2515E"/>
    <w:rsid w:val="00F25334"/>
    <w:rsid w:val="00F253FF"/>
    <w:rsid w:val="00F26C06"/>
    <w:rsid w:val="00F26E1B"/>
    <w:rsid w:val="00F26EFA"/>
    <w:rsid w:val="00F26FEC"/>
    <w:rsid w:val="00F27294"/>
    <w:rsid w:val="00F277DA"/>
    <w:rsid w:val="00F30319"/>
    <w:rsid w:val="00F30C36"/>
    <w:rsid w:val="00F30E41"/>
    <w:rsid w:val="00F31F85"/>
    <w:rsid w:val="00F3324D"/>
    <w:rsid w:val="00F33AA9"/>
    <w:rsid w:val="00F33E4D"/>
    <w:rsid w:val="00F33EFD"/>
    <w:rsid w:val="00F34788"/>
    <w:rsid w:val="00F347B4"/>
    <w:rsid w:val="00F34B38"/>
    <w:rsid w:val="00F35691"/>
    <w:rsid w:val="00F35937"/>
    <w:rsid w:val="00F35B4F"/>
    <w:rsid w:val="00F369F4"/>
    <w:rsid w:val="00F37097"/>
    <w:rsid w:val="00F40315"/>
    <w:rsid w:val="00F404B6"/>
    <w:rsid w:val="00F414B4"/>
    <w:rsid w:val="00F4158C"/>
    <w:rsid w:val="00F41CD6"/>
    <w:rsid w:val="00F4293B"/>
    <w:rsid w:val="00F42A87"/>
    <w:rsid w:val="00F4308A"/>
    <w:rsid w:val="00F4356F"/>
    <w:rsid w:val="00F435B4"/>
    <w:rsid w:val="00F4438E"/>
    <w:rsid w:val="00F4446A"/>
    <w:rsid w:val="00F44E96"/>
    <w:rsid w:val="00F4512F"/>
    <w:rsid w:val="00F45798"/>
    <w:rsid w:val="00F45B57"/>
    <w:rsid w:val="00F47594"/>
    <w:rsid w:val="00F47647"/>
    <w:rsid w:val="00F504F9"/>
    <w:rsid w:val="00F50869"/>
    <w:rsid w:val="00F511B8"/>
    <w:rsid w:val="00F512AA"/>
    <w:rsid w:val="00F514DF"/>
    <w:rsid w:val="00F515ED"/>
    <w:rsid w:val="00F51810"/>
    <w:rsid w:val="00F521CF"/>
    <w:rsid w:val="00F52234"/>
    <w:rsid w:val="00F5272D"/>
    <w:rsid w:val="00F52FA2"/>
    <w:rsid w:val="00F530AC"/>
    <w:rsid w:val="00F5441A"/>
    <w:rsid w:val="00F545BF"/>
    <w:rsid w:val="00F55444"/>
    <w:rsid w:val="00F55D77"/>
    <w:rsid w:val="00F56092"/>
    <w:rsid w:val="00F5617E"/>
    <w:rsid w:val="00F5627F"/>
    <w:rsid w:val="00F56F52"/>
    <w:rsid w:val="00F57248"/>
    <w:rsid w:val="00F57A1E"/>
    <w:rsid w:val="00F57FC1"/>
    <w:rsid w:val="00F605C2"/>
    <w:rsid w:val="00F60FE0"/>
    <w:rsid w:val="00F6145B"/>
    <w:rsid w:val="00F617C2"/>
    <w:rsid w:val="00F62074"/>
    <w:rsid w:val="00F62173"/>
    <w:rsid w:val="00F627D2"/>
    <w:rsid w:val="00F62CA3"/>
    <w:rsid w:val="00F63774"/>
    <w:rsid w:val="00F6460C"/>
    <w:rsid w:val="00F64983"/>
    <w:rsid w:val="00F658A3"/>
    <w:rsid w:val="00F65EBE"/>
    <w:rsid w:val="00F65F8B"/>
    <w:rsid w:val="00F66E88"/>
    <w:rsid w:val="00F67C2A"/>
    <w:rsid w:val="00F67E4C"/>
    <w:rsid w:val="00F70286"/>
    <w:rsid w:val="00F70444"/>
    <w:rsid w:val="00F72B34"/>
    <w:rsid w:val="00F72F65"/>
    <w:rsid w:val="00F73116"/>
    <w:rsid w:val="00F73A93"/>
    <w:rsid w:val="00F73C99"/>
    <w:rsid w:val="00F7435D"/>
    <w:rsid w:val="00F748DB"/>
    <w:rsid w:val="00F74FA2"/>
    <w:rsid w:val="00F75117"/>
    <w:rsid w:val="00F7583F"/>
    <w:rsid w:val="00F75A7E"/>
    <w:rsid w:val="00F76F68"/>
    <w:rsid w:val="00F80376"/>
    <w:rsid w:val="00F806CD"/>
    <w:rsid w:val="00F8146A"/>
    <w:rsid w:val="00F8153F"/>
    <w:rsid w:val="00F81D69"/>
    <w:rsid w:val="00F829B7"/>
    <w:rsid w:val="00F82C1E"/>
    <w:rsid w:val="00F82E13"/>
    <w:rsid w:val="00F83AC7"/>
    <w:rsid w:val="00F850CF"/>
    <w:rsid w:val="00F85D1C"/>
    <w:rsid w:val="00F86DBB"/>
    <w:rsid w:val="00F87348"/>
    <w:rsid w:val="00F8773A"/>
    <w:rsid w:val="00F90041"/>
    <w:rsid w:val="00F917EF"/>
    <w:rsid w:val="00F91C9C"/>
    <w:rsid w:val="00F9229D"/>
    <w:rsid w:val="00F9364B"/>
    <w:rsid w:val="00F93A4F"/>
    <w:rsid w:val="00F93F7E"/>
    <w:rsid w:val="00F93F86"/>
    <w:rsid w:val="00F94255"/>
    <w:rsid w:val="00F94CB8"/>
    <w:rsid w:val="00F95112"/>
    <w:rsid w:val="00F957C5"/>
    <w:rsid w:val="00F958C2"/>
    <w:rsid w:val="00F96F38"/>
    <w:rsid w:val="00F9707D"/>
    <w:rsid w:val="00F971B4"/>
    <w:rsid w:val="00F975DB"/>
    <w:rsid w:val="00F97714"/>
    <w:rsid w:val="00F9779B"/>
    <w:rsid w:val="00F97EAD"/>
    <w:rsid w:val="00F97F60"/>
    <w:rsid w:val="00FA09B1"/>
    <w:rsid w:val="00FA0CA8"/>
    <w:rsid w:val="00FA1FE2"/>
    <w:rsid w:val="00FA2008"/>
    <w:rsid w:val="00FA22B0"/>
    <w:rsid w:val="00FA23AD"/>
    <w:rsid w:val="00FA26C7"/>
    <w:rsid w:val="00FA2E21"/>
    <w:rsid w:val="00FA2FFE"/>
    <w:rsid w:val="00FA4352"/>
    <w:rsid w:val="00FA48F9"/>
    <w:rsid w:val="00FA493E"/>
    <w:rsid w:val="00FA499B"/>
    <w:rsid w:val="00FA689C"/>
    <w:rsid w:val="00FA7A2C"/>
    <w:rsid w:val="00FA7E11"/>
    <w:rsid w:val="00FB018B"/>
    <w:rsid w:val="00FB0744"/>
    <w:rsid w:val="00FB0AE8"/>
    <w:rsid w:val="00FB0D66"/>
    <w:rsid w:val="00FB13C7"/>
    <w:rsid w:val="00FB1D05"/>
    <w:rsid w:val="00FB2655"/>
    <w:rsid w:val="00FB30B7"/>
    <w:rsid w:val="00FB3552"/>
    <w:rsid w:val="00FB35C5"/>
    <w:rsid w:val="00FB35D6"/>
    <w:rsid w:val="00FB425D"/>
    <w:rsid w:val="00FB4414"/>
    <w:rsid w:val="00FB4851"/>
    <w:rsid w:val="00FB4881"/>
    <w:rsid w:val="00FB4B8A"/>
    <w:rsid w:val="00FB549F"/>
    <w:rsid w:val="00FB5F8E"/>
    <w:rsid w:val="00FB5FF4"/>
    <w:rsid w:val="00FB6CB0"/>
    <w:rsid w:val="00FB7D0C"/>
    <w:rsid w:val="00FC03B8"/>
    <w:rsid w:val="00FC0709"/>
    <w:rsid w:val="00FC0777"/>
    <w:rsid w:val="00FC1177"/>
    <w:rsid w:val="00FC19C8"/>
    <w:rsid w:val="00FC19D2"/>
    <w:rsid w:val="00FC19FC"/>
    <w:rsid w:val="00FC1A39"/>
    <w:rsid w:val="00FC1A4D"/>
    <w:rsid w:val="00FC22E6"/>
    <w:rsid w:val="00FC2414"/>
    <w:rsid w:val="00FC3129"/>
    <w:rsid w:val="00FC335D"/>
    <w:rsid w:val="00FC3611"/>
    <w:rsid w:val="00FC36AD"/>
    <w:rsid w:val="00FC3E08"/>
    <w:rsid w:val="00FC4ABC"/>
    <w:rsid w:val="00FC4B95"/>
    <w:rsid w:val="00FC4F1E"/>
    <w:rsid w:val="00FC53F7"/>
    <w:rsid w:val="00FC5798"/>
    <w:rsid w:val="00FC5C21"/>
    <w:rsid w:val="00FC6602"/>
    <w:rsid w:val="00FC677A"/>
    <w:rsid w:val="00FC707D"/>
    <w:rsid w:val="00FC7142"/>
    <w:rsid w:val="00FC787E"/>
    <w:rsid w:val="00FD0255"/>
    <w:rsid w:val="00FD052A"/>
    <w:rsid w:val="00FD1BB3"/>
    <w:rsid w:val="00FD25E8"/>
    <w:rsid w:val="00FD266A"/>
    <w:rsid w:val="00FD283C"/>
    <w:rsid w:val="00FD2B6A"/>
    <w:rsid w:val="00FD3B38"/>
    <w:rsid w:val="00FD3F71"/>
    <w:rsid w:val="00FD4080"/>
    <w:rsid w:val="00FD4CB4"/>
    <w:rsid w:val="00FD4EA3"/>
    <w:rsid w:val="00FD4FE8"/>
    <w:rsid w:val="00FD7328"/>
    <w:rsid w:val="00FD7978"/>
    <w:rsid w:val="00FD7B0F"/>
    <w:rsid w:val="00FD7C2C"/>
    <w:rsid w:val="00FE053D"/>
    <w:rsid w:val="00FE05CC"/>
    <w:rsid w:val="00FE0B01"/>
    <w:rsid w:val="00FE0C3A"/>
    <w:rsid w:val="00FE0DD4"/>
    <w:rsid w:val="00FE1DD4"/>
    <w:rsid w:val="00FE21E8"/>
    <w:rsid w:val="00FE2FFA"/>
    <w:rsid w:val="00FE3241"/>
    <w:rsid w:val="00FE3A0F"/>
    <w:rsid w:val="00FE3D79"/>
    <w:rsid w:val="00FE492F"/>
    <w:rsid w:val="00FE4AD9"/>
    <w:rsid w:val="00FE4D2C"/>
    <w:rsid w:val="00FE58C8"/>
    <w:rsid w:val="00FE5D64"/>
    <w:rsid w:val="00FE5DA0"/>
    <w:rsid w:val="00FE6332"/>
    <w:rsid w:val="00FE66BD"/>
    <w:rsid w:val="00FE7D21"/>
    <w:rsid w:val="00FF010C"/>
    <w:rsid w:val="00FF027D"/>
    <w:rsid w:val="00FF0986"/>
    <w:rsid w:val="00FF1F70"/>
    <w:rsid w:val="00FF2482"/>
    <w:rsid w:val="00FF25D3"/>
    <w:rsid w:val="00FF287C"/>
    <w:rsid w:val="00FF30AA"/>
    <w:rsid w:val="00FF30FF"/>
    <w:rsid w:val="00FF35C6"/>
    <w:rsid w:val="00FF3778"/>
    <w:rsid w:val="00FF4704"/>
    <w:rsid w:val="00FF4972"/>
    <w:rsid w:val="00FF5344"/>
    <w:rsid w:val="00FF5755"/>
    <w:rsid w:val="00FF6590"/>
    <w:rsid w:val="00FF672A"/>
    <w:rsid w:val="00FF67AA"/>
    <w:rsid w:val="00FF6BEB"/>
    <w:rsid w:val="0101EAD9"/>
    <w:rsid w:val="0102B73B"/>
    <w:rsid w:val="01043A0A"/>
    <w:rsid w:val="010AB4EC"/>
    <w:rsid w:val="010E59BA"/>
    <w:rsid w:val="01103FB3"/>
    <w:rsid w:val="0117B27E"/>
    <w:rsid w:val="011F6734"/>
    <w:rsid w:val="012474D2"/>
    <w:rsid w:val="012526C2"/>
    <w:rsid w:val="01284785"/>
    <w:rsid w:val="012E0276"/>
    <w:rsid w:val="012ECD4A"/>
    <w:rsid w:val="01307A12"/>
    <w:rsid w:val="01328392"/>
    <w:rsid w:val="01338FA9"/>
    <w:rsid w:val="013447D1"/>
    <w:rsid w:val="01403B10"/>
    <w:rsid w:val="0145B4ED"/>
    <w:rsid w:val="0146F922"/>
    <w:rsid w:val="01492122"/>
    <w:rsid w:val="014EAFFB"/>
    <w:rsid w:val="0150771D"/>
    <w:rsid w:val="0150B8AE"/>
    <w:rsid w:val="0152D735"/>
    <w:rsid w:val="0154389F"/>
    <w:rsid w:val="015CCAAC"/>
    <w:rsid w:val="015DC124"/>
    <w:rsid w:val="0166B325"/>
    <w:rsid w:val="0167BEEB"/>
    <w:rsid w:val="01697F7B"/>
    <w:rsid w:val="01735995"/>
    <w:rsid w:val="017843E6"/>
    <w:rsid w:val="017F191C"/>
    <w:rsid w:val="017F9C71"/>
    <w:rsid w:val="0181132A"/>
    <w:rsid w:val="01886D87"/>
    <w:rsid w:val="018AB7FC"/>
    <w:rsid w:val="0194378F"/>
    <w:rsid w:val="019A846D"/>
    <w:rsid w:val="019D6CD2"/>
    <w:rsid w:val="019DB862"/>
    <w:rsid w:val="01A09A4E"/>
    <w:rsid w:val="01A0AA4F"/>
    <w:rsid w:val="01B4FD7E"/>
    <w:rsid w:val="01B7C943"/>
    <w:rsid w:val="01BE3081"/>
    <w:rsid w:val="01C334EF"/>
    <w:rsid w:val="01C779AC"/>
    <w:rsid w:val="01C9520F"/>
    <w:rsid w:val="01CCCFA2"/>
    <w:rsid w:val="01D82848"/>
    <w:rsid w:val="01DA07BA"/>
    <w:rsid w:val="01E2B314"/>
    <w:rsid w:val="01EA1CDC"/>
    <w:rsid w:val="01EB11D8"/>
    <w:rsid w:val="01ED039E"/>
    <w:rsid w:val="01ED6D62"/>
    <w:rsid w:val="01EF919A"/>
    <w:rsid w:val="01F2B694"/>
    <w:rsid w:val="01F2D0BD"/>
    <w:rsid w:val="01FA13E9"/>
    <w:rsid w:val="01FA5DC5"/>
    <w:rsid w:val="01FACFCA"/>
    <w:rsid w:val="01FC7608"/>
    <w:rsid w:val="01FE88F2"/>
    <w:rsid w:val="01FEA73F"/>
    <w:rsid w:val="020BC13F"/>
    <w:rsid w:val="02122819"/>
    <w:rsid w:val="02134EA1"/>
    <w:rsid w:val="0215F013"/>
    <w:rsid w:val="02203500"/>
    <w:rsid w:val="0229CFEF"/>
    <w:rsid w:val="022CD01F"/>
    <w:rsid w:val="022D6F27"/>
    <w:rsid w:val="02334F9E"/>
    <w:rsid w:val="0236D4E4"/>
    <w:rsid w:val="023AEDAD"/>
    <w:rsid w:val="02486B5A"/>
    <w:rsid w:val="024D59CF"/>
    <w:rsid w:val="024EF3A4"/>
    <w:rsid w:val="0256880B"/>
    <w:rsid w:val="025A9033"/>
    <w:rsid w:val="025AF1DD"/>
    <w:rsid w:val="025BFFC2"/>
    <w:rsid w:val="026EF719"/>
    <w:rsid w:val="0271DFB9"/>
    <w:rsid w:val="0271FA1E"/>
    <w:rsid w:val="0275D314"/>
    <w:rsid w:val="027C0438"/>
    <w:rsid w:val="027E0633"/>
    <w:rsid w:val="027EBE8C"/>
    <w:rsid w:val="027EE741"/>
    <w:rsid w:val="02814224"/>
    <w:rsid w:val="02835B7C"/>
    <w:rsid w:val="02849766"/>
    <w:rsid w:val="02854588"/>
    <w:rsid w:val="028616F1"/>
    <w:rsid w:val="028A4D2B"/>
    <w:rsid w:val="028A7171"/>
    <w:rsid w:val="028CFA63"/>
    <w:rsid w:val="02968AD8"/>
    <w:rsid w:val="0296FAE0"/>
    <w:rsid w:val="0299B12C"/>
    <w:rsid w:val="0299B178"/>
    <w:rsid w:val="029A7E05"/>
    <w:rsid w:val="02A42700"/>
    <w:rsid w:val="02A7D31E"/>
    <w:rsid w:val="02ADDB2B"/>
    <w:rsid w:val="02B641A5"/>
    <w:rsid w:val="02B65152"/>
    <w:rsid w:val="02B9A38C"/>
    <w:rsid w:val="02BB3795"/>
    <w:rsid w:val="02BDE84E"/>
    <w:rsid w:val="02BEB23C"/>
    <w:rsid w:val="02C8A169"/>
    <w:rsid w:val="02C8E2E0"/>
    <w:rsid w:val="02D04682"/>
    <w:rsid w:val="02D7E31D"/>
    <w:rsid w:val="02D87532"/>
    <w:rsid w:val="02D9EDEB"/>
    <w:rsid w:val="02DD102A"/>
    <w:rsid w:val="02E2DEF3"/>
    <w:rsid w:val="02EBCBC4"/>
    <w:rsid w:val="02FA5D29"/>
    <w:rsid w:val="02FAA108"/>
    <w:rsid w:val="02FD86DC"/>
    <w:rsid w:val="0301ECD4"/>
    <w:rsid w:val="0306EC73"/>
    <w:rsid w:val="030E1EB8"/>
    <w:rsid w:val="030E4FFD"/>
    <w:rsid w:val="03191862"/>
    <w:rsid w:val="031AE97D"/>
    <w:rsid w:val="031F17C1"/>
    <w:rsid w:val="0327D054"/>
    <w:rsid w:val="032A6C34"/>
    <w:rsid w:val="03315049"/>
    <w:rsid w:val="03340516"/>
    <w:rsid w:val="03344C03"/>
    <w:rsid w:val="0335760A"/>
    <w:rsid w:val="03375E32"/>
    <w:rsid w:val="0342C189"/>
    <w:rsid w:val="03460F3E"/>
    <w:rsid w:val="034D753D"/>
    <w:rsid w:val="035DF15E"/>
    <w:rsid w:val="035F9F03"/>
    <w:rsid w:val="036079D0"/>
    <w:rsid w:val="036163FE"/>
    <w:rsid w:val="036337DB"/>
    <w:rsid w:val="0363A733"/>
    <w:rsid w:val="036D1E50"/>
    <w:rsid w:val="036F8346"/>
    <w:rsid w:val="03789988"/>
    <w:rsid w:val="037DF5EA"/>
    <w:rsid w:val="0384B4F0"/>
    <w:rsid w:val="03876BA1"/>
    <w:rsid w:val="038F1203"/>
    <w:rsid w:val="038FFA5C"/>
    <w:rsid w:val="0392A9FE"/>
    <w:rsid w:val="0394AD9F"/>
    <w:rsid w:val="0395E44A"/>
    <w:rsid w:val="039F95EE"/>
    <w:rsid w:val="03A7259F"/>
    <w:rsid w:val="03AB9E24"/>
    <w:rsid w:val="03AE218C"/>
    <w:rsid w:val="03AF3B13"/>
    <w:rsid w:val="03B4DD89"/>
    <w:rsid w:val="03BACB04"/>
    <w:rsid w:val="03C19BE1"/>
    <w:rsid w:val="03C38151"/>
    <w:rsid w:val="03CB677A"/>
    <w:rsid w:val="03CC10E0"/>
    <w:rsid w:val="03CD06A2"/>
    <w:rsid w:val="03CD54E6"/>
    <w:rsid w:val="03CD8E12"/>
    <w:rsid w:val="03DF3495"/>
    <w:rsid w:val="03E37BE5"/>
    <w:rsid w:val="03E53ACD"/>
    <w:rsid w:val="03E6BB80"/>
    <w:rsid w:val="03EB3116"/>
    <w:rsid w:val="03EB9186"/>
    <w:rsid w:val="03ED12BD"/>
    <w:rsid w:val="03F2D930"/>
    <w:rsid w:val="03F6693B"/>
    <w:rsid w:val="03F73467"/>
    <w:rsid w:val="03F92BC5"/>
    <w:rsid w:val="03FAECBB"/>
    <w:rsid w:val="03FF10FB"/>
    <w:rsid w:val="03FF4F19"/>
    <w:rsid w:val="03FFE6F3"/>
    <w:rsid w:val="040A9E93"/>
    <w:rsid w:val="040ECFB6"/>
    <w:rsid w:val="040F1924"/>
    <w:rsid w:val="04129D2C"/>
    <w:rsid w:val="04134927"/>
    <w:rsid w:val="04170C8F"/>
    <w:rsid w:val="041DB03A"/>
    <w:rsid w:val="0420BF03"/>
    <w:rsid w:val="04299456"/>
    <w:rsid w:val="042DE58C"/>
    <w:rsid w:val="04317126"/>
    <w:rsid w:val="0435EE9C"/>
    <w:rsid w:val="043E47D7"/>
    <w:rsid w:val="04422FFB"/>
    <w:rsid w:val="0445A447"/>
    <w:rsid w:val="0446579E"/>
    <w:rsid w:val="0448E3D1"/>
    <w:rsid w:val="044926AC"/>
    <w:rsid w:val="044FE09D"/>
    <w:rsid w:val="0457BF76"/>
    <w:rsid w:val="045999F4"/>
    <w:rsid w:val="045DB13B"/>
    <w:rsid w:val="046C181C"/>
    <w:rsid w:val="04769B0D"/>
    <w:rsid w:val="0479E437"/>
    <w:rsid w:val="0488FDAC"/>
    <w:rsid w:val="049C3CB8"/>
    <w:rsid w:val="04A2BCD4"/>
    <w:rsid w:val="04A762B3"/>
    <w:rsid w:val="04A7FCEF"/>
    <w:rsid w:val="04A9B87F"/>
    <w:rsid w:val="04A9EF19"/>
    <w:rsid w:val="04AC6697"/>
    <w:rsid w:val="04AF202C"/>
    <w:rsid w:val="04B2A87C"/>
    <w:rsid w:val="04B6435C"/>
    <w:rsid w:val="04BC50A6"/>
    <w:rsid w:val="04BD0097"/>
    <w:rsid w:val="04BF22B4"/>
    <w:rsid w:val="04C003DE"/>
    <w:rsid w:val="04C0FF6A"/>
    <w:rsid w:val="04C4E0F7"/>
    <w:rsid w:val="04C9E707"/>
    <w:rsid w:val="04CAB1F3"/>
    <w:rsid w:val="04D5BE99"/>
    <w:rsid w:val="04D926B0"/>
    <w:rsid w:val="04D95ABA"/>
    <w:rsid w:val="04D9DEC6"/>
    <w:rsid w:val="04E01005"/>
    <w:rsid w:val="04E13B19"/>
    <w:rsid w:val="04E42E40"/>
    <w:rsid w:val="04E488CA"/>
    <w:rsid w:val="04E5732B"/>
    <w:rsid w:val="04E8AD79"/>
    <w:rsid w:val="04EDA452"/>
    <w:rsid w:val="04FAA371"/>
    <w:rsid w:val="04FDA05C"/>
    <w:rsid w:val="04FF1AFB"/>
    <w:rsid w:val="05012732"/>
    <w:rsid w:val="0502F322"/>
    <w:rsid w:val="05047064"/>
    <w:rsid w:val="0506F5C2"/>
    <w:rsid w:val="050E7798"/>
    <w:rsid w:val="050EB98D"/>
    <w:rsid w:val="050FC90A"/>
    <w:rsid w:val="0520DA7E"/>
    <w:rsid w:val="0521E6DD"/>
    <w:rsid w:val="05246E9C"/>
    <w:rsid w:val="05267F51"/>
    <w:rsid w:val="0532087F"/>
    <w:rsid w:val="0538A3C8"/>
    <w:rsid w:val="0539DD15"/>
    <w:rsid w:val="053D0CE7"/>
    <w:rsid w:val="053D8CCF"/>
    <w:rsid w:val="053E0C4D"/>
    <w:rsid w:val="053F6A31"/>
    <w:rsid w:val="053FB2CB"/>
    <w:rsid w:val="0546AA02"/>
    <w:rsid w:val="0551362E"/>
    <w:rsid w:val="0551C5ED"/>
    <w:rsid w:val="0554CA94"/>
    <w:rsid w:val="05579C2C"/>
    <w:rsid w:val="05581591"/>
    <w:rsid w:val="0558B689"/>
    <w:rsid w:val="055A987C"/>
    <w:rsid w:val="055EAB10"/>
    <w:rsid w:val="056DF817"/>
    <w:rsid w:val="056FFED2"/>
    <w:rsid w:val="0572DDE6"/>
    <w:rsid w:val="057ACFDF"/>
    <w:rsid w:val="057B56F5"/>
    <w:rsid w:val="057B94F3"/>
    <w:rsid w:val="057FB61C"/>
    <w:rsid w:val="0585F184"/>
    <w:rsid w:val="05884605"/>
    <w:rsid w:val="0588BE36"/>
    <w:rsid w:val="05890CB0"/>
    <w:rsid w:val="058B4518"/>
    <w:rsid w:val="058B865A"/>
    <w:rsid w:val="058B9F7F"/>
    <w:rsid w:val="0595C486"/>
    <w:rsid w:val="059694FF"/>
    <w:rsid w:val="05972C5B"/>
    <w:rsid w:val="059D4472"/>
    <w:rsid w:val="05A5D8D3"/>
    <w:rsid w:val="05A62B56"/>
    <w:rsid w:val="05AA2ECA"/>
    <w:rsid w:val="05B26B48"/>
    <w:rsid w:val="05D2A424"/>
    <w:rsid w:val="05D78A59"/>
    <w:rsid w:val="05DF87E1"/>
    <w:rsid w:val="05DFBEC9"/>
    <w:rsid w:val="05EC24AA"/>
    <w:rsid w:val="05ED5505"/>
    <w:rsid w:val="05EFBFEB"/>
    <w:rsid w:val="05F2D857"/>
    <w:rsid w:val="05F43B04"/>
    <w:rsid w:val="05F48B41"/>
    <w:rsid w:val="05F5284A"/>
    <w:rsid w:val="05F56CB8"/>
    <w:rsid w:val="05F72149"/>
    <w:rsid w:val="05F74082"/>
    <w:rsid w:val="05FF497D"/>
    <w:rsid w:val="0608C6BD"/>
    <w:rsid w:val="06113A32"/>
    <w:rsid w:val="06132D2E"/>
    <w:rsid w:val="0613A727"/>
    <w:rsid w:val="06164C10"/>
    <w:rsid w:val="0618A815"/>
    <w:rsid w:val="0619448C"/>
    <w:rsid w:val="061CB45A"/>
    <w:rsid w:val="06200F3C"/>
    <w:rsid w:val="06221658"/>
    <w:rsid w:val="06228963"/>
    <w:rsid w:val="0623FF45"/>
    <w:rsid w:val="0627444F"/>
    <w:rsid w:val="06342B86"/>
    <w:rsid w:val="0638DB86"/>
    <w:rsid w:val="06453453"/>
    <w:rsid w:val="0646A019"/>
    <w:rsid w:val="0647BF4C"/>
    <w:rsid w:val="064B0731"/>
    <w:rsid w:val="064B0FE4"/>
    <w:rsid w:val="0652F505"/>
    <w:rsid w:val="0654114D"/>
    <w:rsid w:val="0654120F"/>
    <w:rsid w:val="065547EF"/>
    <w:rsid w:val="06578459"/>
    <w:rsid w:val="065DE8CF"/>
    <w:rsid w:val="065FAD03"/>
    <w:rsid w:val="0663C070"/>
    <w:rsid w:val="066B6365"/>
    <w:rsid w:val="066D5AC4"/>
    <w:rsid w:val="067299DC"/>
    <w:rsid w:val="06794509"/>
    <w:rsid w:val="067A5055"/>
    <w:rsid w:val="067A52A6"/>
    <w:rsid w:val="068671EB"/>
    <w:rsid w:val="0689B41E"/>
    <w:rsid w:val="0689EB68"/>
    <w:rsid w:val="068DC0D9"/>
    <w:rsid w:val="0694DFD9"/>
    <w:rsid w:val="0694E5F0"/>
    <w:rsid w:val="06970C80"/>
    <w:rsid w:val="069B5957"/>
    <w:rsid w:val="069B714A"/>
    <w:rsid w:val="069C3D33"/>
    <w:rsid w:val="069E4980"/>
    <w:rsid w:val="06A038B6"/>
    <w:rsid w:val="06B49264"/>
    <w:rsid w:val="06B5435E"/>
    <w:rsid w:val="06C00194"/>
    <w:rsid w:val="06C43269"/>
    <w:rsid w:val="06C47A3D"/>
    <w:rsid w:val="06D0C405"/>
    <w:rsid w:val="06D6EA63"/>
    <w:rsid w:val="06DAB7D4"/>
    <w:rsid w:val="06DDF9E6"/>
    <w:rsid w:val="06DFDA02"/>
    <w:rsid w:val="06E408C4"/>
    <w:rsid w:val="06E6ECBB"/>
    <w:rsid w:val="06E8FF86"/>
    <w:rsid w:val="06EC416F"/>
    <w:rsid w:val="06EF5D82"/>
    <w:rsid w:val="06F09AF5"/>
    <w:rsid w:val="06F26683"/>
    <w:rsid w:val="06F36C8D"/>
    <w:rsid w:val="06F56944"/>
    <w:rsid w:val="06FA16C0"/>
    <w:rsid w:val="070084DD"/>
    <w:rsid w:val="07021101"/>
    <w:rsid w:val="070273B7"/>
    <w:rsid w:val="0705AAE4"/>
    <w:rsid w:val="0705C0F2"/>
    <w:rsid w:val="07102538"/>
    <w:rsid w:val="071B8F23"/>
    <w:rsid w:val="0723892D"/>
    <w:rsid w:val="0724DFD6"/>
    <w:rsid w:val="07271579"/>
    <w:rsid w:val="072949C9"/>
    <w:rsid w:val="072B187C"/>
    <w:rsid w:val="072C4B10"/>
    <w:rsid w:val="073481D1"/>
    <w:rsid w:val="07376CC9"/>
    <w:rsid w:val="073ECB6D"/>
    <w:rsid w:val="07402566"/>
    <w:rsid w:val="074CB2A0"/>
    <w:rsid w:val="0753546D"/>
    <w:rsid w:val="07547C00"/>
    <w:rsid w:val="075932AF"/>
    <w:rsid w:val="0767C1E3"/>
    <w:rsid w:val="076B9B67"/>
    <w:rsid w:val="0771A27E"/>
    <w:rsid w:val="07757333"/>
    <w:rsid w:val="077627B8"/>
    <w:rsid w:val="07808493"/>
    <w:rsid w:val="0780EB58"/>
    <w:rsid w:val="0782B448"/>
    <w:rsid w:val="078CB184"/>
    <w:rsid w:val="078EA8B8"/>
    <w:rsid w:val="0793AE2A"/>
    <w:rsid w:val="07964073"/>
    <w:rsid w:val="079AD458"/>
    <w:rsid w:val="079EA264"/>
    <w:rsid w:val="07A7D115"/>
    <w:rsid w:val="07ACDA8F"/>
    <w:rsid w:val="07B0DCF4"/>
    <w:rsid w:val="07B11F9D"/>
    <w:rsid w:val="07B94592"/>
    <w:rsid w:val="07BAE8FD"/>
    <w:rsid w:val="07BB3F06"/>
    <w:rsid w:val="07BBCA0E"/>
    <w:rsid w:val="07BC488A"/>
    <w:rsid w:val="07BDEED3"/>
    <w:rsid w:val="07C2053C"/>
    <w:rsid w:val="07C7C630"/>
    <w:rsid w:val="07C8A787"/>
    <w:rsid w:val="07C92A4D"/>
    <w:rsid w:val="07CC3FF7"/>
    <w:rsid w:val="07CF1F80"/>
    <w:rsid w:val="07D327CA"/>
    <w:rsid w:val="07D92325"/>
    <w:rsid w:val="07DA84C0"/>
    <w:rsid w:val="07DD2E2B"/>
    <w:rsid w:val="07DE7A45"/>
    <w:rsid w:val="07DEDA4A"/>
    <w:rsid w:val="07EB3305"/>
    <w:rsid w:val="07F05D09"/>
    <w:rsid w:val="07F7CD14"/>
    <w:rsid w:val="07FA316C"/>
    <w:rsid w:val="07FDDD57"/>
    <w:rsid w:val="08001F17"/>
    <w:rsid w:val="0803FA84"/>
    <w:rsid w:val="081620B6"/>
    <w:rsid w:val="0820E660"/>
    <w:rsid w:val="08220A86"/>
    <w:rsid w:val="082B1D76"/>
    <w:rsid w:val="082CB86F"/>
    <w:rsid w:val="082D96E3"/>
    <w:rsid w:val="08303400"/>
    <w:rsid w:val="0834F155"/>
    <w:rsid w:val="0837FA86"/>
    <w:rsid w:val="083A302D"/>
    <w:rsid w:val="083E6D1A"/>
    <w:rsid w:val="084A6C1E"/>
    <w:rsid w:val="084CCA9C"/>
    <w:rsid w:val="084F5A0B"/>
    <w:rsid w:val="08518516"/>
    <w:rsid w:val="0852A1A6"/>
    <w:rsid w:val="08530272"/>
    <w:rsid w:val="0857AEA8"/>
    <w:rsid w:val="086348E2"/>
    <w:rsid w:val="08642E36"/>
    <w:rsid w:val="086AD717"/>
    <w:rsid w:val="086CF256"/>
    <w:rsid w:val="086D85F4"/>
    <w:rsid w:val="08754485"/>
    <w:rsid w:val="087AF3A1"/>
    <w:rsid w:val="0884EF2F"/>
    <w:rsid w:val="088526D5"/>
    <w:rsid w:val="08860E6F"/>
    <w:rsid w:val="08879603"/>
    <w:rsid w:val="088C6B56"/>
    <w:rsid w:val="0894D2C0"/>
    <w:rsid w:val="08998AF0"/>
    <w:rsid w:val="08999485"/>
    <w:rsid w:val="089A8D17"/>
    <w:rsid w:val="089AE395"/>
    <w:rsid w:val="08A557DD"/>
    <w:rsid w:val="08A7B51F"/>
    <w:rsid w:val="08A8A00D"/>
    <w:rsid w:val="08AA46F1"/>
    <w:rsid w:val="08ADA640"/>
    <w:rsid w:val="08ADC045"/>
    <w:rsid w:val="08AFC5FF"/>
    <w:rsid w:val="08B6B594"/>
    <w:rsid w:val="08BA1DDB"/>
    <w:rsid w:val="08C3ED9B"/>
    <w:rsid w:val="08C99411"/>
    <w:rsid w:val="08D33D2A"/>
    <w:rsid w:val="08D3D8D5"/>
    <w:rsid w:val="08D96E41"/>
    <w:rsid w:val="08DC2BFB"/>
    <w:rsid w:val="08E2FBAB"/>
    <w:rsid w:val="08E328ED"/>
    <w:rsid w:val="08E56B43"/>
    <w:rsid w:val="08E70777"/>
    <w:rsid w:val="08EFC1F8"/>
    <w:rsid w:val="08F0DE5D"/>
    <w:rsid w:val="08F2AD69"/>
    <w:rsid w:val="08F8E810"/>
    <w:rsid w:val="08FE669D"/>
    <w:rsid w:val="09000D7C"/>
    <w:rsid w:val="09031436"/>
    <w:rsid w:val="09042700"/>
    <w:rsid w:val="0909D75B"/>
    <w:rsid w:val="090EEE63"/>
    <w:rsid w:val="090FD7E0"/>
    <w:rsid w:val="0914DFF4"/>
    <w:rsid w:val="092A2DE9"/>
    <w:rsid w:val="092AB7FA"/>
    <w:rsid w:val="09308843"/>
    <w:rsid w:val="09308D01"/>
    <w:rsid w:val="093639BA"/>
    <w:rsid w:val="093A1682"/>
    <w:rsid w:val="093BBC1C"/>
    <w:rsid w:val="093D5FA6"/>
    <w:rsid w:val="09455CE5"/>
    <w:rsid w:val="0949B89C"/>
    <w:rsid w:val="09519675"/>
    <w:rsid w:val="09566E81"/>
    <w:rsid w:val="095B5549"/>
    <w:rsid w:val="095CB729"/>
    <w:rsid w:val="095D206D"/>
    <w:rsid w:val="096434BC"/>
    <w:rsid w:val="09692F39"/>
    <w:rsid w:val="096AA384"/>
    <w:rsid w:val="096FB929"/>
    <w:rsid w:val="097315A7"/>
    <w:rsid w:val="09757E2B"/>
    <w:rsid w:val="097B81CC"/>
    <w:rsid w:val="097BD48D"/>
    <w:rsid w:val="09843268"/>
    <w:rsid w:val="0989AF5D"/>
    <w:rsid w:val="098A2B01"/>
    <w:rsid w:val="098A6085"/>
    <w:rsid w:val="098F684E"/>
    <w:rsid w:val="098F820B"/>
    <w:rsid w:val="0993EA23"/>
    <w:rsid w:val="0995A010"/>
    <w:rsid w:val="0996B2EE"/>
    <w:rsid w:val="0999ADB8"/>
    <w:rsid w:val="099DA5CF"/>
    <w:rsid w:val="099E81F7"/>
    <w:rsid w:val="09A017A6"/>
    <w:rsid w:val="09A9A8DA"/>
    <w:rsid w:val="09AAC158"/>
    <w:rsid w:val="09AB0FFF"/>
    <w:rsid w:val="09AE92B2"/>
    <w:rsid w:val="09B12268"/>
    <w:rsid w:val="09BFDF2D"/>
    <w:rsid w:val="09C24C08"/>
    <w:rsid w:val="09C40205"/>
    <w:rsid w:val="09CEF53E"/>
    <w:rsid w:val="09D7E187"/>
    <w:rsid w:val="09D82B7C"/>
    <w:rsid w:val="09D8B87D"/>
    <w:rsid w:val="09D948E4"/>
    <w:rsid w:val="09D998A9"/>
    <w:rsid w:val="09DE75C5"/>
    <w:rsid w:val="09E358B3"/>
    <w:rsid w:val="09EA9B87"/>
    <w:rsid w:val="09ED519B"/>
    <w:rsid w:val="09F42298"/>
    <w:rsid w:val="0A22CA1F"/>
    <w:rsid w:val="0A2398FE"/>
    <w:rsid w:val="0A27D81B"/>
    <w:rsid w:val="0A2C5A83"/>
    <w:rsid w:val="0A2FE583"/>
    <w:rsid w:val="0A321E99"/>
    <w:rsid w:val="0A39950C"/>
    <w:rsid w:val="0A42E4D4"/>
    <w:rsid w:val="0A464F09"/>
    <w:rsid w:val="0A485B0B"/>
    <w:rsid w:val="0A49EFDD"/>
    <w:rsid w:val="0A4F44EC"/>
    <w:rsid w:val="0A544D26"/>
    <w:rsid w:val="0A5DCACB"/>
    <w:rsid w:val="0A5E3406"/>
    <w:rsid w:val="0A5E5037"/>
    <w:rsid w:val="0A6A9D7E"/>
    <w:rsid w:val="0A6FF112"/>
    <w:rsid w:val="0A7064B8"/>
    <w:rsid w:val="0A728B04"/>
    <w:rsid w:val="0A74022B"/>
    <w:rsid w:val="0A76284E"/>
    <w:rsid w:val="0A7790EF"/>
    <w:rsid w:val="0A7D0BC8"/>
    <w:rsid w:val="0A7DC3A7"/>
    <w:rsid w:val="0A7EC005"/>
    <w:rsid w:val="0A806D71"/>
    <w:rsid w:val="0A81377C"/>
    <w:rsid w:val="0A8322D0"/>
    <w:rsid w:val="0A8656CA"/>
    <w:rsid w:val="0A86FE38"/>
    <w:rsid w:val="0A8BD89F"/>
    <w:rsid w:val="0A8FF657"/>
    <w:rsid w:val="0A918A79"/>
    <w:rsid w:val="0AA1DF57"/>
    <w:rsid w:val="0AA5A411"/>
    <w:rsid w:val="0AA5E546"/>
    <w:rsid w:val="0AA7F8D5"/>
    <w:rsid w:val="0AA92562"/>
    <w:rsid w:val="0AAD13F5"/>
    <w:rsid w:val="0AB1D01C"/>
    <w:rsid w:val="0AB6DC1A"/>
    <w:rsid w:val="0ABB953C"/>
    <w:rsid w:val="0ABDE96D"/>
    <w:rsid w:val="0ACF7C40"/>
    <w:rsid w:val="0AD5BA9F"/>
    <w:rsid w:val="0ADB559E"/>
    <w:rsid w:val="0ADFF805"/>
    <w:rsid w:val="0AE71368"/>
    <w:rsid w:val="0AE75C25"/>
    <w:rsid w:val="0AECADED"/>
    <w:rsid w:val="0AF36AD0"/>
    <w:rsid w:val="0AF5F51A"/>
    <w:rsid w:val="0AF9F2AD"/>
    <w:rsid w:val="0AFB4B71"/>
    <w:rsid w:val="0AFBC9FF"/>
    <w:rsid w:val="0B01C85C"/>
    <w:rsid w:val="0B0AA8EA"/>
    <w:rsid w:val="0B0FDDE9"/>
    <w:rsid w:val="0B155B7E"/>
    <w:rsid w:val="0B19309D"/>
    <w:rsid w:val="0B1ED042"/>
    <w:rsid w:val="0B20C068"/>
    <w:rsid w:val="0B22E70A"/>
    <w:rsid w:val="0B2374B2"/>
    <w:rsid w:val="0B27B446"/>
    <w:rsid w:val="0B373193"/>
    <w:rsid w:val="0B389785"/>
    <w:rsid w:val="0B3E6280"/>
    <w:rsid w:val="0B3F9B31"/>
    <w:rsid w:val="0B42B6BA"/>
    <w:rsid w:val="0B460719"/>
    <w:rsid w:val="0B4BEA6A"/>
    <w:rsid w:val="0B4CB15D"/>
    <w:rsid w:val="0B4DE506"/>
    <w:rsid w:val="0B5522E2"/>
    <w:rsid w:val="0B570E3E"/>
    <w:rsid w:val="0B687C5B"/>
    <w:rsid w:val="0B690343"/>
    <w:rsid w:val="0B6C4149"/>
    <w:rsid w:val="0B6F9B48"/>
    <w:rsid w:val="0B705378"/>
    <w:rsid w:val="0B732F06"/>
    <w:rsid w:val="0B73DEAB"/>
    <w:rsid w:val="0B74B96C"/>
    <w:rsid w:val="0B763746"/>
    <w:rsid w:val="0B76CC07"/>
    <w:rsid w:val="0B77EED1"/>
    <w:rsid w:val="0B796677"/>
    <w:rsid w:val="0B7FB548"/>
    <w:rsid w:val="0B84A419"/>
    <w:rsid w:val="0B88B25D"/>
    <w:rsid w:val="0B90F417"/>
    <w:rsid w:val="0B9254F6"/>
    <w:rsid w:val="0B98F743"/>
    <w:rsid w:val="0BA009EB"/>
    <w:rsid w:val="0BA0DEFC"/>
    <w:rsid w:val="0BA38DEE"/>
    <w:rsid w:val="0BB0C0D6"/>
    <w:rsid w:val="0BB2490C"/>
    <w:rsid w:val="0BB437BB"/>
    <w:rsid w:val="0BB5D657"/>
    <w:rsid w:val="0BBE3938"/>
    <w:rsid w:val="0BC6B406"/>
    <w:rsid w:val="0BC9BEB7"/>
    <w:rsid w:val="0BD13AAD"/>
    <w:rsid w:val="0BDB7E3D"/>
    <w:rsid w:val="0BDD6A55"/>
    <w:rsid w:val="0BDF442D"/>
    <w:rsid w:val="0BF9D5AB"/>
    <w:rsid w:val="0BFFBAD2"/>
    <w:rsid w:val="0C00EBB8"/>
    <w:rsid w:val="0C04BF27"/>
    <w:rsid w:val="0C066DDF"/>
    <w:rsid w:val="0C13D5A6"/>
    <w:rsid w:val="0C1AC9AF"/>
    <w:rsid w:val="0C1B122A"/>
    <w:rsid w:val="0C1D1234"/>
    <w:rsid w:val="0C1F3259"/>
    <w:rsid w:val="0C22272B"/>
    <w:rsid w:val="0C2412DC"/>
    <w:rsid w:val="0C26D8AA"/>
    <w:rsid w:val="0C2D477E"/>
    <w:rsid w:val="0C2EBAAF"/>
    <w:rsid w:val="0C39DCD2"/>
    <w:rsid w:val="0C3FBF39"/>
    <w:rsid w:val="0C419B41"/>
    <w:rsid w:val="0C45EA47"/>
    <w:rsid w:val="0C48E456"/>
    <w:rsid w:val="0C4E8537"/>
    <w:rsid w:val="0C5338A4"/>
    <w:rsid w:val="0C55FEBF"/>
    <w:rsid w:val="0C56564F"/>
    <w:rsid w:val="0C58B900"/>
    <w:rsid w:val="0C5AEACF"/>
    <w:rsid w:val="0C5EA81C"/>
    <w:rsid w:val="0C65DEA0"/>
    <w:rsid w:val="0C676391"/>
    <w:rsid w:val="0C686101"/>
    <w:rsid w:val="0C7623DB"/>
    <w:rsid w:val="0C7B4238"/>
    <w:rsid w:val="0C7CD34B"/>
    <w:rsid w:val="0C7DEDA9"/>
    <w:rsid w:val="0C8422A0"/>
    <w:rsid w:val="0C8BF3E5"/>
    <w:rsid w:val="0C8EBA7E"/>
    <w:rsid w:val="0C95C7EA"/>
    <w:rsid w:val="0C9DFBDB"/>
    <w:rsid w:val="0CA5FD09"/>
    <w:rsid w:val="0CA67CCD"/>
    <w:rsid w:val="0CA8912B"/>
    <w:rsid w:val="0CAA9D8C"/>
    <w:rsid w:val="0CB02BD8"/>
    <w:rsid w:val="0CB93937"/>
    <w:rsid w:val="0CBCA9E0"/>
    <w:rsid w:val="0CC14E3F"/>
    <w:rsid w:val="0CC9028E"/>
    <w:rsid w:val="0CCB0503"/>
    <w:rsid w:val="0CCBC84E"/>
    <w:rsid w:val="0CCF3560"/>
    <w:rsid w:val="0CD8220F"/>
    <w:rsid w:val="0CD90E1D"/>
    <w:rsid w:val="0CDECEB9"/>
    <w:rsid w:val="0CE2058F"/>
    <w:rsid w:val="0CE4EE64"/>
    <w:rsid w:val="0CE6CAEC"/>
    <w:rsid w:val="0CF1A2ED"/>
    <w:rsid w:val="0CFCB3C7"/>
    <w:rsid w:val="0D01EB17"/>
    <w:rsid w:val="0D110A07"/>
    <w:rsid w:val="0D162A0F"/>
    <w:rsid w:val="0D1A72D9"/>
    <w:rsid w:val="0D1C26C9"/>
    <w:rsid w:val="0D1CAA42"/>
    <w:rsid w:val="0D208DE1"/>
    <w:rsid w:val="0D2B7F64"/>
    <w:rsid w:val="0D31A7E6"/>
    <w:rsid w:val="0D327872"/>
    <w:rsid w:val="0D3361AC"/>
    <w:rsid w:val="0D3EFEBB"/>
    <w:rsid w:val="0D45CBA0"/>
    <w:rsid w:val="0D51CD06"/>
    <w:rsid w:val="0D57D564"/>
    <w:rsid w:val="0D5EE513"/>
    <w:rsid w:val="0D602062"/>
    <w:rsid w:val="0D60531B"/>
    <w:rsid w:val="0D62AE11"/>
    <w:rsid w:val="0D67C108"/>
    <w:rsid w:val="0D69C7FF"/>
    <w:rsid w:val="0D6C5B0C"/>
    <w:rsid w:val="0D6C8276"/>
    <w:rsid w:val="0D6E10A0"/>
    <w:rsid w:val="0D7061C0"/>
    <w:rsid w:val="0D77EC8F"/>
    <w:rsid w:val="0D7A8596"/>
    <w:rsid w:val="0D7BD66E"/>
    <w:rsid w:val="0D7DB814"/>
    <w:rsid w:val="0D9814DE"/>
    <w:rsid w:val="0D9B8B3D"/>
    <w:rsid w:val="0DA256F3"/>
    <w:rsid w:val="0DA28077"/>
    <w:rsid w:val="0DA77B98"/>
    <w:rsid w:val="0DA85AC6"/>
    <w:rsid w:val="0DB6E5DA"/>
    <w:rsid w:val="0DB844ED"/>
    <w:rsid w:val="0DB9D5CB"/>
    <w:rsid w:val="0DBC5C87"/>
    <w:rsid w:val="0DBDF78C"/>
    <w:rsid w:val="0DC217CE"/>
    <w:rsid w:val="0DC5116D"/>
    <w:rsid w:val="0DC5FA84"/>
    <w:rsid w:val="0DC762C1"/>
    <w:rsid w:val="0DCD1512"/>
    <w:rsid w:val="0DD2BAEA"/>
    <w:rsid w:val="0DD53827"/>
    <w:rsid w:val="0DDC3963"/>
    <w:rsid w:val="0DDD54D4"/>
    <w:rsid w:val="0DDFBFCD"/>
    <w:rsid w:val="0DE0C624"/>
    <w:rsid w:val="0DE52A1D"/>
    <w:rsid w:val="0DED24C5"/>
    <w:rsid w:val="0DEFE499"/>
    <w:rsid w:val="0DF54934"/>
    <w:rsid w:val="0DF6DC6F"/>
    <w:rsid w:val="0DF74060"/>
    <w:rsid w:val="0E02C509"/>
    <w:rsid w:val="0E04B48A"/>
    <w:rsid w:val="0E07C386"/>
    <w:rsid w:val="0E08DC3A"/>
    <w:rsid w:val="0E0C53A8"/>
    <w:rsid w:val="0E0F0144"/>
    <w:rsid w:val="0E1126B4"/>
    <w:rsid w:val="0E169951"/>
    <w:rsid w:val="0E1B6086"/>
    <w:rsid w:val="0E1C22C7"/>
    <w:rsid w:val="0E23C20A"/>
    <w:rsid w:val="0E244EAF"/>
    <w:rsid w:val="0E26B299"/>
    <w:rsid w:val="0E273C0C"/>
    <w:rsid w:val="0E28B403"/>
    <w:rsid w:val="0E2FB30B"/>
    <w:rsid w:val="0E31DE0C"/>
    <w:rsid w:val="0E325C44"/>
    <w:rsid w:val="0E34771B"/>
    <w:rsid w:val="0E3649E7"/>
    <w:rsid w:val="0E3946D5"/>
    <w:rsid w:val="0E39CC3C"/>
    <w:rsid w:val="0E3E8BA1"/>
    <w:rsid w:val="0E419DE5"/>
    <w:rsid w:val="0E470013"/>
    <w:rsid w:val="0E477EAB"/>
    <w:rsid w:val="0E4C8D01"/>
    <w:rsid w:val="0E4CFC40"/>
    <w:rsid w:val="0E541356"/>
    <w:rsid w:val="0E567104"/>
    <w:rsid w:val="0E5B65D7"/>
    <w:rsid w:val="0E60CAB3"/>
    <w:rsid w:val="0E61894F"/>
    <w:rsid w:val="0E657D54"/>
    <w:rsid w:val="0E706573"/>
    <w:rsid w:val="0E742F82"/>
    <w:rsid w:val="0E749F26"/>
    <w:rsid w:val="0E774D23"/>
    <w:rsid w:val="0E7CA0DF"/>
    <w:rsid w:val="0E7E211E"/>
    <w:rsid w:val="0E803AC6"/>
    <w:rsid w:val="0E8B1D0B"/>
    <w:rsid w:val="0E8B99D3"/>
    <w:rsid w:val="0E8D734E"/>
    <w:rsid w:val="0EA655E1"/>
    <w:rsid w:val="0EB135EE"/>
    <w:rsid w:val="0EB41F1D"/>
    <w:rsid w:val="0EB52731"/>
    <w:rsid w:val="0EB9F493"/>
    <w:rsid w:val="0EBB456A"/>
    <w:rsid w:val="0EBEC49A"/>
    <w:rsid w:val="0EC0166F"/>
    <w:rsid w:val="0EC27327"/>
    <w:rsid w:val="0EC64BA4"/>
    <w:rsid w:val="0ECCC957"/>
    <w:rsid w:val="0ED0961B"/>
    <w:rsid w:val="0ED35A7C"/>
    <w:rsid w:val="0ED71307"/>
    <w:rsid w:val="0EDCAFA1"/>
    <w:rsid w:val="0EDE106F"/>
    <w:rsid w:val="0EDEBD3A"/>
    <w:rsid w:val="0EE70F71"/>
    <w:rsid w:val="0EE98987"/>
    <w:rsid w:val="0EFA7BE8"/>
    <w:rsid w:val="0EFE5490"/>
    <w:rsid w:val="0F042139"/>
    <w:rsid w:val="0F066BF8"/>
    <w:rsid w:val="0F0A2106"/>
    <w:rsid w:val="0F0BF3E5"/>
    <w:rsid w:val="0F0E0173"/>
    <w:rsid w:val="0F125A53"/>
    <w:rsid w:val="0F13D9F7"/>
    <w:rsid w:val="0F1B151F"/>
    <w:rsid w:val="0F1B50F2"/>
    <w:rsid w:val="0F1CACFF"/>
    <w:rsid w:val="0F1EA81A"/>
    <w:rsid w:val="0F1FD0C3"/>
    <w:rsid w:val="0F2139FA"/>
    <w:rsid w:val="0F2C7A7D"/>
    <w:rsid w:val="0F2F6380"/>
    <w:rsid w:val="0F424CEC"/>
    <w:rsid w:val="0F435599"/>
    <w:rsid w:val="0F445A3B"/>
    <w:rsid w:val="0F456AF3"/>
    <w:rsid w:val="0F46D554"/>
    <w:rsid w:val="0F470A27"/>
    <w:rsid w:val="0F47FDD3"/>
    <w:rsid w:val="0F4A6C34"/>
    <w:rsid w:val="0F4B4FBB"/>
    <w:rsid w:val="0F5234FC"/>
    <w:rsid w:val="0F5579E9"/>
    <w:rsid w:val="0F5B0F7D"/>
    <w:rsid w:val="0F61B6A1"/>
    <w:rsid w:val="0F61F564"/>
    <w:rsid w:val="0F63F5F5"/>
    <w:rsid w:val="0F66F102"/>
    <w:rsid w:val="0F6B9A93"/>
    <w:rsid w:val="0F6C5617"/>
    <w:rsid w:val="0F7363BA"/>
    <w:rsid w:val="0F766E44"/>
    <w:rsid w:val="0F77E9E4"/>
    <w:rsid w:val="0F822218"/>
    <w:rsid w:val="0F8B0E75"/>
    <w:rsid w:val="0F8EEB8A"/>
    <w:rsid w:val="0F970A38"/>
    <w:rsid w:val="0FA79B3F"/>
    <w:rsid w:val="0FADD2C0"/>
    <w:rsid w:val="0FB2BCB1"/>
    <w:rsid w:val="0FB61061"/>
    <w:rsid w:val="0FBC0DA0"/>
    <w:rsid w:val="0FC650EB"/>
    <w:rsid w:val="0FCDA723"/>
    <w:rsid w:val="0FCFF335"/>
    <w:rsid w:val="0FD03665"/>
    <w:rsid w:val="0FD22BAE"/>
    <w:rsid w:val="0FD24A96"/>
    <w:rsid w:val="0FD2F1EC"/>
    <w:rsid w:val="0FD71E15"/>
    <w:rsid w:val="0FE1CB36"/>
    <w:rsid w:val="0FE8CCA1"/>
    <w:rsid w:val="0FEE58DD"/>
    <w:rsid w:val="0FF34E78"/>
    <w:rsid w:val="0FF44AA2"/>
    <w:rsid w:val="0FF62DAD"/>
    <w:rsid w:val="0FF76EFB"/>
    <w:rsid w:val="0FF8C646"/>
    <w:rsid w:val="0FFA6B59"/>
    <w:rsid w:val="1003D188"/>
    <w:rsid w:val="1012B44C"/>
    <w:rsid w:val="1017DB2A"/>
    <w:rsid w:val="101E7646"/>
    <w:rsid w:val="101F2985"/>
    <w:rsid w:val="1026D638"/>
    <w:rsid w:val="10293625"/>
    <w:rsid w:val="1029559B"/>
    <w:rsid w:val="1035CCD5"/>
    <w:rsid w:val="10377108"/>
    <w:rsid w:val="103883EA"/>
    <w:rsid w:val="103A897F"/>
    <w:rsid w:val="103F4E29"/>
    <w:rsid w:val="1049A869"/>
    <w:rsid w:val="105350D8"/>
    <w:rsid w:val="105912DA"/>
    <w:rsid w:val="105A9FE0"/>
    <w:rsid w:val="105B4FEF"/>
    <w:rsid w:val="10637780"/>
    <w:rsid w:val="1067FACD"/>
    <w:rsid w:val="10684D57"/>
    <w:rsid w:val="106CED38"/>
    <w:rsid w:val="107D1600"/>
    <w:rsid w:val="1086396D"/>
    <w:rsid w:val="108D2BA2"/>
    <w:rsid w:val="108D2D70"/>
    <w:rsid w:val="10910AA5"/>
    <w:rsid w:val="10964C49"/>
    <w:rsid w:val="10974091"/>
    <w:rsid w:val="109A2AFF"/>
    <w:rsid w:val="10A3C720"/>
    <w:rsid w:val="10A515ED"/>
    <w:rsid w:val="10A66518"/>
    <w:rsid w:val="10AF0E90"/>
    <w:rsid w:val="10AF5EB7"/>
    <w:rsid w:val="10B1BB92"/>
    <w:rsid w:val="10B2B179"/>
    <w:rsid w:val="10B3ACD4"/>
    <w:rsid w:val="10B4BE6D"/>
    <w:rsid w:val="10B8B825"/>
    <w:rsid w:val="10BB0565"/>
    <w:rsid w:val="10BC039C"/>
    <w:rsid w:val="10BD758E"/>
    <w:rsid w:val="10C658F9"/>
    <w:rsid w:val="10CAA9D6"/>
    <w:rsid w:val="10CBE078"/>
    <w:rsid w:val="10CC8790"/>
    <w:rsid w:val="10D29AE5"/>
    <w:rsid w:val="10D937A5"/>
    <w:rsid w:val="10DA065C"/>
    <w:rsid w:val="10DC846A"/>
    <w:rsid w:val="10DD1620"/>
    <w:rsid w:val="10DD4FC6"/>
    <w:rsid w:val="10DED13D"/>
    <w:rsid w:val="10E45A0B"/>
    <w:rsid w:val="10E66F2B"/>
    <w:rsid w:val="10E70E91"/>
    <w:rsid w:val="10E94FC0"/>
    <w:rsid w:val="10EBC112"/>
    <w:rsid w:val="10F5984E"/>
    <w:rsid w:val="10FC6AB7"/>
    <w:rsid w:val="110092A2"/>
    <w:rsid w:val="1100C8CB"/>
    <w:rsid w:val="1102D4D1"/>
    <w:rsid w:val="1104BF4E"/>
    <w:rsid w:val="110ABD58"/>
    <w:rsid w:val="110B38A4"/>
    <w:rsid w:val="110FF252"/>
    <w:rsid w:val="1112E304"/>
    <w:rsid w:val="113104B7"/>
    <w:rsid w:val="1131D93A"/>
    <w:rsid w:val="113340B2"/>
    <w:rsid w:val="11349C1B"/>
    <w:rsid w:val="1135BBF6"/>
    <w:rsid w:val="1139426E"/>
    <w:rsid w:val="113C90DA"/>
    <w:rsid w:val="113D808F"/>
    <w:rsid w:val="113F905D"/>
    <w:rsid w:val="11428098"/>
    <w:rsid w:val="11469923"/>
    <w:rsid w:val="11494879"/>
    <w:rsid w:val="1152B7BA"/>
    <w:rsid w:val="11563046"/>
    <w:rsid w:val="1158673F"/>
    <w:rsid w:val="115D2369"/>
    <w:rsid w:val="11616FB5"/>
    <w:rsid w:val="11687421"/>
    <w:rsid w:val="116CB62C"/>
    <w:rsid w:val="116EC24D"/>
    <w:rsid w:val="1172C691"/>
    <w:rsid w:val="1179CC68"/>
    <w:rsid w:val="1179EDF0"/>
    <w:rsid w:val="117CD6EF"/>
    <w:rsid w:val="117E7952"/>
    <w:rsid w:val="117EFA74"/>
    <w:rsid w:val="11849D02"/>
    <w:rsid w:val="118AD359"/>
    <w:rsid w:val="118C3562"/>
    <w:rsid w:val="1192CDF1"/>
    <w:rsid w:val="119AF0AE"/>
    <w:rsid w:val="119DC55F"/>
    <w:rsid w:val="119EAF5A"/>
    <w:rsid w:val="119EB565"/>
    <w:rsid w:val="11A18E68"/>
    <w:rsid w:val="11ACAD23"/>
    <w:rsid w:val="11AD60E3"/>
    <w:rsid w:val="11B19947"/>
    <w:rsid w:val="11B441A1"/>
    <w:rsid w:val="11B4FD37"/>
    <w:rsid w:val="11B5C304"/>
    <w:rsid w:val="11B953C5"/>
    <w:rsid w:val="11BDE27F"/>
    <w:rsid w:val="11BF983E"/>
    <w:rsid w:val="11BFFD8B"/>
    <w:rsid w:val="11C30811"/>
    <w:rsid w:val="11CAC98C"/>
    <w:rsid w:val="11CD1515"/>
    <w:rsid w:val="11D5D911"/>
    <w:rsid w:val="11D7FCDC"/>
    <w:rsid w:val="11DAF580"/>
    <w:rsid w:val="11DC1FC9"/>
    <w:rsid w:val="11DCD24C"/>
    <w:rsid w:val="11DF78E8"/>
    <w:rsid w:val="11E043B1"/>
    <w:rsid w:val="11E3DF92"/>
    <w:rsid w:val="11E578CA"/>
    <w:rsid w:val="11EC19B2"/>
    <w:rsid w:val="11EF0832"/>
    <w:rsid w:val="11F59897"/>
    <w:rsid w:val="11F74578"/>
    <w:rsid w:val="11FF8F7D"/>
    <w:rsid w:val="1202C96B"/>
    <w:rsid w:val="120801EC"/>
    <w:rsid w:val="1208A22E"/>
    <w:rsid w:val="120929D5"/>
    <w:rsid w:val="120CD038"/>
    <w:rsid w:val="1217A423"/>
    <w:rsid w:val="121A8F9A"/>
    <w:rsid w:val="121D59F3"/>
    <w:rsid w:val="121FBDD7"/>
    <w:rsid w:val="1221D5E7"/>
    <w:rsid w:val="122209CE"/>
    <w:rsid w:val="12265ECF"/>
    <w:rsid w:val="122A7A2F"/>
    <w:rsid w:val="1231C379"/>
    <w:rsid w:val="1234AEA9"/>
    <w:rsid w:val="12355B13"/>
    <w:rsid w:val="123C77ED"/>
    <w:rsid w:val="12451310"/>
    <w:rsid w:val="1245CF4D"/>
    <w:rsid w:val="12470EE0"/>
    <w:rsid w:val="124CE2E4"/>
    <w:rsid w:val="124D9DA4"/>
    <w:rsid w:val="124FAE92"/>
    <w:rsid w:val="12557692"/>
    <w:rsid w:val="12566FDF"/>
    <w:rsid w:val="12584344"/>
    <w:rsid w:val="125A8238"/>
    <w:rsid w:val="125F5F0B"/>
    <w:rsid w:val="125FE7C9"/>
    <w:rsid w:val="12674D95"/>
    <w:rsid w:val="126A68D9"/>
    <w:rsid w:val="126BE85C"/>
    <w:rsid w:val="126CA696"/>
    <w:rsid w:val="126D8914"/>
    <w:rsid w:val="127099E2"/>
    <w:rsid w:val="127586AF"/>
    <w:rsid w:val="127A1F70"/>
    <w:rsid w:val="127B1FFA"/>
    <w:rsid w:val="127C6094"/>
    <w:rsid w:val="1281E5A2"/>
    <w:rsid w:val="12840997"/>
    <w:rsid w:val="12878638"/>
    <w:rsid w:val="12882772"/>
    <w:rsid w:val="12883D3E"/>
    <w:rsid w:val="128A56FD"/>
    <w:rsid w:val="128F39F3"/>
    <w:rsid w:val="12951BD8"/>
    <w:rsid w:val="129557F2"/>
    <w:rsid w:val="129A8866"/>
    <w:rsid w:val="129DF674"/>
    <w:rsid w:val="129F7087"/>
    <w:rsid w:val="12A33888"/>
    <w:rsid w:val="12A7EB9E"/>
    <w:rsid w:val="12A85643"/>
    <w:rsid w:val="12A8D403"/>
    <w:rsid w:val="12AAB725"/>
    <w:rsid w:val="12B2972E"/>
    <w:rsid w:val="12B750B9"/>
    <w:rsid w:val="12BB1959"/>
    <w:rsid w:val="12BD8E02"/>
    <w:rsid w:val="12C029B8"/>
    <w:rsid w:val="12C817EB"/>
    <w:rsid w:val="12CBCC61"/>
    <w:rsid w:val="12CBFC36"/>
    <w:rsid w:val="12CDE9A0"/>
    <w:rsid w:val="12D7C619"/>
    <w:rsid w:val="12E60D19"/>
    <w:rsid w:val="12F664AA"/>
    <w:rsid w:val="12FE7D66"/>
    <w:rsid w:val="12FFC718"/>
    <w:rsid w:val="1302F223"/>
    <w:rsid w:val="130A506C"/>
    <w:rsid w:val="130CFF89"/>
    <w:rsid w:val="130D79B6"/>
    <w:rsid w:val="130E1984"/>
    <w:rsid w:val="130EBED7"/>
    <w:rsid w:val="13108E6F"/>
    <w:rsid w:val="13153CDA"/>
    <w:rsid w:val="1318A750"/>
    <w:rsid w:val="131C6071"/>
    <w:rsid w:val="131DFC80"/>
    <w:rsid w:val="131FFE24"/>
    <w:rsid w:val="1320B3A8"/>
    <w:rsid w:val="13244282"/>
    <w:rsid w:val="132805C3"/>
    <w:rsid w:val="13285AE9"/>
    <w:rsid w:val="13289036"/>
    <w:rsid w:val="132BFB84"/>
    <w:rsid w:val="133265BE"/>
    <w:rsid w:val="1333086C"/>
    <w:rsid w:val="1337C24E"/>
    <w:rsid w:val="1342A402"/>
    <w:rsid w:val="134462B6"/>
    <w:rsid w:val="1344CFDB"/>
    <w:rsid w:val="13484FA1"/>
    <w:rsid w:val="13488738"/>
    <w:rsid w:val="134BEE88"/>
    <w:rsid w:val="13508348"/>
    <w:rsid w:val="1355720B"/>
    <w:rsid w:val="1356002E"/>
    <w:rsid w:val="13615101"/>
    <w:rsid w:val="1366E3F7"/>
    <w:rsid w:val="1369AA1E"/>
    <w:rsid w:val="136A0B63"/>
    <w:rsid w:val="136DB5B9"/>
    <w:rsid w:val="1376B11E"/>
    <w:rsid w:val="1377EE16"/>
    <w:rsid w:val="1379BE90"/>
    <w:rsid w:val="138372FF"/>
    <w:rsid w:val="13842CC8"/>
    <w:rsid w:val="1384670E"/>
    <w:rsid w:val="13895266"/>
    <w:rsid w:val="138E35B4"/>
    <w:rsid w:val="13901A09"/>
    <w:rsid w:val="1394E0FD"/>
    <w:rsid w:val="139B4145"/>
    <w:rsid w:val="139C917E"/>
    <w:rsid w:val="139CF105"/>
    <w:rsid w:val="13A3D24D"/>
    <w:rsid w:val="13A5ADB4"/>
    <w:rsid w:val="13A80E8C"/>
    <w:rsid w:val="13A82716"/>
    <w:rsid w:val="13A8E3CA"/>
    <w:rsid w:val="13D1C5B3"/>
    <w:rsid w:val="13D1EF95"/>
    <w:rsid w:val="13D5653F"/>
    <w:rsid w:val="13D5EC6D"/>
    <w:rsid w:val="13DB2D43"/>
    <w:rsid w:val="13DCB1B0"/>
    <w:rsid w:val="13E1F7F8"/>
    <w:rsid w:val="13E2079D"/>
    <w:rsid w:val="13E89F66"/>
    <w:rsid w:val="13E9A129"/>
    <w:rsid w:val="13EA6F76"/>
    <w:rsid w:val="13EB902C"/>
    <w:rsid w:val="13ED314F"/>
    <w:rsid w:val="13EE205B"/>
    <w:rsid w:val="13F04C90"/>
    <w:rsid w:val="13F26EF9"/>
    <w:rsid w:val="13F34F13"/>
    <w:rsid w:val="13F59A8D"/>
    <w:rsid w:val="13F8424B"/>
    <w:rsid w:val="14025328"/>
    <w:rsid w:val="1404EE84"/>
    <w:rsid w:val="140DBCE5"/>
    <w:rsid w:val="14102364"/>
    <w:rsid w:val="14191109"/>
    <w:rsid w:val="141E4DA5"/>
    <w:rsid w:val="142058A1"/>
    <w:rsid w:val="14261907"/>
    <w:rsid w:val="142B0D9E"/>
    <w:rsid w:val="142FE089"/>
    <w:rsid w:val="14361592"/>
    <w:rsid w:val="143C67A1"/>
    <w:rsid w:val="14442D0B"/>
    <w:rsid w:val="144C5F19"/>
    <w:rsid w:val="145C1BA2"/>
    <w:rsid w:val="145DD6C4"/>
    <w:rsid w:val="145FF51A"/>
    <w:rsid w:val="146311E0"/>
    <w:rsid w:val="146AB650"/>
    <w:rsid w:val="146EDA83"/>
    <w:rsid w:val="1470A5C7"/>
    <w:rsid w:val="1472CD51"/>
    <w:rsid w:val="147309A6"/>
    <w:rsid w:val="14795FC0"/>
    <w:rsid w:val="14798F6C"/>
    <w:rsid w:val="147A2F66"/>
    <w:rsid w:val="1485FA91"/>
    <w:rsid w:val="1487FD54"/>
    <w:rsid w:val="14883CF3"/>
    <w:rsid w:val="148D7C59"/>
    <w:rsid w:val="14912B47"/>
    <w:rsid w:val="14927B3D"/>
    <w:rsid w:val="1492FB7E"/>
    <w:rsid w:val="14992CB6"/>
    <w:rsid w:val="14A299A2"/>
    <w:rsid w:val="14A2F586"/>
    <w:rsid w:val="14A37789"/>
    <w:rsid w:val="14A398E8"/>
    <w:rsid w:val="14A7BEAF"/>
    <w:rsid w:val="14A90DC0"/>
    <w:rsid w:val="14B477B1"/>
    <w:rsid w:val="14BB64C9"/>
    <w:rsid w:val="14BBCE85"/>
    <w:rsid w:val="14C7A9E6"/>
    <w:rsid w:val="14C8E069"/>
    <w:rsid w:val="14D0B9CC"/>
    <w:rsid w:val="14D6501C"/>
    <w:rsid w:val="14DE35D5"/>
    <w:rsid w:val="14DFC6F9"/>
    <w:rsid w:val="14E6FA70"/>
    <w:rsid w:val="14EA2096"/>
    <w:rsid w:val="14ECB2C8"/>
    <w:rsid w:val="14F080B1"/>
    <w:rsid w:val="14F32C5C"/>
    <w:rsid w:val="14F54000"/>
    <w:rsid w:val="14F7FC64"/>
    <w:rsid w:val="14FB525B"/>
    <w:rsid w:val="14FCB4D2"/>
    <w:rsid w:val="1504960A"/>
    <w:rsid w:val="15069B1F"/>
    <w:rsid w:val="1516BDC8"/>
    <w:rsid w:val="151EA859"/>
    <w:rsid w:val="15253876"/>
    <w:rsid w:val="152733CB"/>
    <w:rsid w:val="152C4910"/>
    <w:rsid w:val="15365435"/>
    <w:rsid w:val="153E7ABF"/>
    <w:rsid w:val="1540EB5A"/>
    <w:rsid w:val="154DE800"/>
    <w:rsid w:val="155CC676"/>
    <w:rsid w:val="15648F0E"/>
    <w:rsid w:val="156A9393"/>
    <w:rsid w:val="15766A7D"/>
    <w:rsid w:val="15788211"/>
    <w:rsid w:val="157E2C45"/>
    <w:rsid w:val="1583CAF4"/>
    <w:rsid w:val="15852A0E"/>
    <w:rsid w:val="1585CA21"/>
    <w:rsid w:val="1587BB09"/>
    <w:rsid w:val="158C0F14"/>
    <w:rsid w:val="1590DCA6"/>
    <w:rsid w:val="1590FA7B"/>
    <w:rsid w:val="15936D9E"/>
    <w:rsid w:val="15957FAE"/>
    <w:rsid w:val="159C0AB6"/>
    <w:rsid w:val="159C0DAE"/>
    <w:rsid w:val="159E810D"/>
    <w:rsid w:val="159FD153"/>
    <w:rsid w:val="15A23641"/>
    <w:rsid w:val="15A4229F"/>
    <w:rsid w:val="15A616F7"/>
    <w:rsid w:val="15A9A602"/>
    <w:rsid w:val="15AE1215"/>
    <w:rsid w:val="15AF20B8"/>
    <w:rsid w:val="15B21DAE"/>
    <w:rsid w:val="15B4B303"/>
    <w:rsid w:val="15B6CD12"/>
    <w:rsid w:val="15C5C773"/>
    <w:rsid w:val="15C6695E"/>
    <w:rsid w:val="15C72397"/>
    <w:rsid w:val="15C838C6"/>
    <w:rsid w:val="15CF8397"/>
    <w:rsid w:val="15CFB24F"/>
    <w:rsid w:val="15D29BFD"/>
    <w:rsid w:val="15D72BF4"/>
    <w:rsid w:val="15DCCE0C"/>
    <w:rsid w:val="15DEA21D"/>
    <w:rsid w:val="15DFCC0B"/>
    <w:rsid w:val="15E70BD2"/>
    <w:rsid w:val="15EB8DC3"/>
    <w:rsid w:val="15F0214A"/>
    <w:rsid w:val="15F1D6DA"/>
    <w:rsid w:val="15F1E592"/>
    <w:rsid w:val="15F3F72D"/>
    <w:rsid w:val="15F996DC"/>
    <w:rsid w:val="15F9CEF8"/>
    <w:rsid w:val="1603E1FA"/>
    <w:rsid w:val="1607AC01"/>
    <w:rsid w:val="16095AD9"/>
    <w:rsid w:val="1609A584"/>
    <w:rsid w:val="160F0328"/>
    <w:rsid w:val="160F58CB"/>
    <w:rsid w:val="16159D36"/>
    <w:rsid w:val="161ABE20"/>
    <w:rsid w:val="161CCCCD"/>
    <w:rsid w:val="161DFB52"/>
    <w:rsid w:val="161E3799"/>
    <w:rsid w:val="162A66B3"/>
    <w:rsid w:val="162A9832"/>
    <w:rsid w:val="1630E666"/>
    <w:rsid w:val="163D59E2"/>
    <w:rsid w:val="16461F90"/>
    <w:rsid w:val="164945B4"/>
    <w:rsid w:val="164B8362"/>
    <w:rsid w:val="1652B3F6"/>
    <w:rsid w:val="16540133"/>
    <w:rsid w:val="165501D0"/>
    <w:rsid w:val="165FFBAB"/>
    <w:rsid w:val="16613E18"/>
    <w:rsid w:val="166D45F0"/>
    <w:rsid w:val="1672207D"/>
    <w:rsid w:val="1676E4A2"/>
    <w:rsid w:val="167E3B94"/>
    <w:rsid w:val="16849FE6"/>
    <w:rsid w:val="168B47B8"/>
    <w:rsid w:val="168B7070"/>
    <w:rsid w:val="168BFA84"/>
    <w:rsid w:val="168FA04A"/>
    <w:rsid w:val="169097AD"/>
    <w:rsid w:val="16A11318"/>
    <w:rsid w:val="16A1F111"/>
    <w:rsid w:val="16A94266"/>
    <w:rsid w:val="16AAF0D3"/>
    <w:rsid w:val="16AD0E18"/>
    <w:rsid w:val="16AD5EB3"/>
    <w:rsid w:val="16C49078"/>
    <w:rsid w:val="16C8F6B8"/>
    <w:rsid w:val="16CC3659"/>
    <w:rsid w:val="16CD507C"/>
    <w:rsid w:val="16DB730F"/>
    <w:rsid w:val="16DE76EA"/>
    <w:rsid w:val="16E0BE03"/>
    <w:rsid w:val="16E1C965"/>
    <w:rsid w:val="16E34DB1"/>
    <w:rsid w:val="16F3D998"/>
    <w:rsid w:val="16F4FBB3"/>
    <w:rsid w:val="16F545EF"/>
    <w:rsid w:val="16F89D01"/>
    <w:rsid w:val="16FD14BE"/>
    <w:rsid w:val="16FD594B"/>
    <w:rsid w:val="16FF4B61"/>
    <w:rsid w:val="17068952"/>
    <w:rsid w:val="1707301E"/>
    <w:rsid w:val="17096675"/>
    <w:rsid w:val="17099057"/>
    <w:rsid w:val="170E607E"/>
    <w:rsid w:val="170E640F"/>
    <w:rsid w:val="170F6ECF"/>
    <w:rsid w:val="1717BED1"/>
    <w:rsid w:val="17187C4B"/>
    <w:rsid w:val="1721F2FD"/>
    <w:rsid w:val="17307B7A"/>
    <w:rsid w:val="1731023C"/>
    <w:rsid w:val="1731C10B"/>
    <w:rsid w:val="17338A3E"/>
    <w:rsid w:val="173666A2"/>
    <w:rsid w:val="17381EFE"/>
    <w:rsid w:val="1739F6CE"/>
    <w:rsid w:val="173B21FC"/>
    <w:rsid w:val="173EAA66"/>
    <w:rsid w:val="17502075"/>
    <w:rsid w:val="17549F5E"/>
    <w:rsid w:val="1756DF87"/>
    <w:rsid w:val="175FB1FD"/>
    <w:rsid w:val="176354AD"/>
    <w:rsid w:val="17658AD8"/>
    <w:rsid w:val="17662162"/>
    <w:rsid w:val="1767814B"/>
    <w:rsid w:val="1768285C"/>
    <w:rsid w:val="1769C303"/>
    <w:rsid w:val="176DC203"/>
    <w:rsid w:val="176F3834"/>
    <w:rsid w:val="177424A8"/>
    <w:rsid w:val="1788EC76"/>
    <w:rsid w:val="178BCCD2"/>
    <w:rsid w:val="178F8C7D"/>
    <w:rsid w:val="179055B8"/>
    <w:rsid w:val="1790FF25"/>
    <w:rsid w:val="1791AD1A"/>
    <w:rsid w:val="179A25EE"/>
    <w:rsid w:val="179C4717"/>
    <w:rsid w:val="179D4D70"/>
    <w:rsid w:val="179F412D"/>
    <w:rsid w:val="179F9159"/>
    <w:rsid w:val="17A3EB76"/>
    <w:rsid w:val="17A6C166"/>
    <w:rsid w:val="17A8CDE7"/>
    <w:rsid w:val="17A922CE"/>
    <w:rsid w:val="17AF24B7"/>
    <w:rsid w:val="17AF2A51"/>
    <w:rsid w:val="17B0B429"/>
    <w:rsid w:val="17B51D6C"/>
    <w:rsid w:val="17B52AD5"/>
    <w:rsid w:val="17B76E3E"/>
    <w:rsid w:val="17B8572C"/>
    <w:rsid w:val="17C0A61C"/>
    <w:rsid w:val="17C33E7E"/>
    <w:rsid w:val="17C431C4"/>
    <w:rsid w:val="17C43279"/>
    <w:rsid w:val="17C48356"/>
    <w:rsid w:val="17C63714"/>
    <w:rsid w:val="17C63732"/>
    <w:rsid w:val="17C7A8C3"/>
    <w:rsid w:val="17C7CE73"/>
    <w:rsid w:val="17CA63B8"/>
    <w:rsid w:val="17D1A87C"/>
    <w:rsid w:val="17D381DB"/>
    <w:rsid w:val="17D901C1"/>
    <w:rsid w:val="17D9AD55"/>
    <w:rsid w:val="17DEC834"/>
    <w:rsid w:val="17DEC903"/>
    <w:rsid w:val="17E79303"/>
    <w:rsid w:val="17F0FA76"/>
    <w:rsid w:val="17F1C4E2"/>
    <w:rsid w:val="17F480D2"/>
    <w:rsid w:val="17F7CED8"/>
    <w:rsid w:val="17FD8B87"/>
    <w:rsid w:val="18057D3E"/>
    <w:rsid w:val="1808F9F1"/>
    <w:rsid w:val="180C3F11"/>
    <w:rsid w:val="180DF0DE"/>
    <w:rsid w:val="180F1AA2"/>
    <w:rsid w:val="181027BA"/>
    <w:rsid w:val="1811660A"/>
    <w:rsid w:val="181651C5"/>
    <w:rsid w:val="181997B2"/>
    <w:rsid w:val="181C04B2"/>
    <w:rsid w:val="18237CAB"/>
    <w:rsid w:val="1828AFCA"/>
    <w:rsid w:val="182C401A"/>
    <w:rsid w:val="182E8722"/>
    <w:rsid w:val="18309BEA"/>
    <w:rsid w:val="183683EC"/>
    <w:rsid w:val="1838B1E4"/>
    <w:rsid w:val="18393956"/>
    <w:rsid w:val="18423E0D"/>
    <w:rsid w:val="184316C4"/>
    <w:rsid w:val="18434314"/>
    <w:rsid w:val="184395CF"/>
    <w:rsid w:val="184E0A73"/>
    <w:rsid w:val="1852C115"/>
    <w:rsid w:val="1856166E"/>
    <w:rsid w:val="185764D4"/>
    <w:rsid w:val="185E742E"/>
    <w:rsid w:val="185E9931"/>
    <w:rsid w:val="18624300"/>
    <w:rsid w:val="186755EB"/>
    <w:rsid w:val="186E7601"/>
    <w:rsid w:val="186F3892"/>
    <w:rsid w:val="1871B5B7"/>
    <w:rsid w:val="18800D5B"/>
    <w:rsid w:val="18814C8B"/>
    <w:rsid w:val="188242FB"/>
    <w:rsid w:val="188427FC"/>
    <w:rsid w:val="18879FCC"/>
    <w:rsid w:val="1888A0DF"/>
    <w:rsid w:val="18963F3E"/>
    <w:rsid w:val="1897C83C"/>
    <w:rsid w:val="1899C99E"/>
    <w:rsid w:val="189D4448"/>
    <w:rsid w:val="189DE39E"/>
    <w:rsid w:val="18A16D12"/>
    <w:rsid w:val="18AC222F"/>
    <w:rsid w:val="18AD4E3E"/>
    <w:rsid w:val="18BDB232"/>
    <w:rsid w:val="18BF3FE8"/>
    <w:rsid w:val="18C3593C"/>
    <w:rsid w:val="18C4B816"/>
    <w:rsid w:val="18C6B309"/>
    <w:rsid w:val="18CB7D04"/>
    <w:rsid w:val="18CE6366"/>
    <w:rsid w:val="18CE659A"/>
    <w:rsid w:val="18CF3374"/>
    <w:rsid w:val="18D3D4DD"/>
    <w:rsid w:val="18D3E0EC"/>
    <w:rsid w:val="18D3EF5F"/>
    <w:rsid w:val="18D858B3"/>
    <w:rsid w:val="18E95175"/>
    <w:rsid w:val="18ECDE6D"/>
    <w:rsid w:val="18F23201"/>
    <w:rsid w:val="18F4676B"/>
    <w:rsid w:val="19009576"/>
    <w:rsid w:val="19050808"/>
    <w:rsid w:val="1907C414"/>
    <w:rsid w:val="19091324"/>
    <w:rsid w:val="1909334D"/>
    <w:rsid w:val="1909DF49"/>
    <w:rsid w:val="190B6F9E"/>
    <w:rsid w:val="19119744"/>
    <w:rsid w:val="19162C87"/>
    <w:rsid w:val="191642DF"/>
    <w:rsid w:val="191C50DE"/>
    <w:rsid w:val="1927C20C"/>
    <w:rsid w:val="192B1452"/>
    <w:rsid w:val="192C1D7D"/>
    <w:rsid w:val="19308E16"/>
    <w:rsid w:val="193D6E3E"/>
    <w:rsid w:val="194DB90A"/>
    <w:rsid w:val="194E62D4"/>
    <w:rsid w:val="19620775"/>
    <w:rsid w:val="196A2EC1"/>
    <w:rsid w:val="19758215"/>
    <w:rsid w:val="1979A07F"/>
    <w:rsid w:val="197AC75F"/>
    <w:rsid w:val="197C349E"/>
    <w:rsid w:val="197E1EEA"/>
    <w:rsid w:val="1981AD94"/>
    <w:rsid w:val="19825A44"/>
    <w:rsid w:val="1987DC48"/>
    <w:rsid w:val="198A6F7E"/>
    <w:rsid w:val="19A4E6B2"/>
    <w:rsid w:val="19A76116"/>
    <w:rsid w:val="19AA341A"/>
    <w:rsid w:val="19B3A43A"/>
    <w:rsid w:val="19B3FCF2"/>
    <w:rsid w:val="19B8106C"/>
    <w:rsid w:val="19C0D0AB"/>
    <w:rsid w:val="19C5DC6C"/>
    <w:rsid w:val="19CCCC97"/>
    <w:rsid w:val="19D2CB7C"/>
    <w:rsid w:val="19D68798"/>
    <w:rsid w:val="19DEE725"/>
    <w:rsid w:val="19E1F1DA"/>
    <w:rsid w:val="19E5C7BA"/>
    <w:rsid w:val="19E775D7"/>
    <w:rsid w:val="19E8E1B9"/>
    <w:rsid w:val="19EDB965"/>
    <w:rsid w:val="19EFB128"/>
    <w:rsid w:val="19F2AB7B"/>
    <w:rsid w:val="19F3FB2B"/>
    <w:rsid w:val="19F5E85C"/>
    <w:rsid w:val="19F90B8B"/>
    <w:rsid w:val="19FC4D2E"/>
    <w:rsid w:val="1A0426E4"/>
    <w:rsid w:val="1A0AA58F"/>
    <w:rsid w:val="1A0C7171"/>
    <w:rsid w:val="1A1005F2"/>
    <w:rsid w:val="1A14E041"/>
    <w:rsid w:val="1A1B40A9"/>
    <w:rsid w:val="1A1C5333"/>
    <w:rsid w:val="1A1C568A"/>
    <w:rsid w:val="1A213674"/>
    <w:rsid w:val="1A299C20"/>
    <w:rsid w:val="1A2DE358"/>
    <w:rsid w:val="1A2E4A1F"/>
    <w:rsid w:val="1A2F2636"/>
    <w:rsid w:val="1A345FD6"/>
    <w:rsid w:val="1A3BFCA2"/>
    <w:rsid w:val="1A3D1245"/>
    <w:rsid w:val="1A419E91"/>
    <w:rsid w:val="1A479106"/>
    <w:rsid w:val="1A4A1C67"/>
    <w:rsid w:val="1A4B0E71"/>
    <w:rsid w:val="1A4E0589"/>
    <w:rsid w:val="1A5F77DF"/>
    <w:rsid w:val="1A61C2E1"/>
    <w:rsid w:val="1A68535C"/>
    <w:rsid w:val="1A6B0986"/>
    <w:rsid w:val="1A6DCF66"/>
    <w:rsid w:val="1A6E1E9C"/>
    <w:rsid w:val="1A7163D5"/>
    <w:rsid w:val="1A7606BF"/>
    <w:rsid w:val="1A7B18AA"/>
    <w:rsid w:val="1A83A221"/>
    <w:rsid w:val="1A870162"/>
    <w:rsid w:val="1A9BEECD"/>
    <w:rsid w:val="1A9DFDAD"/>
    <w:rsid w:val="1A9EEDF3"/>
    <w:rsid w:val="1AA0D869"/>
    <w:rsid w:val="1AA4681A"/>
    <w:rsid w:val="1AAF052A"/>
    <w:rsid w:val="1AB56904"/>
    <w:rsid w:val="1AC556B5"/>
    <w:rsid w:val="1AC883AC"/>
    <w:rsid w:val="1AC8D123"/>
    <w:rsid w:val="1ACF170A"/>
    <w:rsid w:val="1AD2CFC1"/>
    <w:rsid w:val="1ADAF28D"/>
    <w:rsid w:val="1ADE2785"/>
    <w:rsid w:val="1AE216E9"/>
    <w:rsid w:val="1AE4E019"/>
    <w:rsid w:val="1AE76B85"/>
    <w:rsid w:val="1AE7E48F"/>
    <w:rsid w:val="1AE8967F"/>
    <w:rsid w:val="1AEFF7EE"/>
    <w:rsid w:val="1AF2F94B"/>
    <w:rsid w:val="1AF54FD0"/>
    <w:rsid w:val="1B00AB22"/>
    <w:rsid w:val="1B084023"/>
    <w:rsid w:val="1B095F3A"/>
    <w:rsid w:val="1B0B92E2"/>
    <w:rsid w:val="1B0EA06C"/>
    <w:rsid w:val="1B11E7AC"/>
    <w:rsid w:val="1B1F1037"/>
    <w:rsid w:val="1B2172CB"/>
    <w:rsid w:val="1B21A152"/>
    <w:rsid w:val="1B2413F1"/>
    <w:rsid w:val="1B2514CA"/>
    <w:rsid w:val="1B266158"/>
    <w:rsid w:val="1B266E9C"/>
    <w:rsid w:val="1B289B38"/>
    <w:rsid w:val="1B3242C5"/>
    <w:rsid w:val="1B336A44"/>
    <w:rsid w:val="1B358906"/>
    <w:rsid w:val="1B40096D"/>
    <w:rsid w:val="1B42DF54"/>
    <w:rsid w:val="1B43DFD3"/>
    <w:rsid w:val="1B440CB2"/>
    <w:rsid w:val="1B4CD9F4"/>
    <w:rsid w:val="1B5A1711"/>
    <w:rsid w:val="1B5D3B7C"/>
    <w:rsid w:val="1B5EA981"/>
    <w:rsid w:val="1B6218BE"/>
    <w:rsid w:val="1B6A05AC"/>
    <w:rsid w:val="1B6B2736"/>
    <w:rsid w:val="1B6BF656"/>
    <w:rsid w:val="1B6E9BDD"/>
    <w:rsid w:val="1B6EAAEC"/>
    <w:rsid w:val="1B72DFB6"/>
    <w:rsid w:val="1B748836"/>
    <w:rsid w:val="1B787692"/>
    <w:rsid w:val="1B8058C2"/>
    <w:rsid w:val="1B81981B"/>
    <w:rsid w:val="1B83AB58"/>
    <w:rsid w:val="1B85561F"/>
    <w:rsid w:val="1B869720"/>
    <w:rsid w:val="1B8AF604"/>
    <w:rsid w:val="1B8BB275"/>
    <w:rsid w:val="1B8DE1DE"/>
    <w:rsid w:val="1B934611"/>
    <w:rsid w:val="1B962B69"/>
    <w:rsid w:val="1BABEFCC"/>
    <w:rsid w:val="1BB66C9C"/>
    <w:rsid w:val="1BB6B828"/>
    <w:rsid w:val="1BBB58F3"/>
    <w:rsid w:val="1BBD06D5"/>
    <w:rsid w:val="1BBD5821"/>
    <w:rsid w:val="1BBD6815"/>
    <w:rsid w:val="1BC3A419"/>
    <w:rsid w:val="1BD1EBA6"/>
    <w:rsid w:val="1BDCD798"/>
    <w:rsid w:val="1BDDFCB9"/>
    <w:rsid w:val="1BE1D1A1"/>
    <w:rsid w:val="1BE664C9"/>
    <w:rsid w:val="1BEA2053"/>
    <w:rsid w:val="1BECE55A"/>
    <w:rsid w:val="1BFB75CC"/>
    <w:rsid w:val="1BFD9388"/>
    <w:rsid w:val="1BFE6B3A"/>
    <w:rsid w:val="1C05D9F0"/>
    <w:rsid w:val="1C0DBE35"/>
    <w:rsid w:val="1C1330AB"/>
    <w:rsid w:val="1C144E50"/>
    <w:rsid w:val="1C158135"/>
    <w:rsid w:val="1C15CAFB"/>
    <w:rsid w:val="1C18BC2B"/>
    <w:rsid w:val="1C1CE4ED"/>
    <w:rsid w:val="1C1FD365"/>
    <w:rsid w:val="1C23FAE3"/>
    <w:rsid w:val="1C266DEC"/>
    <w:rsid w:val="1C27820B"/>
    <w:rsid w:val="1C29D2C3"/>
    <w:rsid w:val="1C313B42"/>
    <w:rsid w:val="1C3208DB"/>
    <w:rsid w:val="1C363D03"/>
    <w:rsid w:val="1C392694"/>
    <w:rsid w:val="1C399285"/>
    <w:rsid w:val="1C3ADA7C"/>
    <w:rsid w:val="1C44F1CF"/>
    <w:rsid w:val="1C4CB338"/>
    <w:rsid w:val="1C4CE8E1"/>
    <w:rsid w:val="1C5D5077"/>
    <w:rsid w:val="1C60F9D1"/>
    <w:rsid w:val="1C670BFE"/>
    <w:rsid w:val="1C6DDD52"/>
    <w:rsid w:val="1C6F9A88"/>
    <w:rsid w:val="1C70D471"/>
    <w:rsid w:val="1C72C1FA"/>
    <w:rsid w:val="1C782EB9"/>
    <w:rsid w:val="1C92F95C"/>
    <w:rsid w:val="1C93B119"/>
    <w:rsid w:val="1C9A0234"/>
    <w:rsid w:val="1C9ADAD4"/>
    <w:rsid w:val="1C9B19E6"/>
    <w:rsid w:val="1C9DA3A7"/>
    <w:rsid w:val="1C9E061C"/>
    <w:rsid w:val="1CA4392D"/>
    <w:rsid w:val="1CA5795E"/>
    <w:rsid w:val="1CB043F8"/>
    <w:rsid w:val="1CB39002"/>
    <w:rsid w:val="1CB84F5C"/>
    <w:rsid w:val="1CBA7B16"/>
    <w:rsid w:val="1CC88FAF"/>
    <w:rsid w:val="1CC97833"/>
    <w:rsid w:val="1CCD8A97"/>
    <w:rsid w:val="1CCDB545"/>
    <w:rsid w:val="1CD2DDCA"/>
    <w:rsid w:val="1CD64A28"/>
    <w:rsid w:val="1CD7C961"/>
    <w:rsid w:val="1CD8EE61"/>
    <w:rsid w:val="1CDFB034"/>
    <w:rsid w:val="1CDFBD8D"/>
    <w:rsid w:val="1CE0DBE7"/>
    <w:rsid w:val="1CE1E778"/>
    <w:rsid w:val="1CEBCE70"/>
    <w:rsid w:val="1CEE10C4"/>
    <w:rsid w:val="1CF45E8D"/>
    <w:rsid w:val="1CFBA511"/>
    <w:rsid w:val="1CFBBC35"/>
    <w:rsid w:val="1D05E96E"/>
    <w:rsid w:val="1D0EF21B"/>
    <w:rsid w:val="1D11BE54"/>
    <w:rsid w:val="1D1315BE"/>
    <w:rsid w:val="1D15AD7C"/>
    <w:rsid w:val="1D169C23"/>
    <w:rsid w:val="1D1DB797"/>
    <w:rsid w:val="1D1F7D9A"/>
    <w:rsid w:val="1D242ABC"/>
    <w:rsid w:val="1D267483"/>
    <w:rsid w:val="1D27E75E"/>
    <w:rsid w:val="1D29B967"/>
    <w:rsid w:val="1D2A920E"/>
    <w:rsid w:val="1D2F8D1C"/>
    <w:rsid w:val="1D30AACE"/>
    <w:rsid w:val="1D314E47"/>
    <w:rsid w:val="1D3DEF3F"/>
    <w:rsid w:val="1D3F3B7B"/>
    <w:rsid w:val="1D4AB493"/>
    <w:rsid w:val="1D4BF339"/>
    <w:rsid w:val="1D502E62"/>
    <w:rsid w:val="1D51CD73"/>
    <w:rsid w:val="1D5288F9"/>
    <w:rsid w:val="1D532DE5"/>
    <w:rsid w:val="1D5F6AE3"/>
    <w:rsid w:val="1D63DCF0"/>
    <w:rsid w:val="1D64042E"/>
    <w:rsid w:val="1D64C6EB"/>
    <w:rsid w:val="1D6A73C0"/>
    <w:rsid w:val="1D6BBEE3"/>
    <w:rsid w:val="1D700A53"/>
    <w:rsid w:val="1D7552F9"/>
    <w:rsid w:val="1D78A7F9"/>
    <w:rsid w:val="1D7AEB38"/>
    <w:rsid w:val="1D7C03A3"/>
    <w:rsid w:val="1D7D0EBD"/>
    <w:rsid w:val="1D7E43EB"/>
    <w:rsid w:val="1D7E5535"/>
    <w:rsid w:val="1D84D033"/>
    <w:rsid w:val="1D8881F4"/>
    <w:rsid w:val="1D88B5BB"/>
    <w:rsid w:val="1D956464"/>
    <w:rsid w:val="1D95B481"/>
    <w:rsid w:val="1D9E901D"/>
    <w:rsid w:val="1DA1EA3F"/>
    <w:rsid w:val="1DA7D74B"/>
    <w:rsid w:val="1DA93C2B"/>
    <w:rsid w:val="1DAB8887"/>
    <w:rsid w:val="1DAFAE4E"/>
    <w:rsid w:val="1DB1138A"/>
    <w:rsid w:val="1DB281A0"/>
    <w:rsid w:val="1DB45774"/>
    <w:rsid w:val="1DB5D8EB"/>
    <w:rsid w:val="1DB7F6A8"/>
    <w:rsid w:val="1DB9E650"/>
    <w:rsid w:val="1DBAAF9E"/>
    <w:rsid w:val="1DBABCFB"/>
    <w:rsid w:val="1DBF02EE"/>
    <w:rsid w:val="1DC9BF9C"/>
    <w:rsid w:val="1DCD265B"/>
    <w:rsid w:val="1DCD6B64"/>
    <w:rsid w:val="1DCEFC08"/>
    <w:rsid w:val="1DD10B09"/>
    <w:rsid w:val="1DD16CA5"/>
    <w:rsid w:val="1DD2A51D"/>
    <w:rsid w:val="1DD8792B"/>
    <w:rsid w:val="1DDD67EC"/>
    <w:rsid w:val="1DE6BC06"/>
    <w:rsid w:val="1DEFCC20"/>
    <w:rsid w:val="1DF39C24"/>
    <w:rsid w:val="1DF8B621"/>
    <w:rsid w:val="1DF920D8"/>
    <w:rsid w:val="1DFC2A09"/>
    <w:rsid w:val="1E011228"/>
    <w:rsid w:val="1E097D6F"/>
    <w:rsid w:val="1E0C9A59"/>
    <w:rsid w:val="1E0DCFA6"/>
    <w:rsid w:val="1E11F5A8"/>
    <w:rsid w:val="1E13EA42"/>
    <w:rsid w:val="1E1A23B3"/>
    <w:rsid w:val="1E1AF6CF"/>
    <w:rsid w:val="1E1C3AB9"/>
    <w:rsid w:val="1E1F7FB9"/>
    <w:rsid w:val="1E205FE4"/>
    <w:rsid w:val="1E21D3F7"/>
    <w:rsid w:val="1E24A24F"/>
    <w:rsid w:val="1E25B700"/>
    <w:rsid w:val="1E2A5B37"/>
    <w:rsid w:val="1E2DA9F4"/>
    <w:rsid w:val="1E3019D2"/>
    <w:rsid w:val="1E3138F9"/>
    <w:rsid w:val="1E3E7786"/>
    <w:rsid w:val="1E40D870"/>
    <w:rsid w:val="1E440463"/>
    <w:rsid w:val="1E4ED22A"/>
    <w:rsid w:val="1E58D30E"/>
    <w:rsid w:val="1E595F04"/>
    <w:rsid w:val="1E62B0CB"/>
    <w:rsid w:val="1E6399F5"/>
    <w:rsid w:val="1E64089F"/>
    <w:rsid w:val="1E64A73D"/>
    <w:rsid w:val="1E66F0E7"/>
    <w:rsid w:val="1E670C28"/>
    <w:rsid w:val="1E6AC047"/>
    <w:rsid w:val="1E6B0F39"/>
    <w:rsid w:val="1E6F74A8"/>
    <w:rsid w:val="1E711C10"/>
    <w:rsid w:val="1E7B1C8B"/>
    <w:rsid w:val="1E7F3DE8"/>
    <w:rsid w:val="1E8194E6"/>
    <w:rsid w:val="1E85A9FF"/>
    <w:rsid w:val="1E88CB40"/>
    <w:rsid w:val="1E8BD522"/>
    <w:rsid w:val="1E8D5435"/>
    <w:rsid w:val="1E8DC81E"/>
    <w:rsid w:val="1E8E41DB"/>
    <w:rsid w:val="1E8E7796"/>
    <w:rsid w:val="1E8F61EA"/>
    <w:rsid w:val="1E905A2F"/>
    <w:rsid w:val="1E956BEA"/>
    <w:rsid w:val="1E9718C5"/>
    <w:rsid w:val="1E980858"/>
    <w:rsid w:val="1E9962E7"/>
    <w:rsid w:val="1E9E9357"/>
    <w:rsid w:val="1EA22672"/>
    <w:rsid w:val="1EA2D1A1"/>
    <w:rsid w:val="1EA60690"/>
    <w:rsid w:val="1EA81849"/>
    <w:rsid w:val="1EA957AF"/>
    <w:rsid w:val="1EAAE9CD"/>
    <w:rsid w:val="1EADFBE0"/>
    <w:rsid w:val="1EBB02EF"/>
    <w:rsid w:val="1EBCEAB4"/>
    <w:rsid w:val="1EC16819"/>
    <w:rsid w:val="1EC24429"/>
    <w:rsid w:val="1EC2DD7C"/>
    <w:rsid w:val="1ECEEB05"/>
    <w:rsid w:val="1ED06E98"/>
    <w:rsid w:val="1ED251E2"/>
    <w:rsid w:val="1ED5CFCC"/>
    <w:rsid w:val="1ED61CC1"/>
    <w:rsid w:val="1EDD76F5"/>
    <w:rsid w:val="1EDEB96F"/>
    <w:rsid w:val="1EDECD23"/>
    <w:rsid w:val="1EE440E6"/>
    <w:rsid w:val="1EE7E2EF"/>
    <w:rsid w:val="1EEE6645"/>
    <w:rsid w:val="1EF45D09"/>
    <w:rsid w:val="1EFBBC10"/>
    <w:rsid w:val="1EFBED83"/>
    <w:rsid w:val="1EFFAD51"/>
    <w:rsid w:val="1F0122D5"/>
    <w:rsid w:val="1F0263E4"/>
    <w:rsid w:val="1F045F3A"/>
    <w:rsid w:val="1F07D0F9"/>
    <w:rsid w:val="1F08FD37"/>
    <w:rsid w:val="1F0EBEC5"/>
    <w:rsid w:val="1F10DCD8"/>
    <w:rsid w:val="1F18E76F"/>
    <w:rsid w:val="1F1AAA39"/>
    <w:rsid w:val="1F21F910"/>
    <w:rsid w:val="1F22542A"/>
    <w:rsid w:val="1F25C128"/>
    <w:rsid w:val="1F296D0A"/>
    <w:rsid w:val="1F2A0886"/>
    <w:rsid w:val="1F2F7E35"/>
    <w:rsid w:val="1F38B725"/>
    <w:rsid w:val="1F3E48FC"/>
    <w:rsid w:val="1F4457E1"/>
    <w:rsid w:val="1F50998A"/>
    <w:rsid w:val="1F6113EF"/>
    <w:rsid w:val="1F64917A"/>
    <w:rsid w:val="1F68E48A"/>
    <w:rsid w:val="1F727D01"/>
    <w:rsid w:val="1F727E84"/>
    <w:rsid w:val="1F76488B"/>
    <w:rsid w:val="1F78BDF8"/>
    <w:rsid w:val="1F7B30F7"/>
    <w:rsid w:val="1F7F8459"/>
    <w:rsid w:val="1F802A96"/>
    <w:rsid w:val="1F856E0B"/>
    <w:rsid w:val="1F882964"/>
    <w:rsid w:val="1F9029D8"/>
    <w:rsid w:val="1F92677B"/>
    <w:rsid w:val="1F94A398"/>
    <w:rsid w:val="1F95F32A"/>
    <w:rsid w:val="1F998732"/>
    <w:rsid w:val="1F9D7F78"/>
    <w:rsid w:val="1FA57E14"/>
    <w:rsid w:val="1FB3E588"/>
    <w:rsid w:val="1FB49F8D"/>
    <w:rsid w:val="1FC4DFCA"/>
    <w:rsid w:val="1FC50217"/>
    <w:rsid w:val="1FC50FC5"/>
    <w:rsid w:val="1FD01DA7"/>
    <w:rsid w:val="1FD4B018"/>
    <w:rsid w:val="1FD50FBD"/>
    <w:rsid w:val="1FD54469"/>
    <w:rsid w:val="1FD91FF8"/>
    <w:rsid w:val="1FD9EBE6"/>
    <w:rsid w:val="1FDFBBEE"/>
    <w:rsid w:val="1FECED43"/>
    <w:rsid w:val="1FEF741C"/>
    <w:rsid w:val="1FF09CB8"/>
    <w:rsid w:val="1FF3FA42"/>
    <w:rsid w:val="1FF8A8CB"/>
    <w:rsid w:val="1FFAE379"/>
    <w:rsid w:val="2006E675"/>
    <w:rsid w:val="2008652F"/>
    <w:rsid w:val="200A7E8C"/>
    <w:rsid w:val="200AA8C4"/>
    <w:rsid w:val="200CC36E"/>
    <w:rsid w:val="2015CCDD"/>
    <w:rsid w:val="2016ECEC"/>
    <w:rsid w:val="20187CA9"/>
    <w:rsid w:val="20256E11"/>
    <w:rsid w:val="202C252D"/>
    <w:rsid w:val="202C2A90"/>
    <w:rsid w:val="20361877"/>
    <w:rsid w:val="2038883C"/>
    <w:rsid w:val="203DCBFC"/>
    <w:rsid w:val="2044F19F"/>
    <w:rsid w:val="20481CB8"/>
    <w:rsid w:val="20495F16"/>
    <w:rsid w:val="204EA7B4"/>
    <w:rsid w:val="205154D9"/>
    <w:rsid w:val="205BCF3F"/>
    <w:rsid w:val="205E3FB8"/>
    <w:rsid w:val="206966D5"/>
    <w:rsid w:val="206BF7E7"/>
    <w:rsid w:val="2070E6FA"/>
    <w:rsid w:val="2073F6C1"/>
    <w:rsid w:val="2075BEFC"/>
    <w:rsid w:val="207B2289"/>
    <w:rsid w:val="207ED889"/>
    <w:rsid w:val="2090FC80"/>
    <w:rsid w:val="2093C5E1"/>
    <w:rsid w:val="209B7DB2"/>
    <w:rsid w:val="20B0729D"/>
    <w:rsid w:val="20B1A9B0"/>
    <w:rsid w:val="20BD75A4"/>
    <w:rsid w:val="20BEA6B6"/>
    <w:rsid w:val="20BFB30C"/>
    <w:rsid w:val="20BFCDAD"/>
    <w:rsid w:val="20C2CFF6"/>
    <w:rsid w:val="20C52A4B"/>
    <w:rsid w:val="20C8AFA0"/>
    <w:rsid w:val="20CC13D8"/>
    <w:rsid w:val="20CEDBEF"/>
    <w:rsid w:val="20D052E2"/>
    <w:rsid w:val="20D1C4EE"/>
    <w:rsid w:val="20D3CC99"/>
    <w:rsid w:val="20D69581"/>
    <w:rsid w:val="20D98B01"/>
    <w:rsid w:val="20DBD6A4"/>
    <w:rsid w:val="20DE6470"/>
    <w:rsid w:val="20E2AE60"/>
    <w:rsid w:val="20E41B89"/>
    <w:rsid w:val="20EB6D20"/>
    <w:rsid w:val="20EDE3B7"/>
    <w:rsid w:val="20F302BC"/>
    <w:rsid w:val="20F64454"/>
    <w:rsid w:val="20F8C89E"/>
    <w:rsid w:val="21004739"/>
    <w:rsid w:val="2101A57F"/>
    <w:rsid w:val="2106D94A"/>
    <w:rsid w:val="210AB2DD"/>
    <w:rsid w:val="2111874F"/>
    <w:rsid w:val="211B621F"/>
    <w:rsid w:val="2120BEF4"/>
    <w:rsid w:val="2125376A"/>
    <w:rsid w:val="212B461E"/>
    <w:rsid w:val="212CC217"/>
    <w:rsid w:val="212CDABB"/>
    <w:rsid w:val="2140D873"/>
    <w:rsid w:val="214B8256"/>
    <w:rsid w:val="214B8F0F"/>
    <w:rsid w:val="214CE404"/>
    <w:rsid w:val="21585513"/>
    <w:rsid w:val="215A0708"/>
    <w:rsid w:val="215A1F49"/>
    <w:rsid w:val="215D3C78"/>
    <w:rsid w:val="215F6F97"/>
    <w:rsid w:val="2160E026"/>
    <w:rsid w:val="2164317D"/>
    <w:rsid w:val="216FD170"/>
    <w:rsid w:val="21722946"/>
    <w:rsid w:val="2175572B"/>
    <w:rsid w:val="2176F2AC"/>
    <w:rsid w:val="21777AA8"/>
    <w:rsid w:val="217784C5"/>
    <w:rsid w:val="217B2974"/>
    <w:rsid w:val="217CF924"/>
    <w:rsid w:val="218088D2"/>
    <w:rsid w:val="2182D8A7"/>
    <w:rsid w:val="2183319E"/>
    <w:rsid w:val="2183C78D"/>
    <w:rsid w:val="218C281A"/>
    <w:rsid w:val="2190FFC6"/>
    <w:rsid w:val="2193BB17"/>
    <w:rsid w:val="2196E54A"/>
    <w:rsid w:val="219F0EFC"/>
    <w:rsid w:val="21A08874"/>
    <w:rsid w:val="21A46DCD"/>
    <w:rsid w:val="21A75A32"/>
    <w:rsid w:val="21AA88DD"/>
    <w:rsid w:val="21AC8C49"/>
    <w:rsid w:val="21AF7840"/>
    <w:rsid w:val="21B33C5D"/>
    <w:rsid w:val="21B34E36"/>
    <w:rsid w:val="21B37058"/>
    <w:rsid w:val="21B44D0A"/>
    <w:rsid w:val="21BE052E"/>
    <w:rsid w:val="21C2D0ED"/>
    <w:rsid w:val="21C43F90"/>
    <w:rsid w:val="21C546D6"/>
    <w:rsid w:val="21D30E78"/>
    <w:rsid w:val="21D31E0C"/>
    <w:rsid w:val="21D969A7"/>
    <w:rsid w:val="21E47FBC"/>
    <w:rsid w:val="21F6A4ED"/>
    <w:rsid w:val="2203F082"/>
    <w:rsid w:val="2210378B"/>
    <w:rsid w:val="22106691"/>
    <w:rsid w:val="22109D1E"/>
    <w:rsid w:val="2212E774"/>
    <w:rsid w:val="221367B5"/>
    <w:rsid w:val="2213D884"/>
    <w:rsid w:val="221C3166"/>
    <w:rsid w:val="22210C91"/>
    <w:rsid w:val="22240BBA"/>
    <w:rsid w:val="2229F21C"/>
    <w:rsid w:val="222A8D45"/>
    <w:rsid w:val="222D01AB"/>
    <w:rsid w:val="2231FC28"/>
    <w:rsid w:val="2238B971"/>
    <w:rsid w:val="223A4270"/>
    <w:rsid w:val="223B3C9B"/>
    <w:rsid w:val="223B8A94"/>
    <w:rsid w:val="22451EE1"/>
    <w:rsid w:val="2249E2C5"/>
    <w:rsid w:val="224A3E1C"/>
    <w:rsid w:val="224C191C"/>
    <w:rsid w:val="224C7966"/>
    <w:rsid w:val="224FD0FF"/>
    <w:rsid w:val="22507F75"/>
    <w:rsid w:val="22539D98"/>
    <w:rsid w:val="225406A2"/>
    <w:rsid w:val="22548FFC"/>
    <w:rsid w:val="225490AC"/>
    <w:rsid w:val="2269D5A5"/>
    <w:rsid w:val="226F9666"/>
    <w:rsid w:val="2273A6B1"/>
    <w:rsid w:val="22751FB8"/>
    <w:rsid w:val="228359C2"/>
    <w:rsid w:val="2286F8EA"/>
    <w:rsid w:val="2287126C"/>
    <w:rsid w:val="22922DC5"/>
    <w:rsid w:val="22987EF7"/>
    <w:rsid w:val="229A01C0"/>
    <w:rsid w:val="229A0E6C"/>
    <w:rsid w:val="229E4067"/>
    <w:rsid w:val="22AB2A00"/>
    <w:rsid w:val="22B00C8E"/>
    <w:rsid w:val="22B27912"/>
    <w:rsid w:val="22B4B58E"/>
    <w:rsid w:val="22B5967E"/>
    <w:rsid w:val="22BB0975"/>
    <w:rsid w:val="22BF1F8C"/>
    <w:rsid w:val="22CD7304"/>
    <w:rsid w:val="22D0F0AD"/>
    <w:rsid w:val="22D43B5A"/>
    <w:rsid w:val="22D60FB9"/>
    <w:rsid w:val="22D6372A"/>
    <w:rsid w:val="22D64D82"/>
    <w:rsid w:val="22D6645A"/>
    <w:rsid w:val="22DE7263"/>
    <w:rsid w:val="22E7B450"/>
    <w:rsid w:val="22E9BEA7"/>
    <w:rsid w:val="22F12AE6"/>
    <w:rsid w:val="22F2015C"/>
    <w:rsid w:val="22F5D769"/>
    <w:rsid w:val="22F872C0"/>
    <w:rsid w:val="22FC9F2C"/>
    <w:rsid w:val="231248F0"/>
    <w:rsid w:val="231E909B"/>
    <w:rsid w:val="231EE5C0"/>
    <w:rsid w:val="23217ADB"/>
    <w:rsid w:val="2321A3B0"/>
    <w:rsid w:val="23234767"/>
    <w:rsid w:val="2325A547"/>
    <w:rsid w:val="232625D7"/>
    <w:rsid w:val="232CD027"/>
    <w:rsid w:val="232CDF62"/>
    <w:rsid w:val="2330D1D6"/>
    <w:rsid w:val="2333AD1D"/>
    <w:rsid w:val="2335CE55"/>
    <w:rsid w:val="2337AE95"/>
    <w:rsid w:val="23404902"/>
    <w:rsid w:val="2341886C"/>
    <w:rsid w:val="234BB291"/>
    <w:rsid w:val="2350D77B"/>
    <w:rsid w:val="23576BFA"/>
    <w:rsid w:val="235A6D29"/>
    <w:rsid w:val="235EA14E"/>
    <w:rsid w:val="23609A3C"/>
    <w:rsid w:val="23655A5D"/>
    <w:rsid w:val="236E0AC6"/>
    <w:rsid w:val="2377083B"/>
    <w:rsid w:val="23781A2B"/>
    <w:rsid w:val="23797C85"/>
    <w:rsid w:val="23822BEF"/>
    <w:rsid w:val="23868742"/>
    <w:rsid w:val="23895E3A"/>
    <w:rsid w:val="238B06AF"/>
    <w:rsid w:val="238C8263"/>
    <w:rsid w:val="238C96D2"/>
    <w:rsid w:val="2398164E"/>
    <w:rsid w:val="239AFD06"/>
    <w:rsid w:val="239C96FC"/>
    <w:rsid w:val="23A05AA9"/>
    <w:rsid w:val="23A3C394"/>
    <w:rsid w:val="23A40F9F"/>
    <w:rsid w:val="23A527B7"/>
    <w:rsid w:val="23AE7925"/>
    <w:rsid w:val="23B5095F"/>
    <w:rsid w:val="23B9F617"/>
    <w:rsid w:val="23C818BA"/>
    <w:rsid w:val="23CB6657"/>
    <w:rsid w:val="23D156C5"/>
    <w:rsid w:val="23D2DC03"/>
    <w:rsid w:val="23D602AE"/>
    <w:rsid w:val="23D8F0A5"/>
    <w:rsid w:val="23DB421C"/>
    <w:rsid w:val="23DFCE6C"/>
    <w:rsid w:val="23E0E3AD"/>
    <w:rsid w:val="23E46B93"/>
    <w:rsid w:val="23E6096F"/>
    <w:rsid w:val="23EBE30B"/>
    <w:rsid w:val="23EC1105"/>
    <w:rsid w:val="23ECDA88"/>
    <w:rsid w:val="23ED784E"/>
    <w:rsid w:val="23EF6A1A"/>
    <w:rsid w:val="23FB510E"/>
    <w:rsid w:val="240553A5"/>
    <w:rsid w:val="24067CB1"/>
    <w:rsid w:val="24072A11"/>
    <w:rsid w:val="24076ABD"/>
    <w:rsid w:val="240B66C7"/>
    <w:rsid w:val="2417CD61"/>
    <w:rsid w:val="241B3624"/>
    <w:rsid w:val="241BCEDA"/>
    <w:rsid w:val="241F468A"/>
    <w:rsid w:val="2423B414"/>
    <w:rsid w:val="2424F01B"/>
    <w:rsid w:val="242CF7B1"/>
    <w:rsid w:val="242D452B"/>
    <w:rsid w:val="242EF24A"/>
    <w:rsid w:val="2436DD57"/>
    <w:rsid w:val="243CD872"/>
    <w:rsid w:val="243E3D8C"/>
    <w:rsid w:val="24425EFB"/>
    <w:rsid w:val="244AB2C9"/>
    <w:rsid w:val="244B4A60"/>
    <w:rsid w:val="244D4FF0"/>
    <w:rsid w:val="2451A2D1"/>
    <w:rsid w:val="2451CF92"/>
    <w:rsid w:val="24551B35"/>
    <w:rsid w:val="245720A4"/>
    <w:rsid w:val="245AD27C"/>
    <w:rsid w:val="24634D9A"/>
    <w:rsid w:val="2465CC96"/>
    <w:rsid w:val="2468AC76"/>
    <w:rsid w:val="246E33B9"/>
    <w:rsid w:val="246F2948"/>
    <w:rsid w:val="24775212"/>
    <w:rsid w:val="247B1B79"/>
    <w:rsid w:val="247C6B05"/>
    <w:rsid w:val="2481127A"/>
    <w:rsid w:val="248BB0D3"/>
    <w:rsid w:val="248C7124"/>
    <w:rsid w:val="248D220A"/>
    <w:rsid w:val="2496A3A2"/>
    <w:rsid w:val="2496F267"/>
    <w:rsid w:val="2497179D"/>
    <w:rsid w:val="249C9066"/>
    <w:rsid w:val="24A46860"/>
    <w:rsid w:val="24A5473A"/>
    <w:rsid w:val="24A7512C"/>
    <w:rsid w:val="24AE64A8"/>
    <w:rsid w:val="24B1EBB4"/>
    <w:rsid w:val="24B210FD"/>
    <w:rsid w:val="24B2ACB3"/>
    <w:rsid w:val="24B3F0EB"/>
    <w:rsid w:val="24B5D49F"/>
    <w:rsid w:val="24B6101F"/>
    <w:rsid w:val="24B8170B"/>
    <w:rsid w:val="24BB920C"/>
    <w:rsid w:val="24C2D6DB"/>
    <w:rsid w:val="24C3C2FF"/>
    <w:rsid w:val="24C3FB33"/>
    <w:rsid w:val="24C6D793"/>
    <w:rsid w:val="24C7C0EC"/>
    <w:rsid w:val="24CE549C"/>
    <w:rsid w:val="24CF56F0"/>
    <w:rsid w:val="24D34B89"/>
    <w:rsid w:val="24DA5ACB"/>
    <w:rsid w:val="24DBC326"/>
    <w:rsid w:val="24E77CF9"/>
    <w:rsid w:val="24E8F9E8"/>
    <w:rsid w:val="24EE68FF"/>
    <w:rsid w:val="25001364"/>
    <w:rsid w:val="2502D731"/>
    <w:rsid w:val="25064A12"/>
    <w:rsid w:val="250A2BAA"/>
    <w:rsid w:val="25105B52"/>
    <w:rsid w:val="25120849"/>
    <w:rsid w:val="251B8DDB"/>
    <w:rsid w:val="252218D7"/>
    <w:rsid w:val="25287A61"/>
    <w:rsid w:val="252BA0F6"/>
    <w:rsid w:val="252C6B36"/>
    <w:rsid w:val="2536E079"/>
    <w:rsid w:val="253704FC"/>
    <w:rsid w:val="25417AF7"/>
    <w:rsid w:val="25443EA4"/>
    <w:rsid w:val="254D1EE1"/>
    <w:rsid w:val="254DA6EF"/>
    <w:rsid w:val="254E3D3F"/>
    <w:rsid w:val="2550E93B"/>
    <w:rsid w:val="25537576"/>
    <w:rsid w:val="255D4760"/>
    <w:rsid w:val="2561E877"/>
    <w:rsid w:val="256EA65F"/>
    <w:rsid w:val="2584F842"/>
    <w:rsid w:val="2589B0F6"/>
    <w:rsid w:val="258A2B22"/>
    <w:rsid w:val="258B05AE"/>
    <w:rsid w:val="25908151"/>
    <w:rsid w:val="259BA16C"/>
    <w:rsid w:val="259FD556"/>
    <w:rsid w:val="25A73728"/>
    <w:rsid w:val="25A809C5"/>
    <w:rsid w:val="25A90F11"/>
    <w:rsid w:val="25AA1814"/>
    <w:rsid w:val="25AB4189"/>
    <w:rsid w:val="25AC6591"/>
    <w:rsid w:val="25AD2397"/>
    <w:rsid w:val="25AF447B"/>
    <w:rsid w:val="25B74A7B"/>
    <w:rsid w:val="25B8B6C8"/>
    <w:rsid w:val="25BB91FC"/>
    <w:rsid w:val="25BC5028"/>
    <w:rsid w:val="25BD1E18"/>
    <w:rsid w:val="25C4AD9C"/>
    <w:rsid w:val="25C7B752"/>
    <w:rsid w:val="25CD7499"/>
    <w:rsid w:val="25D1B2A2"/>
    <w:rsid w:val="25D557F0"/>
    <w:rsid w:val="25D5FE3C"/>
    <w:rsid w:val="25D8678F"/>
    <w:rsid w:val="25DA0DED"/>
    <w:rsid w:val="25E26215"/>
    <w:rsid w:val="25E79F47"/>
    <w:rsid w:val="25E847FF"/>
    <w:rsid w:val="25EB1F34"/>
    <w:rsid w:val="25EB99B4"/>
    <w:rsid w:val="25F0C0FC"/>
    <w:rsid w:val="25F1B1A4"/>
    <w:rsid w:val="25F4C5E7"/>
    <w:rsid w:val="25F9DC0A"/>
    <w:rsid w:val="25FA61CD"/>
    <w:rsid w:val="25FC9D15"/>
    <w:rsid w:val="26024247"/>
    <w:rsid w:val="26067409"/>
    <w:rsid w:val="2608498A"/>
    <w:rsid w:val="261378D0"/>
    <w:rsid w:val="261BA986"/>
    <w:rsid w:val="261E9FBE"/>
    <w:rsid w:val="2620102F"/>
    <w:rsid w:val="26205527"/>
    <w:rsid w:val="2624F7D2"/>
    <w:rsid w:val="262608B4"/>
    <w:rsid w:val="2628C907"/>
    <w:rsid w:val="262D3986"/>
    <w:rsid w:val="26338541"/>
    <w:rsid w:val="263885FE"/>
    <w:rsid w:val="263896D5"/>
    <w:rsid w:val="26458C8A"/>
    <w:rsid w:val="26473767"/>
    <w:rsid w:val="26487263"/>
    <w:rsid w:val="264C7330"/>
    <w:rsid w:val="264DE15E"/>
    <w:rsid w:val="2655F3A6"/>
    <w:rsid w:val="26591B9D"/>
    <w:rsid w:val="2659F931"/>
    <w:rsid w:val="266243C9"/>
    <w:rsid w:val="266343B5"/>
    <w:rsid w:val="266470E9"/>
    <w:rsid w:val="26666BDC"/>
    <w:rsid w:val="266A24FD"/>
    <w:rsid w:val="266A415D"/>
    <w:rsid w:val="266B4DDF"/>
    <w:rsid w:val="266BBFE5"/>
    <w:rsid w:val="266D7DBB"/>
    <w:rsid w:val="267032EE"/>
    <w:rsid w:val="267350C1"/>
    <w:rsid w:val="26738D59"/>
    <w:rsid w:val="2675FAA7"/>
    <w:rsid w:val="267AB6B7"/>
    <w:rsid w:val="267FB354"/>
    <w:rsid w:val="268088CF"/>
    <w:rsid w:val="268252CF"/>
    <w:rsid w:val="26838C2E"/>
    <w:rsid w:val="2688783D"/>
    <w:rsid w:val="2688C1C2"/>
    <w:rsid w:val="268AFC79"/>
    <w:rsid w:val="268C3C36"/>
    <w:rsid w:val="26964210"/>
    <w:rsid w:val="2699EDD4"/>
    <w:rsid w:val="269A3907"/>
    <w:rsid w:val="269E35DF"/>
    <w:rsid w:val="269F60C9"/>
    <w:rsid w:val="269FD86A"/>
    <w:rsid w:val="26A22AAA"/>
    <w:rsid w:val="26A30D99"/>
    <w:rsid w:val="26A31BB9"/>
    <w:rsid w:val="26A48D8E"/>
    <w:rsid w:val="26B29E52"/>
    <w:rsid w:val="26B33AD3"/>
    <w:rsid w:val="26BAC968"/>
    <w:rsid w:val="26C83B97"/>
    <w:rsid w:val="26C9BEFB"/>
    <w:rsid w:val="26CA758A"/>
    <w:rsid w:val="26D240DF"/>
    <w:rsid w:val="26D5581C"/>
    <w:rsid w:val="26D84EA2"/>
    <w:rsid w:val="26D8C3FB"/>
    <w:rsid w:val="26D95EF4"/>
    <w:rsid w:val="26E1D8E5"/>
    <w:rsid w:val="26E98A94"/>
    <w:rsid w:val="26F263C8"/>
    <w:rsid w:val="26F34318"/>
    <w:rsid w:val="26F38EC2"/>
    <w:rsid w:val="26F802DC"/>
    <w:rsid w:val="26FEDBD9"/>
    <w:rsid w:val="26FFB97C"/>
    <w:rsid w:val="270A9513"/>
    <w:rsid w:val="270D2C28"/>
    <w:rsid w:val="270DB23E"/>
    <w:rsid w:val="270F4ABB"/>
    <w:rsid w:val="27151311"/>
    <w:rsid w:val="27162ED0"/>
    <w:rsid w:val="27175382"/>
    <w:rsid w:val="2718D6A0"/>
    <w:rsid w:val="271D6A0B"/>
    <w:rsid w:val="271E75EF"/>
    <w:rsid w:val="272234B9"/>
    <w:rsid w:val="27255EE5"/>
    <w:rsid w:val="272777C5"/>
    <w:rsid w:val="272782CE"/>
    <w:rsid w:val="2727F1BC"/>
    <w:rsid w:val="2731B083"/>
    <w:rsid w:val="2735263B"/>
    <w:rsid w:val="273F2E44"/>
    <w:rsid w:val="2743E017"/>
    <w:rsid w:val="27483C86"/>
    <w:rsid w:val="2748F3F8"/>
    <w:rsid w:val="274EA286"/>
    <w:rsid w:val="27544A86"/>
    <w:rsid w:val="275FB5E1"/>
    <w:rsid w:val="2761ACC8"/>
    <w:rsid w:val="2764AEA7"/>
    <w:rsid w:val="2765FE71"/>
    <w:rsid w:val="277E2391"/>
    <w:rsid w:val="277F5B71"/>
    <w:rsid w:val="27803A28"/>
    <w:rsid w:val="2789211F"/>
    <w:rsid w:val="278F41C2"/>
    <w:rsid w:val="2791F60B"/>
    <w:rsid w:val="27986D76"/>
    <w:rsid w:val="279883CE"/>
    <w:rsid w:val="279EF93B"/>
    <w:rsid w:val="27A0D073"/>
    <w:rsid w:val="27A2B668"/>
    <w:rsid w:val="27A59AF5"/>
    <w:rsid w:val="27A6987E"/>
    <w:rsid w:val="27AC0586"/>
    <w:rsid w:val="27ADAC5B"/>
    <w:rsid w:val="27AF82E6"/>
    <w:rsid w:val="27B81520"/>
    <w:rsid w:val="27B9137D"/>
    <w:rsid w:val="27C2D291"/>
    <w:rsid w:val="27C55ABF"/>
    <w:rsid w:val="27D065E8"/>
    <w:rsid w:val="27D38978"/>
    <w:rsid w:val="27E1D693"/>
    <w:rsid w:val="27E6056A"/>
    <w:rsid w:val="27E7A7CE"/>
    <w:rsid w:val="27E84FD0"/>
    <w:rsid w:val="27ED9611"/>
    <w:rsid w:val="27F59D64"/>
    <w:rsid w:val="27FC65FE"/>
    <w:rsid w:val="27FC70D6"/>
    <w:rsid w:val="28001965"/>
    <w:rsid w:val="280023BB"/>
    <w:rsid w:val="28005085"/>
    <w:rsid w:val="280206F0"/>
    <w:rsid w:val="2802C048"/>
    <w:rsid w:val="280527AA"/>
    <w:rsid w:val="280B2041"/>
    <w:rsid w:val="2812B15D"/>
    <w:rsid w:val="2816B880"/>
    <w:rsid w:val="281C2F2A"/>
    <w:rsid w:val="281F2FE5"/>
    <w:rsid w:val="2824609F"/>
    <w:rsid w:val="2826B4C3"/>
    <w:rsid w:val="282B828F"/>
    <w:rsid w:val="282BDD3A"/>
    <w:rsid w:val="282D46B2"/>
    <w:rsid w:val="282D6B42"/>
    <w:rsid w:val="282F7A92"/>
    <w:rsid w:val="282FBA40"/>
    <w:rsid w:val="2833B691"/>
    <w:rsid w:val="283B36C5"/>
    <w:rsid w:val="283E453D"/>
    <w:rsid w:val="284147A7"/>
    <w:rsid w:val="28421534"/>
    <w:rsid w:val="28450EB1"/>
    <w:rsid w:val="2845F5BB"/>
    <w:rsid w:val="284A795E"/>
    <w:rsid w:val="284CFC72"/>
    <w:rsid w:val="284D1EE5"/>
    <w:rsid w:val="284E4583"/>
    <w:rsid w:val="285249A3"/>
    <w:rsid w:val="2858C311"/>
    <w:rsid w:val="285A5BBD"/>
    <w:rsid w:val="285A67F6"/>
    <w:rsid w:val="285E0F1A"/>
    <w:rsid w:val="285E8DB5"/>
    <w:rsid w:val="28601B23"/>
    <w:rsid w:val="2864924B"/>
    <w:rsid w:val="2868F25B"/>
    <w:rsid w:val="286EA9E1"/>
    <w:rsid w:val="286F8C97"/>
    <w:rsid w:val="2876F0A0"/>
    <w:rsid w:val="2877242B"/>
    <w:rsid w:val="287B6681"/>
    <w:rsid w:val="287E8E1D"/>
    <w:rsid w:val="28820896"/>
    <w:rsid w:val="28829E63"/>
    <w:rsid w:val="28860F40"/>
    <w:rsid w:val="2886A098"/>
    <w:rsid w:val="2887DF74"/>
    <w:rsid w:val="288881D2"/>
    <w:rsid w:val="28958AE2"/>
    <w:rsid w:val="289D024D"/>
    <w:rsid w:val="28AF1CF6"/>
    <w:rsid w:val="28AF5CA2"/>
    <w:rsid w:val="28B4F3CC"/>
    <w:rsid w:val="28B7BF1E"/>
    <w:rsid w:val="28BB4121"/>
    <w:rsid w:val="28C054A9"/>
    <w:rsid w:val="28C5B9C3"/>
    <w:rsid w:val="28C9647A"/>
    <w:rsid w:val="28CBF80A"/>
    <w:rsid w:val="28CCDE62"/>
    <w:rsid w:val="28CE2034"/>
    <w:rsid w:val="28CFEE01"/>
    <w:rsid w:val="28D06C09"/>
    <w:rsid w:val="28D40244"/>
    <w:rsid w:val="28D89DF2"/>
    <w:rsid w:val="28DADBE0"/>
    <w:rsid w:val="28DEB08E"/>
    <w:rsid w:val="28E6C570"/>
    <w:rsid w:val="28EC8A6C"/>
    <w:rsid w:val="28ECC21A"/>
    <w:rsid w:val="28EE7C7D"/>
    <w:rsid w:val="28F12808"/>
    <w:rsid w:val="28F1C4B9"/>
    <w:rsid w:val="28F1CD12"/>
    <w:rsid w:val="28F8D6AD"/>
    <w:rsid w:val="28FCE8BC"/>
    <w:rsid w:val="28FF13E5"/>
    <w:rsid w:val="28FF5814"/>
    <w:rsid w:val="2901AD32"/>
    <w:rsid w:val="2903A447"/>
    <w:rsid w:val="29043C48"/>
    <w:rsid w:val="29073292"/>
    <w:rsid w:val="290AE2AE"/>
    <w:rsid w:val="291131D9"/>
    <w:rsid w:val="2913AA81"/>
    <w:rsid w:val="2913E563"/>
    <w:rsid w:val="291A3ED4"/>
    <w:rsid w:val="291EBB83"/>
    <w:rsid w:val="29222189"/>
    <w:rsid w:val="29270B7C"/>
    <w:rsid w:val="292A0D51"/>
    <w:rsid w:val="292F6C8B"/>
    <w:rsid w:val="29373078"/>
    <w:rsid w:val="29392B05"/>
    <w:rsid w:val="293C1D99"/>
    <w:rsid w:val="293ECD8C"/>
    <w:rsid w:val="29401638"/>
    <w:rsid w:val="295597B0"/>
    <w:rsid w:val="296206FF"/>
    <w:rsid w:val="296721E7"/>
    <w:rsid w:val="2967B444"/>
    <w:rsid w:val="2967EFB9"/>
    <w:rsid w:val="29680836"/>
    <w:rsid w:val="29683E0F"/>
    <w:rsid w:val="29697586"/>
    <w:rsid w:val="29778169"/>
    <w:rsid w:val="29863658"/>
    <w:rsid w:val="298812E6"/>
    <w:rsid w:val="2988C505"/>
    <w:rsid w:val="2989B962"/>
    <w:rsid w:val="2989DE60"/>
    <w:rsid w:val="298B61E3"/>
    <w:rsid w:val="298BD159"/>
    <w:rsid w:val="29972601"/>
    <w:rsid w:val="299E0C9E"/>
    <w:rsid w:val="299F676C"/>
    <w:rsid w:val="29A3AC4E"/>
    <w:rsid w:val="29AC6030"/>
    <w:rsid w:val="29B551AF"/>
    <w:rsid w:val="29B588C9"/>
    <w:rsid w:val="29BB38DA"/>
    <w:rsid w:val="29BD0C02"/>
    <w:rsid w:val="29C0ED41"/>
    <w:rsid w:val="29CA11FB"/>
    <w:rsid w:val="29CE474D"/>
    <w:rsid w:val="29CE9ED3"/>
    <w:rsid w:val="29D7C55D"/>
    <w:rsid w:val="29D9A98F"/>
    <w:rsid w:val="29DBE292"/>
    <w:rsid w:val="29E2B85C"/>
    <w:rsid w:val="29E5AA1E"/>
    <w:rsid w:val="29EC4945"/>
    <w:rsid w:val="29ECA1FD"/>
    <w:rsid w:val="29F4F11A"/>
    <w:rsid w:val="2A034E6C"/>
    <w:rsid w:val="2A0571A2"/>
    <w:rsid w:val="2A086F40"/>
    <w:rsid w:val="2A0B3BF2"/>
    <w:rsid w:val="2A11F41E"/>
    <w:rsid w:val="2A129792"/>
    <w:rsid w:val="2A13DF94"/>
    <w:rsid w:val="2A1945C4"/>
    <w:rsid w:val="2A1AB46D"/>
    <w:rsid w:val="2A1D2ECA"/>
    <w:rsid w:val="2A1DBA81"/>
    <w:rsid w:val="2A1FEA31"/>
    <w:rsid w:val="2A37DFB6"/>
    <w:rsid w:val="2A37FBD7"/>
    <w:rsid w:val="2A3A7583"/>
    <w:rsid w:val="2A3B302A"/>
    <w:rsid w:val="2A48121F"/>
    <w:rsid w:val="2A5413BF"/>
    <w:rsid w:val="2A58B6E4"/>
    <w:rsid w:val="2A59783B"/>
    <w:rsid w:val="2A5B215E"/>
    <w:rsid w:val="2A62EB08"/>
    <w:rsid w:val="2A6D54CF"/>
    <w:rsid w:val="2A6E1750"/>
    <w:rsid w:val="2A70FAE4"/>
    <w:rsid w:val="2A76AC41"/>
    <w:rsid w:val="2A79E737"/>
    <w:rsid w:val="2A7AFB29"/>
    <w:rsid w:val="2A7D0466"/>
    <w:rsid w:val="2A7D8937"/>
    <w:rsid w:val="2A8A7C0D"/>
    <w:rsid w:val="2A8F3ECC"/>
    <w:rsid w:val="2A90172B"/>
    <w:rsid w:val="2A9548EF"/>
    <w:rsid w:val="2AA30C77"/>
    <w:rsid w:val="2AA342A5"/>
    <w:rsid w:val="2AA3D2D6"/>
    <w:rsid w:val="2AAB165B"/>
    <w:rsid w:val="2AABF352"/>
    <w:rsid w:val="2AAFC52E"/>
    <w:rsid w:val="2AB5640F"/>
    <w:rsid w:val="2ABDDA6E"/>
    <w:rsid w:val="2ABEC328"/>
    <w:rsid w:val="2ACB8671"/>
    <w:rsid w:val="2ACD6482"/>
    <w:rsid w:val="2AD2C479"/>
    <w:rsid w:val="2AD699FD"/>
    <w:rsid w:val="2AD7EDFA"/>
    <w:rsid w:val="2ADC5BF5"/>
    <w:rsid w:val="2AE1B867"/>
    <w:rsid w:val="2AED3A58"/>
    <w:rsid w:val="2AEFBFA3"/>
    <w:rsid w:val="2AF12D96"/>
    <w:rsid w:val="2AF3604E"/>
    <w:rsid w:val="2AF3C64A"/>
    <w:rsid w:val="2AF46C8B"/>
    <w:rsid w:val="2AF50A97"/>
    <w:rsid w:val="2AFCB454"/>
    <w:rsid w:val="2B0B1C52"/>
    <w:rsid w:val="2B0E0538"/>
    <w:rsid w:val="2B0E093E"/>
    <w:rsid w:val="2B0EAAA7"/>
    <w:rsid w:val="2B119AEF"/>
    <w:rsid w:val="2B13B5D7"/>
    <w:rsid w:val="2B153455"/>
    <w:rsid w:val="2B199BFF"/>
    <w:rsid w:val="2B1CE30E"/>
    <w:rsid w:val="2B1EED23"/>
    <w:rsid w:val="2B280B76"/>
    <w:rsid w:val="2B2BE173"/>
    <w:rsid w:val="2B2CC8CF"/>
    <w:rsid w:val="2B3186E8"/>
    <w:rsid w:val="2B3336D8"/>
    <w:rsid w:val="2B36A541"/>
    <w:rsid w:val="2B40121F"/>
    <w:rsid w:val="2B40E03A"/>
    <w:rsid w:val="2B472430"/>
    <w:rsid w:val="2B499098"/>
    <w:rsid w:val="2B4A538F"/>
    <w:rsid w:val="2B545439"/>
    <w:rsid w:val="2B5736AB"/>
    <w:rsid w:val="2B5F398E"/>
    <w:rsid w:val="2B6077A2"/>
    <w:rsid w:val="2B608B07"/>
    <w:rsid w:val="2B65E3F4"/>
    <w:rsid w:val="2B65EC64"/>
    <w:rsid w:val="2B6ACFD1"/>
    <w:rsid w:val="2B6D95F8"/>
    <w:rsid w:val="2B78622B"/>
    <w:rsid w:val="2B7EE2A3"/>
    <w:rsid w:val="2B83FE40"/>
    <w:rsid w:val="2B8819A6"/>
    <w:rsid w:val="2B89C7DF"/>
    <w:rsid w:val="2B8BB85D"/>
    <w:rsid w:val="2B8BC63E"/>
    <w:rsid w:val="2B906981"/>
    <w:rsid w:val="2B9199F0"/>
    <w:rsid w:val="2B93E5D8"/>
    <w:rsid w:val="2BA2930C"/>
    <w:rsid w:val="2BA7A351"/>
    <w:rsid w:val="2BA9DAA7"/>
    <w:rsid w:val="2BABA2C5"/>
    <w:rsid w:val="2BAF289A"/>
    <w:rsid w:val="2BB0FC10"/>
    <w:rsid w:val="2BB450CD"/>
    <w:rsid w:val="2BB6DA6D"/>
    <w:rsid w:val="2BB77F9F"/>
    <w:rsid w:val="2BBC492C"/>
    <w:rsid w:val="2BC3E783"/>
    <w:rsid w:val="2BC7BBE5"/>
    <w:rsid w:val="2BC864AC"/>
    <w:rsid w:val="2BC8BB74"/>
    <w:rsid w:val="2BC9920D"/>
    <w:rsid w:val="2BCC8FF1"/>
    <w:rsid w:val="2BCD792A"/>
    <w:rsid w:val="2BCF3F1B"/>
    <w:rsid w:val="2BCF4EAF"/>
    <w:rsid w:val="2BD0843B"/>
    <w:rsid w:val="2BD357B9"/>
    <w:rsid w:val="2BD6AFE5"/>
    <w:rsid w:val="2BDA589E"/>
    <w:rsid w:val="2BE26808"/>
    <w:rsid w:val="2BE61FDC"/>
    <w:rsid w:val="2BE6BDB8"/>
    <w:rsid w:val="2BEA2742"/>
    <w:rsid w:val="2BF18E59"/>
    <w:rsid w:val="2BFAAC48"/>
    <w:rsid w:val="2BFD4A14"/>
    <w:rsid w:val="2C197C1C"/>
    <w:rsid w:val="2C1C3DA8"/>
    <w:rsid w:val="2C257C38"/>
    <w:rsid w:val="2C264054"/>
    <w:rsid w:val="2C273B20"/>
    <w:rsid w:val="2C2942D3"/>
    <w:rsid w:val="2C2C1BC0"/>
    <w:rsid w:val="2C305A86"/>
    <w:rsid w:val="2C30DB43"/>
    <w:rsid w:val="2C341E04"/>
    <w:rsid w:val="2C3454DB"/>
    <w:rsid w:val="2C36B4A7"/>
    <w:rsid w:val="2C3E1F7D"/>
    <w:rsid w:val="2C42C67D"/>
    <w:rsid w:val="2C438DD1"/>
    <w:rsid w:val="2C4446D7"/>
    <w:rsid w:val="2C444DC9"/>
    <w:rsid w:val="2C4C9DDD"/>
    <w:rsid w:val="2C525FA0"/>
    <w:rsid w:val="2C52CC94"/>
    <w:rsid w:val="2C564597"/>
    <w:rsid w:val="2C61046A"/>
    <w:rsid w:val="2C631FF2"/>
    <w:rsid w:val="2C6FE56D"/>
    <w:rsid w:val="2C7D5E60"/>
    <w:rsid w:val="2C87B849"/>
    <w:rsid w:val="2C8B7B52"/>
    <w:rsid w:val="2C8CD324"/>
    <w:rsid w:val="2C8D3064"/>
    <w:rsid w:val="2C9185CA"/>
    <w:rsid w:val="2C9436C7"/>
    <w:rsid w:val="2C94678C"/>
    <w:rsid w:val="2C97EAC1"/>
    <w:rsid w:val="2CA00748"/>
    <w:rsid w:val="2CA01CDB"/>
    <w:rsid w:val="2CA38172"/>
    <w:rsid w:val="2CA6AB14"/>
    <w:rsid w:val="2CA7F9D2"/>
    <w:rsid w:val="2CBF6AAC"/>
    <w:rsid w:val="2CC08F95"/>
    <w:rsid w:val="2CC1489B"/>
    <w:rsid w:val="2CC1CF39"/>
    <w:rsid w:val="2CC3F175"/>
    <w:rsid w:val="2CC91A97"/>
    <w:rsid w:val="2CCC6D16"/>
    <w:rsid w:val="2CCCFA23"/>
    <w:rsid w:val="2CCF584E"/>
    <w:rsid w:val="2CD96681"/>
    <w:rsid w:val="2CDD8E5A"/>
    <w:rsid w:val="2CE2AF1B"/>
    <w:rsid w:val="2CEAD450"/>
    <w:rsid w:val="2CEEADB9"/>
    <w:rsid w:val="2CEF0B2A"/>
    <w:rsid w:val="2CF06E29"/>
    <w:rsid w:val="2CF88E03"/>
    <w:rsid w:val="2CF8F623"/>
    <w:rsid w:val="2CFE47BC"/>
    <w:rsid w:val="2D0163D9"/>
    <w:rsid w:val="2D0A3AC2"/>
    <w:rsid w:val="2D0C418E"/>
    <w:rsid w:val="2D0DA71C"/>
    <w:rsid w:val="2D108866"/>
    <w:rsid w:val="2D170566"/>
    <w:rsid w:val="2D1789A7"/>
    <w:rsid w:val="2D18F634"/>
    <w:rsid w:val="2D1DCEDD"/>
    <w:rsid w:val="2D1E5E05"/>
    <w:rsid w:val="2D1FF56D"/>
    <w:rsid w:val="2D223330"/>
    <w:rsid w:val="2D278565"/>
    <w:rsid w:val="2D28DEF3"/>
    <w:rsid w:val="2D2F3E38"/>
    <w:rsid w:val="2D30F6DB"/>
    <w:rsid w:val="2D36AACC"/>
    <w:rsid w:val="2D36F1CA"/>
    <w:rsid w:val="2D386F01"/>
    <w:rsid w:val="2D3873AD"/>
    <w:rsid w:val="2D457355"/>
    <w:rsid w:val="2D4666B1"/>
    <w:rsid w:val="2D4ED823"/>
    <w:rsid w:val="2D51496F"/>
    <w:rsid w:val="2D55C37C"/>
    <w:rsid w:val="2D55D2A3"/>
    <w:rsid w:val="2D68FC05"/>
    <w:rsid w:val="2D72A1A4"/>
    <w:rsid w:val="2D74FECB"/>
    <w:rsid w:val="2D7EA6BA"/>
    <w:rsid w:val="2D814B1C"/>
    <w:rsid w:val="2D87A750"/>
    <w:rsid w:val="2D88AF73"/>
    <w:rsid w:val="2D8B21EB"/>
    <w:rsid w:val="2D8B3041"/>
    <w:rsid w:val="2D8EA076"/>
    <w:rsid w:val="2D91B8C8"/>
    <w:rsid w:val="2D93C5CC"/>
    <w:rsid w:val="2D93ED0F"/>
    <w:rsid w:val="2DA5EAEF"/>
    <w:rsid w:val="2DA69344"/>
    <w:rsid w:val="2DA70389"/>
    <w:rsid w:val="2DA85E29"/>
    <w:rsid w:val="2DA9996C"/>
    <w:rsid w:val="2DAA0C55"/>
    <w:rsid w:val="2DADB2E1"/>
    <w:rsid w:val="2DB20473"/>
    <w:rsid w:val="2DB529F9"/>
    <w:rsid w:val="2DB6AAB2"/>
    <w:rsid w:val="2DB760DB"/>
    <w:rsid w:val="2DB7B5D8"/>
    <w:rsid w:val="2DB80E09"/>
    <w:rsid w:val="2DBA3693"/>
    <w:rsid w:val="2DBFFB8F"/>
    <w:rsid w:val="2DC47865"/>
    <w:rsid w:val="2DC65433"/>
    <w:rsid w:val="2DD28508"/>
    <w:rsid w:val="2DD5000F"/>
    <w:rsid w:val="2DD56F2B"/>
    <w:rsid w:val="2DD6728D"/>
    <w:rsid w:val="2DD6F7DA"/>
    <w:rsid w:val="2DDC38C9"/>
    <w:rsid w:val="2DEA2ECA"/>
    <w:rsid w:val="2DEFA02E"/>
    <w:rsid w:val="2DF99D26"/>
    <w:rsid w:val="2DFF6590"/>
    <w:rsid w:val="2E003898"/>
    <w:rsid w:val="2E027CCF"/>
    <w:rsid w:val="2E033204"/>
    <w:rsid w:val="2E04667F"/>
    <w:rsid w:val="2E04E2D2"/>
    <w:rsid w:val="2E0F8EBC"/>
    <w:rsid w:val="2E1AD640"/>
    <w:rsid w:val="2E28BDD4"/>
    <w:rsid w:val="2E29AA9F"/>
    <w:rsid w:val="2E2D652D"/>
    <w:rsid w:val="2E2FBA40"/>
    <w:rsid w:val="2E32890D"/>
    <w:rsid w:val="2E36685F"/>
    <w:rsid w:val="2E3AD7D9"/>
    <w:rsid w:val="2E3BF69B"/>
    <w:rsid w:val="2E3FAD38"/>
    <w:rsid w:val="2E43CDBF"/>
    <w:rsid w:val="2E458E6C"/>
    <w:rsid w:val="2E4C9ACA"/>
    <w:rsid w:val="2E4D03F8"/>
    <w:rsid w:val="2E555C32"/>
    <w:rsid w:val="2E5A2DDA"/>
    <w:rsid w:val="2E6308EF"/>
    <w:rsid w:val="2E669186"/>
    <w:rsid w:val="2E684F42"/>
    <w:rsid w:val="2E785D87"/>
    <w:rsid w:val="2E78F810"/>
    <w:rsid w:val="2E7C72E5"/>
    <w:rsid w:val="2E7D530E"/>
    <w:rsid w:val="2E92D012"/>
    <w:rsid w:val="2E938A22"/>
    <w:rsid w:val="2E950E16"/>
    <w:rsid w:val="2E95F647"/>
    <w:rsid w:val="2E9C6D76"/>
    <w:rsid w:val="2E9D3927"/>
    <w:rsid w:val="2E9E65E1"/>
    <w:rsid w:val="2EA1F688"/>
    <w:rsid w:val="2EAB5486"/>
    <w:rsid w:val="2EAFDC3E"/>
    <w:rsid w:val="2EB141A1"/>
    <w:rsid w:val="2EB4C5F8"/>
    <w:rsid w:val="2EB4D72E"/>
    <w:rsid w:val="2EB5F5AF"/>
    <w:rsid w:val="2EB9BAE2"/>
    <w:rsid w:val="2EBFAF1E"/>
    <w:rsid w:val="2EBFC650"/>
    <w:rsid w:val="2EC21549"/>
    <w:rsid w:val="2EC5ADCA"/>
    <w:rsid w:val="2EC63056"/>
    <w:rsid w:val="2ED08F6F"/>
    <w:rsid w:val="2ED913A1"/>
    <w:rsid w:val="2EDB759B"/>
    <w:rsid w:val="2EDCA588"/>
    <w:rsid w:val="2EDFAB6B"/>
    <w:rsid w:val="2EE89CD2"/>
    <w:rsid w:val="2EEB205B"/>
    <w:rsid w:val="2EEBA126"/>
    <w:rsid w:val="2EF0EC20"/>
    <w:rsid w:val="2EF30F87"/>
    <w:rsid w:val="2EF544C1"/>
    <w:rsid w:val="2EF9BF39"/>
    <w:rsid w:val="2F013C48"/>
    <w:rsid w:val="2F033B64"/>
    <w:rsid w:val="2F03CCA5"/>
    <w:rsid w:val="2F05361D"/>
    <w:rsid w:val="2F07D000"/>
    <w:rsid w:val="2F1014BE"/>
    <w:rsid w:val="2F1943DB"/>
    <w:rsid w:val="2F28F788"/>
    <w:rsid w:val="2F29F789"/>
    <w:rsid w:val="2F2A22E1"/>
    <w:rsid w:val="2F2A987C"/>
    <w:rsid w:val="2F2A9C24"/>
    <w:rsid w:val="2F2BBAB4"/>
    <w:rsid w:val="2F2C21CF"/>
    <w:rsid w:val="2F2D7979"/>
    <w:rsid w:val="2F2E9281"/>
    <w:rsid w:val="2F31520B"/>
    <w:rsid w:val="2F32B38C"/>
    <w:rsid w:val="2F4263A5"/>
    <w:rsid w:val="2F437926"/>
    <w:rsid w:val="2F4C27E4"/>
    <w:rsid w:val="2F4DD465"/>
    <w:rsid w:val="2F4E24D1"/>
    <w:rsid w:val="2F511CDE"/>
    <w:rsid w:val="2F534E4F"/>
    <w:rsid w:val="2F53E348"/>
    <w:rsid w:val="2F595C37"/>
    <w:rsid w:val="2F5D55DE"/>
    <w:rsid w:val="2F5EF954"/>
    <w:rsid w:val="2F777045"/>
    <w:rsid w:val="2F7B3C13"/>
    <w:rsid w:val="2F7BEE8B"/>
    <w:rsid w:val="2F805898"/>
    <w:rsid w:val="2F866276"/>
    <w:rsid w:val="2F8F4497"/>
    <w:rsid w:val="2F945578"/>
    <w:rsid w:val="2F97B17D"/>
    <w:rsid w:val="2F97F55A"/>
    <w:rsid w:val="2F990C77"/>
    <w:rsid w:val="2FA6AF5E"/>
    <w:rsid w:val="2FA8CE66"/>
    <w:rsid w:val="2FABE258"/>
    <w:rsid w:val="2FB4BA32"/>
    <w:rsid w:val="2FB6F008"/>
    <w:rsid w:val="2FBF651B"/>
    <w:rsid w:val="2FC3C40E"/>
    <w:rsid w:val="2FC4D126"/>
    <w:rsid w:val="2FC7376D"/>
    <w:rsid w:val="2FCEE1FD"/>
    <w:rsid w:val="2FD34CF9"/>
    <w:rsid w:val="2FDEDE4C"/>
    <w:rsid w:val="2FE39CA9"/>
    <w:rsid w:val="2FE5BB77"/>
    <w:rsid w:val="2FEF1930"/>
    <w:rsid w:val="2FEFAF13"/>
    <w:rsid w:val="2FF09B9B"/>
    <w:rsid w:val="2FF33D56"/>
    <w:rsid w:val="30016CF6"/>
    <w:rsid w:val="3007EB69"/>
    <w:rsid w:val="300B626A"/>
    <w:rsid w:val="300C2213"/>
    <w:rsid w:val="3012F694"/>
    <w:rsid w:val="301BE813"/>
    <w:rsid w:val="301C5DA3"/>
    <w:rsid w:val="30233685"/>
    <w:rsid w:val="30235920"/>
    <w:rsid w:val="30275F57"/>
    <w:rsid w:val="302DD4F5"/>
    <w:rsid w:val="30302EC5"/>
    <w:rsid w:val="30324E1F"/>
    <w:rsid w:val="30363D57"/>
    <w:rsid w:val="30385897"/>
    <w:rsid w:val="30390988"/>
    <w:rsid w:val="303A748A"/>
    <w:rsid w:val="303C4832"/>
    <w:rsid w:val="3044BD4D"/>
    <w:rsid w:val="3047DB1B"/>
    <w:rsid w:val="304AAE1C"/>
    <w:rsid w:val="305507D8"/>
    <w:rsid w:val="30556B63"/>
    <w:rsid w:val="305BCD9D"/>
    <w:rsid w:val="3060520D"/>
    <w:rsid w:val="3062B2AD"/>
    <w:rsid w:val="3064CB7E"/>
    <w:rsid w:val="3064E535"/>
    <w:rsid w:val="306648CE"/>
    <w:rsid w:val="306D0CA7"/>
    <w:rsid w:val="3076B508"/>
    <w:rsid w:val="307B16AD"/>
    <w:rsid w:val="307BF940"/>
    <w:rsid w:val="3080FF10"/>
    <w:rsid w:val="3081BC5C"/>
    <w:rsid w:val="3088FD69"/>
    <w:rsid w:val="308D3421"/>
    <w:rsid w:val="3097DD47"/>
    <w:rsid w:val="30A18C32"/>
    <w:rsid w:val="30A1A75B"/>
    <w:rsid w:val="30A661CA"/>
    <w:rsid w:val="30AF11B6"/>
    <w:rsid w:val="30AFD10E"/>
    <w:rsid w:val="30B1BC0A"/>
    <w:rsid w:val="30C66C85"/>
    <w:rsid w:val="30D6172F"/>
    <w:rsid w:val="30DAAA56"/>
    <w:rsid w:val="30DFB7B9"/>
    <w:rsid w:val="30E5EDC5"/>
    <w:rsid w:val="30E86CCC"/>
    <w:rsid w:val="30EBBE39"/>
    <w:rsid w:val="30EEE995"/>
    <w:rsid w:val="30EFD63E"/>
    <w:rsid w:val="30F1B415"/>
    <w:rsid w:val="30F5DEF3"/>
    <w:rsid w:val="310345F3"/>
    <w:rsid w:val="31042AD3"/>
    <w:rsid w:val="310D172E"/>
    <w:rsid w:val="31108E5D"/>
    <w:rsid w:val="31113C18"/>
    <w:rsid w:val="3114F0AD"/>
    <w:rsid w:val="311FE5B4"/>
    <w:rsid w:val="311FE800"/>
    <w:rsid w:val="31219F98"/>
    <w:rsid w:val="3123A786"/>
    <w:rsid w:val="31312963"/>
    <w:rsid w:val="313688D3"/>
    <w:rsid w:val="3138564E"/>
    <w:rsid w:val="314201E5"/>
    <w:rsid w:val="3144DDC3"/>
    <w:rsid w:val="314E6159"/>
    <w:rsid w:val="31515ADA"/>
    <w:rsid w:val="31516E91"/>
    <w:rsid w:val="3151DC1B"/>
    <w:rsid w:val="315261C6"/>
    <w:rsid w:val="3153FAA8"/>
    <w:rsid w:val="3154C9DE"/>
    <w:rsid w:val="3155AD69"/>
    <w:rsid w:val="31696095"/>
    <w:rsid w:val="3169EA97"/>
    <w:rsid w:val="316AFA02"/>
    <w:rsid w:val="316B7146"/>
    <w:rsid w:val="316C60E6"/>
    <w:rsid w:val="31717EEC"/>
    <w:rsid w:val="3175A4AA"/>
    <w:rsid w:val="31775FC1"/>
    <w:rsid w:val="317B2EE4"/>
    <w:rsid w:val="3184DBD2"/>
    <w:rsid w:val="31899DD5"/>
    <w:rsid w:val="3189ECE1"/>
    <w:rsid w:val="3192FAE3"/>
    <w:rsid w:val="3199BE15"/>
    <w:rsid w:val="31A34A5A"/>
    <w:rsid w:val="31A858CC"/>
    <w:rsid w:val="31AB37E0"/>
    <w:rsid w:val="31ABE8FE"/>
    <w:rsid w:val="31AD3D9A"/>
    <w:rsid w:val="31B2D8B3"/>
    <w:rsid w:val="31BA462E"/>
    <w:rsid w:val="31C2D54D"/>
    <w:rsid w:val="31C31B51"/>
    <w:rsid w:val="31C86F34"/>
    <w:rsid w:val="31C959AC"/>
    <w:rsid w:val="31CB2AE4"/>
    <w:rsid w:val="31CBCDCE"/>
    <w:rsid w:val="31CCB98B"/>
    <w:rsid w:val="31CE1E80"/>
    <w:rsid w:val="31D4D9E9"/>
    <w:rsid w:val="31DABCEE"/>
    <w:rsid w:val="31DEE5ED"/>
    <w:rsid w:val="31E08DAE"/>
    <w:rsid w:val="31E1AF72"/>
    <w:rsid w:val="31ED380A"/>
    <w:rsid w:val="31EDBA6A"/>
    <w:rsid w:val="31F1A187"/>
    <w:rsid w:val="31F4974C"/>
    <w:rsid w:val="3209E202"/>
    <w:rsid w:val="320D11F3"/>
    <w:rsid w:val="32170D47"/>
    <w:rsid w:val="3219CB37"/>
    <w:rsid w:val="321A132A"/>
    <w:rsid w:val="32247C4E"/>
    <w:rsid w:val="32268657"/>
    <w:rsid w:val="32315304"/>
    <w:rsid w:val="3233ADA8"/>
    <w:rsid w:val="323518E6"/>
    <w:rsid w:val="3239C88F"/>
    <w:rsid w:val="323BF440"/>
    <w:rsid w:val="323C6D28"/>
    <w:rsid w:val="323DAEC8"/>
    <w:rsid w:val="32406E8D"/>
    <w:rsid w:val="32445AAE"/>
    <w:rsid w:val="3248BFF2"/>
    <w:rsid w:val="3249FD24"/>
    <w:rsid w:val="324E116F"/>
    <w:rsid w:val="32525E78"/>
    <w:rsid w:val="325C7C1A"/>
    <w:rsid w:val="32660CA1"/>
    <w:rsid w:val="326A2540"/>
    <w:rsid w:val="326B6FE6"/>
    <w:rsid w:val="327431A6"/>
    <w:rsid w:val="3278CCDE"/>
    <w:rsid w:val="327E3870"/>
    <w:rsid w:val="32833AF0"/>
    <w:rsid w:val="3283B919"/>
    <w:rsid w:val="3284F2A5"/>
    <w:rsid w:val="32878E9A"/>
    <w:rsid w:val="32889B1C"/>
    <w:rsid w:val="3288C048"/>
    <w:rsid w:val="328B7F2C"/>
    <w:rsid w:val="3293F47D"/>
    <w:rsid w:val="32943471"/>
    <w:rsid w:val="3296EF6B"/>
    <w:rsid w:val="329926AC"/>
    <w:rsid w:val="329974CF"/>
    <w:rsid w:val="329A99C1"/>
    <w:rsid w:val="32A770C0"/>
    <w:rsid w:val="32ADB5EB"/>
    <w:rsid w:val="32B4BEFC"/>
    <w:rsid w:val="32B4D0F8"/>
    <w:rsid w:val="32B76205"/>
    <w:rsid w:val="32BC2AC7"/>
    <w:rsid w:val="32BD6FF9"/>
    <w:rsid w:val="32C93217"/>
    <w:rsid w:val="32C939FE"/>
    <w:rsid w:val="32CB35D3"/>
    <w:rsid w:val="32CB9EE9"/>
    <w:rsid w:val="32CDCFB4"/>
    <w:rsid w:val="32CEAAD0"/>
    <w:rsid w:val="32D33297"/>
    <w:rsid w:val="32D429F9"/>
    <w:rsid w:val="32D5081A"/>
    <w:rsid w:val="32D75D16"/>
    <w:rsid w:val="32D8C782"/>
    <w:rsid w:val="32DAAB3D"/>
    <w:rsid w:val="32DB5C14"/>
    <w:rsid w:val="32DC39AE"/>
    <w:rsid w:val="32DD4888"/>
    <w:rsid w:val="32DE53AD"/>
    <w:rsid w:val="32E0E1B2"/>
    <w:rsid w:val="32E14117"/>
    <w:rsid w:val="32E28D52"/>
    <w:rsid w:val="32E2FFDF"/>
    <w:rsid w:val="32E71477"/>
    <w:rsid w:val="32E9B519"/>
    <w:rsid w:val="32EF7D7C"/>
    <w:rsid w:val="32F17E2B"/>
    <w:rsid w:val="32F63D31"/>
    <w:rsid w:val="32F85B8E"/>
    <w:rsid w:val="32F8DA6A"/>
    <w:rsid w:val="32FC6124"/>
    <w:rsid w:val="32FDAAF2"/>
    <w:rsid w:val="3301A8CC"/>
    <w:rsid w:val="33056216"/>
    <w:rsid w:val="330DEF3A"/>
    <w:rsid w:val="330FD48E"/>
    <w:rsid w:val="33108EBA"/>
    <w:rsid w:val="3311DF76"/>
    <w:rsid w:val="331833FC"/>
    <w:rsid w:val="33192092"/>
    <w:rsid w:val="33231416"/>
    <w:rsid w:val="332573E1"/>
    <w:rsid w:val="332C424D"/>
    <w:rsid w:val="332DDFE4"/>
    <w:rsid w:val="333F1ABB"/>
    <w:rsid w:val="333F6761"/>
    <w:rsid w:val="333F8854"/>
    <w:rsid w:val="33402A57"/>
    <w:rsid w:val="3340E2D6"/>
    <w:rsid w:val="334235FC"/>
    <w:rsid w:val="3343C2D5"/>
    <w:rsid w:val="3343CFD2"/>
    <w:rsid w:val="3344292D"/>
    <w:rsid w:val="334624C1"/>
    <w:rsid w:val="334DD5AD"/>
    <w:rsid w:val="33558768"/>
    <w:rsid w:val="3356A506"/>
    <w:rsid w:val="335C58BC"/>
    <w:rsid w:val="3364F672"/>
    <w:rsid w:val="33664135"/>
    <w:rsid w:val="336F4992"/>
    <w:rsid w:val="3378EBCF"/>
    <w:rsid w:val="337DD91A"/>
    <w:rsid w:val="33824EDE"/>
    <w:rsid w:val="3384F438"/>
    <w:rsid w:val="3388EF20"/>
    <w:rsid w:val="338ADE2B"/>
    <w:rsid w:val="338D766B"/>
    <w:rsid w:val="33914BE5"/>
    <w:rsid w:val="3399CE88"/>
    <w:rsid w:val="339E1EA6"/>
    <w:rsid w:val="33A02AE6"/>
    <w:rsid w:val="33A94F2C"/>
    <w:rsid w:val="33AC0ACD"/>
    <w:rsid w:val="33AC1872"/>
    <w:rsid w:val="33ADF0C0"/>
    <w:rsid w:val="33B6887D"/>
    <w:rsid w:val="33B790F9"/>
    <w:rsid w:val="33C22730"/>
    <w:rsid w:val="33C5CA13"/>
    <w:rsid w:val="33C6F58A"/>
    <w:rsid w:val="33C7B9C5"/>
    <w:rsid w:val="33CD305C"/>
    <w:rsid w:val="33D2B501"/>
    <w:rsid w:val="33DBA38A"/>
    <w:rsid w:val="33E14210"/>
    <w:rsid w:val="33E4EC83"/>
    <w:rsid w:val="33E6037A"/>
    <w:rsid w:val="33E7D1EF"/>
    <w:rsid w:val="33E83E44"/>
    <w:rsid w:val="33E92B04"/>
    <w:rsid w:val="33EC3159"/>
    <w:rsid w:val="33EE8A5F"/>
    <w:rsid w:val="33F6FA3C"/>
    <w:rsid w:val="33F7BD15"/>
    <w:rsid w:val="33F9D99A"/>
    <w:rsid w:val="33FF03CB"/>
    <w:rsid w:val="340203A4"/>
    <w:rsid w:val="340627DD"/>
    <w:rsid w:val="340959B8"/>
    <w:rsid w:val="340B65A4"/>
    <w:rsid w:val="340F917B"/>
    <w:rsid w:val="34118BE3"/>
    <w:rsid w:val="3412F4E5"/>
    <w:rsid w:val="34141795"/>
    <w:rsid w:val="34169A37"/>
    <w:rsid w:val="341C2523"/>
    <w:rsid w:val="341D31C6"/>
    <w:rsid w:val="341F897A"/>
    <w:rsid w:val="342301D7"/>
    <w:rsid w:val="34275231"/>
    <w:rsid w:val="3430DCB3"/>
    <w:rsid w:val="34318CBF"/>
    <w:rsid w:val="3432DDAE"/>
    <w:rsid w:val="34362EFA"/>
    <w:rsid w:val="343BC31B"/>
    <w:rsid w:val="343C326B"/>
    <w:rsid w:val="343D775A"/>
    <w:rsid w:val="344940C1"/>
    <w:rsid w:val="344C16A5"/>
    <w:rsid w:val="3450C897"/>
    <w:rsid w:val="34555D29"/>
    <w:rsid w:val="345A4FBF"/>
    <w:rsid w:val="345EE1B2"/>
    <w:rsid w:val="34674330"/>
    <w:rsid w:val="346BB621"/>
    <w:rsid w:val="346DCBE1"/>
    <w:rsid w:val="346E9644"/>
    <w:rsid w:val="3471BE38"/>
    <w:rsid w:val="34751CF1"/>
    <w:rsid w:val="34797A26"/>
    <w:rsid w:val="347A7CED"/>
    <w:rsid w:val="348673AC"/>
    <w:rsid w:val="3486C375"/>
    <w:rsid w:val="3489C23A"/>
    <w:rsid w:val="348C39E2"/>
    <w:rsid w:val="348F855F"/>
    <w:rsid w:val="349248E1"/>
    <w:rsid w:val="3495E3F3"/>
    <w:rsid w:val="3496116A"/>
    <w:rsid w:val="349E316A"/>
    <w:rsid w:val="34A0C4C5"/>
    <w:rsid w:val="34AFD0E8"/>
    <w:rsid w:val="34B0009E"/>
    <w:rsid w:val="34B3B338"/>
    <w:rsid w:val="34B8E93B"/>
    <w:rsid w:val="34BBF8B4"/>
    <w:rsid w:val="34BC1F07"/>
    <w:rsid w:val="34CC9B6F"/>
    <w:rsid w:val="34D048C7"/>
    <w:rsid w:val="34D359EF"/>
    <w:rsid w:val="34D651AA"/>
    <w:rsid w:val="34DACB38"/>
    <w:rsid w:val="34DC1B48"/>
    <w:rsid w:val="34E1F608"/>
    <w:rsid w:val="34E5AF07"/>
    <w:rsid w:val="34E8E939"/>
    <w:rsid w:val="34ED802A"/>
    <w:rsid w:val="34EF4702"/>
    <w:rsid w:val="34F83332"/>
    <w:rsid w:val="34F8C4FC"/>
    <w:rsid w:val="34FF6D5D"/>
    <w:rsid w:val="3502A354"/>
    <w:rsid w:val="3502CBA6"/>
    <w:rsid w:val="35072717"/>
    <w:rsid w:val="350B9724"/>
    <w:rsid w:val="3513B740"/>
    <w:rsid w:val="35146C6E"/>
    <w:rsid w:val="351CA551"/>
    <w:rsid w:val="3520B80E"/>
    <w:rsid w:val="3520BE92"/>
    <w:rsid w:val="3527AC28"/>
    <w:rsid w:val="35338F73"/>
    <w:rsid w:val="35341B3A"/>
    <w:rsid w:val="353C7ED6"/>
    <w:rsid w:val="3540060F"/>
    <w:rsid w:val="35406604"/>
    <w:rsid w:val="35408E9C"/>
    <w:rsid w:val="3541D39B"/>
    <w:rsid w:val="354651D0"/>
    <w:rsid w:val="354F5C83"/>
    <w:rsid w:val="3550CC1E"/>
    <w:rsid w:val="355220B8"/>
    <w:rsid w:val="3556DBD9"/>
    <w:rsid w:val="355ED758"/>
    <w:rsid w:val="35633B51"/>
    <w:rsid w:val="35658968"/>
    <w:rsid w:val="356B8940"/>
    <w:rsid w:val="35729EB5"/>
    <w:rsid w:val="35738996"/>
    <w:rsid w:val="35743C12"/>
    <w:rsid w:val="357BEF27"/>
    <w:rsid w:val="3581D3DB"/>
    <w:rsid w:val="3583A250"/>
    <w:rsid w:val="358F1CB7"/>
    <w:rsid w:val="3597AB52"/>
    <w:rsid w:val="3597C6EC"/>
    <w:rsid w:val="359CB48B"/>
    <w:rsid w:val="35A3BD47"/>
    <w:rsid w:val="35A40E6D"/>
    <w:rsid w:val="35A48CFF"/>
    <w:rsid w:val="35ABD3F5"/>
    <w:rsid w:val="35AD5074"/>
    <w:rsid w:val="35B2AFF1"/>
    <w:rsid w:val="35B8000E"/>
    <w:rsid w:val="35B850FB"/>
    <w:rsid w:val="35B90227"/>
    <w:rsid w:val="35B95EE8"/>
    <w:rsid w:val="35BB898E"/>
    <w:rsid w:val="35BF18C1"/>
    <w:rsid w:val="35C2557B"/>
    <w:rsid w:val="35C414EF"/>
    <w:rsid w:val="35C4A1D6"/>
    <w:rsid w:val="35CEE293"/>
    <w:rsid w:val="35CF7AEC"/>
    <w:rsid w:val="35D82B49"/>
    <w:rsid w:val="35DAAAB1"/>
    <w:rsid w:val="35DBAD58"/>
    <w:rsid w:val="35DF473E"/>
    <w:rsid w:val="35E0D437"/>
    <w:rsid w:val="35E61E3C"/>
    <w:rsid w:val="35EC1452"/>
    <w:rsid w:val="35F0E27C"/>
    <w:rsid w:val="35F15E55"/>
    <w:rsid w:val="36019C60"/>
    <w:rsid w:val="36083218"/>
    <w:rsid w:val="36096A6A"/>
    <w:rsid w:val="360B4B26"/>
    <w:rsid w:val="36105501"/>
    <w:rsid w:val="3612D737"/>
    <w:rsid w:val="36149436"/>
    <w:rsid w:val="361F15BA"/>
    <w:rsid w:val="363B3795"/>
    <w:rsid w:val="363F4404"/>
    <w:rsid w:val="3645F01A"/>
    <w:rsid w:val="3648FD48"/>
    <w:rsid w:val="36564D4D"/>
    <w:rsid w:val="3657F564"/>
    <w:rsid w:val="36657F8E"/>
    <w:rsid w:val="3669D3F3"/>
    <w:rsid w:val="3675F351"/>
    <w:rsid w:val="367A548D"/>
    <w:rsid w:val="367BC9EF"/>
    <w:rsid w:val="367D10FE"/>
    <w:rsid w:val="367E598C"/>
    <w:rsid w:val="3684452C"/>
    <w:rsid w:val="368573AA"/>
    <w:rsid w:val="3687679E"/>
    <w:rsid w:val="36895F2F"/>
    <w:rsid w:val="368AD06B"/>
    <w:rsid w:val="368B00D4"/>
    <w:rsid w:val="368B8067"/>
    <w:rsid w:val="368E0089"/>
    <w:rsid w:val="36A2F778"/>
    <w:rsid w:val="36A84B0C"/>
    <w:rsid w:val="36A9F71D"/>
    <w:rsid w:val="36B4A2FD"/>
    <w:rsid w:val="36B4B370"/>
    <w:rsid w:val="36B5BB4E"/>
    <w:rsid w:val="36BD349A"/>
    <w:rsid w:val="36C25320"/>
    <w:rsid w:val="36C3EC53"/>
    <w:rsid w:val="36C7B68C"/>
    <w:rsid w:val="36CAD3D4"/>
    <w:rsid w:val="36D5EA9A"/>
    <w:rsid w:val="36D6E251"/>
    <w:rsid w:val="36DF7439"/>
    <w:rsid w:val="36DF8251"/>
    <w:rsid w:val="36E4B061"/>
    <w:rsid w:val="36EAE605"/>
    <w:rsid w:val="36F56F98"/>
    <w:rsid w:val="36F5D5D6"/>
    <w:rsid w:val="36F6F397"/>
    <w:rsid w:val="36F94FCF"/>
    <w:rsid w:val="36FAA7B9"/>
    <w:rsid w:val="370130E3"/>
    <w:rsid w:val="3705A2AB"/>
    <w:rsid w:val="3707D22F"/>
    <w:rsid w:val="3707DBC4"/>
    <w:rsid w:val="3709A4F2"/>
    <w:rsid w:val="370A5789"/>
    <w:rsid w:val="370F1BBD"/>
    <w:rsid w:val="3710855C"/>
    <w:rsid w:val="37111950"/>
    <w:rsid w:val="371AC16C"/>
    <w:rsid w:val="371F72B1"/>
    <w:rsid w:val="372112AE"/>
    <w:rsid w:val="372A15C0"/>
    <w:rsid w:val="372A3A51"/>
    <w:rsid w:val="372FEF71"/>
    <w:rsid w:val="373148DD"/>
    <w:rsid w:val="37396F2E"/>
    <w:rsid w:val="373C1D57"/>
    <w:rsid w:val="373CF1FF"/>
    <w:rsid w:val="3744AC71"/>
    <w:rsid w:val="374EA4B5"/>
    <w:rsid w:val="3754D288"/>
    <w:rsid w:val="37572A3C"/>
    <w:rsid w:val="3758A090"/>
    <w:rsid w:val="3759DFA3"/>
    <w:rsid w:val="375A892D"/>
    <w:rsid w:val="375AFFBD"/>
    <w:rsid w:val="375C6B94"/>
    <w:rsid w:val="375D3DA4"/>
    <w:rsid w:val="375DDD47"/>
    <w:rsid w:val="37611388"/>
    <w:rsid w:val="3761E4EF"/>
    <w:rsid w:val="37641F76"/>
    <w:rsid w:val="3766A03B"/>
    <w:rsid w:val="3766E079"/>
    <w:rsid w:val="376AA8A8"/>
    <w:rsid w:val="376D42F8"/>
    <w:rsid w:val="37740BBA"/>
    <w:rsid w:val="37790BA7"/>
    <w:rsid w:val="377A0ADF"/>
    <w:rsid w:val="377A5A84"/>
    <w:rsid w:val="377DB7D3"/>
    <w:rsid w:val="3780B297"/>
    <w:rsid w:val="37824DCE"/>
    <w:rsid w:val="378276BA"/>
    <w:rsid w:val="37842F33"/>
    <w:rsid w:val="37867E64"/>
    <w:rsid w:val="378BFD2A"/>
    <w:rsid w:val="378E683E"/>
    <w:rsid w:val="37915875"/>
    <w:rsid w:val="379622F3"/>
    <w:rsid w:val="37997522"/>
    <w:rsid w:val="3799B255"/>
    <w:rsid w:val="379D6CC1"/>
    <w:rsid w:val="37AA0979"/>
    <w:rsid w:val="37B47490"/>
    <w:rsid w:val="37B50922"/>
    <w:rsid w:val="37BC62DA"/>
    <w:rsid w:val="37BE5E88"/>
    <w:rsid w:val="37C8501D"/>
    <w:rsid w:val="37C8D607"/>
    <w:rsid w:val="37C99558"/>
    <w:rsid w:val="37C9ABBF"/>
    <w:rsid w:val="37CA55BC"/>
    <w:rsid w:val="37CB1D51"/>
    <w:rsid w:val="37D0156C"/>
    <w:rsid w:val="37D07929"/>
    <w:rsid w:val="37D13AE5"/>
    <w:rsid w:val="37DEF6AA"/>
    <w:rsid w:val="37DF22AE"/>
    <w:rsid w:val="37E1947D"/>
    <w:rsid w:val="37E1C07B"/>
    <w:rsid w:val="37E20F69"/>
    <w:rsid w:val="37E62AC8"/>
    <w:rsid w:val="37E7AF10"/>
    <w:rsid w:val="37F1A2EC"/>
    <w:rsid w:val="37F883DE"/>
    <w:rsid w:val="37FBBD56"/>
    <w:rsid w:val="3800569B"/>
    <w:rsid w:val="380057AC"/>
    <w:rsid w:val="380A6040"/>
    <w:rsid w:val="380DA9BB"/>
    <w:rsid w:val="380DDB57"/>
    <w:rsid w:val="380FACCA"/>
    <w:rsid w:val="38102545"/>
    <w:rsid w:val="3810FF94"/>
    <w:rsid w:val="38123EB9"/>
    <w:rsid w:val="3814CEC2"/>
    <w:rsid w:val="381C89A5"/>
    <w:rsid w:val="3821F059"/>
    <w:rsid w:val="38257857"/>
    <w:rsid w:val="3825D57A"/>
    <w:rsid w:val="3826DE5F"/>
    <w:rsid w:val="382773BC"/>
    <w:rsid w:val="383CD596"/>
    <w:rsid w:val="383FD8AD"/>
    <w:rsid w:val="38436A7C"/>
    <w:rsid w:val="384F53B4"/>
    <w:rsid w:val="3853915C"/>
    <w:rsid w:val="3856CFA9"/>
    <w:rsid w:val="385CBDA3"/>
    <w:rsid w:val="3868FB84"/>
    <w:rsid w:val="386B3035"/>
    <w:rsid w:val="386C4C06"/>
    <w:rsid w:val="386FD957"/>
    <w:rsid w:val="3873F96C"/>
    <w:rsid w:val="3880A98E"/>
    <w:rsid w:val="38853926"/>
    <w:rsid w:val="38862892"/>
    <w:rsid w:val="38885F63"/>
    <w:rsid w:val="388F681F"/>
    <w:rsid w:val="38924D23"/>
    <w:rsid w:val="38930161"/>
    <w:rsid w:val="3894A073"/>
    <w:rsid w:val="3897EB62"/>
    <w:rsid w:val="389ADC13"/>
    <w:rsid w:val="38A290E5"/>
    <w:rsid w:val="38A29E09"/>
    <w:rsid w:val="38A3A8B3"/>
    <w:rsid w:val="38A8B766"/>
    <w:rsid w:val="38AB9EB6"/>
    <w:rsid w:val="38B02A73"/>
    <w:rsid w:val="38B39C32"/>
    <w:rsid w:val="38BF7541"/>
    <w:rsid w:val="38BFAB95"/>
    <w:rsid w:val="38C133BD"/>
    <w:rsid w:val="38C2458C"/>
    <w:rsid w:val="38C44CDE"/>
    <w:rsid w:val="38C6A295"/>
    <w:rsid w:val="38C70454"/>
    <w:rsid w:val="38CABFB1"/>
    <w:rsid w:val="38CD7636"/>
    <w:rsid w:val="38CDCD12"/>
    <w:rsid w:val="38CDF802"/>
    <w:rsid w:val="38D96BF0"/>
    <w:rsid w:val="38DCF8F6"/>
    <w:rsid w:val="38E03280"/>
    <w:rsid w:val="38E0F8CD"/>
    <w:rsid w:val="38EF7CD3"/>
    <w:rsid w:val="38F0119E"/>
    <w:rsid w:val="38F0D07B"/>
    <w:rsid w:val="38F7DCA0"/>
    <w:rsid w:val="38FA1386"/>
    <w:rsid w:val="38FEA144"/>
    <w:rsid w:val="38FFEFD7"/>
    <w:rsid w:val="3900056B"/>
    <w:rsid w:val="39036FBD"/>
    <w:rsid w:val="3909D9FB"/>
    <w:rsid w:val="390A0022"/>
    <w:rsid w:val="390FDC1B"/>
    <w:rsid w:val="392D9B71"/>
    <w:rsid w:val="392DF773"/>
    <w:rsid w:val="393252D5"/>
    <w:rsid w:val="39333182"/>
    <w:rsid w:val="39368282"/>
    <w:rsid w:val="39376816"/>
    <w:rsid w:val="3937E371"/>
    <w:rsid w:val="394288D7"/>
    <w:rsid w:val="3944EA11"/>
    <w:rsid w:val="39469FEA"/>
    <w:rsid w:val="39480D7F"/>
    <w:rsid w:val="39484E5E"/>
    <w:rsid w:val="3950D983"/>
    <w:rsid w:val="39516A0D"/>
    <w:rsid w:val="3959E4CF"/>
    <w:rsid w:val="395C77D5"/>
    <w:rsid w:val="3960ED07"/>
    <w:rsid w:val="39622FC4"/>
    <w:rsid w:val="396698D0"/>
    <w:rsid w:val="396A52FA"/>
    <w:rsid w:val="396E4F72"/>
    <w:rsid w:val="397190E2"/>
    <w:rsid w:val="39735C67"/>
    <w:rsid w:val="39741F8A"/>
    <w:rsid w:val="39766DC9"/>
    <w:rsid w:val="397E259A"/>
    <w:rsid w:val="398D4486"/>
    <w:rsid w:val="39970581"/>
    <w:rsid w:val="39983FD2"/>
    <w:rsid w:val="399A37FF"/>
    <w:rsid w:val="39ACADB5"/>
    <w:rsid w:val="39ACC7AE"/>
    <w:rsid w:val="39ACD16A"/>
    <w:rsid w:val="39B25368"/>
    <w:rsid w:val="39B6F4A4"/>
    <w:rsid w:val="39B8F0D6"/>
    <w:rsid w:val="39BB5C57"/>
    <w:rsid w:val="39BEBEB2"/>
    <w:rsid w:val="39C148B8"/>
    <w:rsid w:val="39C1A92C"/>
    <w:rsid w:val="39C57384"/>
    <w:rsid w:val="39DA983A"/>
    <w:rsid w:val="39DACE38"/>
    <w:rsid w:val="39DEFEE1"/>
    <w:rsid w:val="39DF0847"/>
    <w:rsid w:val="39DF2CE1"/>
    <w:rsid w:val="39DF3ADD"/>
    <w:rsid w:val="39DFA8C5"/>
    <w:rsid w:val="39E0B1D9"/>
    <w:rsid w:val="39E192D1"/>
    <w:rsid w:val="39F13238"/>
    <w:rsid w:val="39F1C859"/>
    <w:rsid w:val="39F5FB0E"/>
    <w:rsid w:val="39F68BB8"/>
    <w:rsid w:val="39F77583"/>
    <w:rsid w:val="39F7FC3C"/>
    <w:rsid w:val="39FB8D15"/>
    <w:rsid w:val="39FF448A"/>
    <w:rsid w:val="3A062476"/>
    <w:rsid w:val="3A0763E6"/>
    <w:rsid w:val="3A12F406"/>
    <w:rsid w:val="3A17742F"/>
    <w:rsid w:val="3A194CFA"/>
    <w:rsid w:val="3A1D8417"/>
    <w:rsid w:val="3A25B100"/>
    <w:rsid w:val="3A33173D"/>
    <w:rsid w:val="3A38C75C"/>
    <w:rsid w:val="3A4AA638"/>
    <w:rsid w:val="3A611DFD"/>
    <w:rsid w:val="3A61DB1F"/>
    <w:rsid w:val="3A68029C"/>
    <w:rsid w:val="3A6F5047"/>
    <w:rsid w:val="3A70C6A9"/>
    <w:rsid w:val="3A73158D"/>
    <w:rsid w:val="3A789FB8"/>
    <w:rsid w:val="3A87C809"/>
    <w:rsid w:val="3A88860E"/>
    <w:rsid w:val="3A95033E"/>
    <w:rsid w:val="3A997120"/>
    <w:rsid w:val="3A9BA651"/>
    <w:rsid w:val="3A9BC372"/>
    <w:rsid w:val="3AA40DBE"/>
    <w:rsid w:val="3AB1ABA1"/>
    <w:rsid w:val="3AB53A8C"/>
    <w:rsid w:val="3AC3CB36"/>
    <w:rsid w:val="3AC5F07A"/>
    <w:rsid w:val="3AC87456"/>
    <w:rsid w:val="3ACDE80D"/>
    <w:rsid w:val="3AD46245"/>
    <w:rsid w:val="3ADB0D3F"/>
    <w:rsid w:val="3ADBD0A3"/>
    <w:rsid w:val="3ADC8CD3"/>
    <w:rsid w:val="3AE0FFBC"/>
    <w:rsid w:val="3AE3F9C2"/>
    <w:rsid w:val="3AE4339A"/>
    <w:rsid w:val="3AE4AE77"/>
    <w:rsid w:val="3AE5C94F"/>
    <w:rsid w:val="3AE74CC9"/>
    <w:rsid w:val="3B01D001"/>
    <w:rsid w:val="3B032767"/>
    <w:rsid w:val="3B03F576"/>
    <w:rsid w:val="3B09DC92"/>
    <w:rsid w:val="3B0AAEAD"/>
    <w:rsid w:val="3B0AFC46"/>
    <w:rsid w:val="3B12ED75"/>
    <w:rsid w:val="3B13F57E"/>
    <w:rsid w:val="3B15818C"/>
    <w:rsid w:val="3B1ADC55"/>
    <w:rsid w:val="3B1AE673"/>
    <w:rsid w:val="3B1CE003"/>
    <w:rsid w:val="3B1D1122"/>
    <w:rsid w:val="3B1F126C"/>
    <w:rsid w:val="3B20BB92"/>
    <w:rsid w:val="3B266C9C"/>
    <w:rsid w:val="3B26E4E6"/>
    <w:rsid w:val="3B2774A3"/>
    <w:rsid w:val="3B2E31F8"/>
    <w:rsid w:val="3B3291F1"/>
    <w:rsid w:val="3B34B35C"/>
    <w:rsid w:val="3B39CC3B"/>
    <w:rsid w:val="3B3E3D8B"/>
    <w:rsid w:val="3B3EF37D"/>
    <w:rsid w:val="3B45B4ED"/>
    <w:rsid w:val="3B46749E"/>
    <w:rsid w:val="3B4A58C7"/>
    <w:rsid w:val="3B4BFE3F"/>
    <w:rsid w:val="3B57A6FB"/>
    <w:rsid w:val="3B5E17DC"/>
    <w:rsid w:val="3B5E8886"/>
    <w:rsid w:val="3B5FA2DA"/>
    <w:rsid w:val="3B7576A7"/>
    <w:rsid w:val="3B76689B"/>
    <w:rsid w:val="3B77796F"/>
    <w:rsid w:val="3B794DA7"/>
    <w:rsid w:val="3B799717"/>
    <w:rsid w:val="3B7A18B9"/>
    <w:rsid w:val="3B7A2139"/>
    <w:rsid w:val="3B7F01BD"/>
    <w:rsid w:val="3B8B8741"/>
    <w:rsid w:val="3B8D7081"/>
    <w:rsid w:val="3B8DAC74"/>
    <w:rsid w:val="3B8E4456"/>
    <w:rsid w:val="3B8FA450"/>
    <w:rsid w:val="3B949A7F"/>
    <w:rsid w:val="3B975D76"/>
    <w:rsid w:val="3BA2AE84"/>
    <w:rsid w:val="3BA2D0F7"/>
    <w:rsid w:val="3BA42817"/>
    <w:rsid w:val="3BA70618"/>
    <w:rsid w:val="3BA83D8B"/>
    <w:rsid w:val="3BAB28E2"/>
    <w:rsid w:val="3BABAF3E"/>
    <w:rsid w:val="3BACD833"/>
    <w:rsid w:val="3BAE98BF"/>
    <w:rsid w:val="3BB1CD77"/>
    <w:rsid w:val="3BB8B71C"/>
    <w:rsid w:val="3BB8DFC8"/>
    <w:rsid w:val="3BB95478"/>
    <w:rsid w:val="3BC0CC98"/>
    <w:rsid w:val="3BC54D5D"/>
    <w:rsid w:val="3BCAEA9D"/>
    <w:rsid w:val="3BD104CE"/>
    <w:rsid w:val="3BD166EC"/>
    <w:rsid w:val="3BD5D0AF"/>
    <w:rsid w:val="3BD7BF18"/>
    <w:rsid w:val="3BE07081"/>
    <w:rsid w:val="3BE0EFEA"/>
    <w:rsid w:val="3BE282C6"/>
    <w:rsid w:val="3BEB3CF4"/>
    <w:rsid w:val="3BECAA68"/>
    <w:rsid w:val="3BFDC6C3"/>
    <w:rsid w:val="3BFFB47B"/>
    <w:rsid w:val="3C05F222"/>
    <w:rsid w:val="3C0B17DF"/>
    <w:rsid w:val="3C10D29A"/>
    <w:rsid w:val="3C13ECBF"/>
    <w:rsid w:val="3C24928F"/>
    <w:rsid w:val="3C334D8D"/>
    <w:rsid w:val="3C3489FC"/>
    <w:rsid w:val="3C35C328"/>
    <w:rsid w:val="3C37F2E3"/>
    <w:rsid w:val="3C3E19CB"/>
    <w:rsid w:val="3C494BA9"/>
    <w:rsid w:val="3C4FD7F7"/>
    <w:rsid w:val="3C52AAB6"/>
    <w:rsid w:val="3C54D4B1"/>
    <w:rsid w:val="3C5A9BC8"/>
    <w:rsid w:val="3C5BFF07"/>
    <w:rsid w:val="3C5C4355"/>
    <w:rsid w:val="3C64458F"/>
    <w:rsid w:val="3C665A2D"/>
    <w:rsid w:val="3C76EB65"/>
    <w:rsid w:val="3C778B27"/>
    <w:rsid w:val="3C7CF096"/>
    <w:rsid w:val="3C83C737"/>
    <w:rsid w:val="3C841B6F"/>
    <w:rsid w:val="3C8AD5D9"/>
    <w:rsid w:val="3C9699A8"/>
    <w:rsid w:val="3C979D16"/>
    <w:rsid w:val="3C99118D"/>
    <w:rsid w:val="3C99C72A"/>
    <w:rsid w:val="3C9D1B18"/>
    <w:rsid w:val="3CAAC0A2"/>
    <w:rsid w:val="3CBAEA3E"/>
    <w:rsid w:val="3CC379AA"/>
    <w:rsid w:val="3CCCBFD4"/>
    <w:rsid w:val="3CCF12A0"/>
    <w:rsid w:val="3CE07577"/>
    <w:rsid w:val="3CE3AFF3"/>
    <w:rsid w:val="3CE4AE38"/>
    <w:rsid w:val="3CEB0A00"/>
    <w:rsid w:val="3CEBD12A"/>
    <w:rsid w:val="3CEEB814"/>
    <w:rsid w:val="3CEF6178"/>
    <w:rsid w:val="3CEFE3BB"/>
    <w:rsid w:val="3CF2E99E"/>
    <w:rsid w:val="3CF4C866"/>
    <w:rsid w:val="3CF84E16"/>
    <w:rsid w:val="3CFB8143"/>
    <w:rsid w:val="3CFCE199"/>
    <w:rsid w:val="3CFE3B31"/>
    <w:rsid w:val="3D036A1F"/>
    <w:rsid w:val="3D063114"/>
    <w:rsid w:val="3D066494"/>
    <w:rsid w:val="3D10B2DD"/>
    <w:rsid w:val="3D119259"/>
    <w:rsid w:val="3D178FBD"/>
    <w:rsid w:val="3D27BAA0"/>
    <w:rsid w:val="3D2D47A3"/>
    <w:rsid w:val="3D2DF248"/>
    <w:rsid w:val="3D306AE0"/>
    <w:rsid w:val="3D37888B"/>
    <w:rsid w:val="3D39186B"/>
    <w:rsid w:val="3D456202"/>
    <w:rsid w:val="3D46F043"/>
    <w:rsid w:val="3D472C14"/>
    <w:rsid w:val="3D5014B1"/>
    <w:rsid w:val="3D53487A"/>
    <w:rsid w:val="3D543F8B"/>
    <w:rsid w:val="3D5C9CF9"/>
    <w:rsid w:val="3D5FBF81"/>
    <w:rsid w:val="3D64F496"/>
    <w:rsid w:val="3D652C36"/>
    <w:rsid w:val="3D65BA2A"/>
    <w:rsid w:val="3D69D530"/>
    <w:rsid w:val="3D7C0028"/>
    <w:rsid w:val="3D84F8CF"/>
    <w:rsid w:val="3D92A417"/>
    <w:rsid w:val="3D938525"/>
    <w:rsid w:val="3D94512D"/>
    <w:rsid w:val="3D965B32"/>
    <w:rsid w:val="3D9DC8D5"/>
    <w:rsid w:val="3DA2CA8C"/>
    <w:rsid w:val="3DAAF7D2"/>
    <w:rsid w:val="3DABFB5F"/>
    <w:rsid w:val="3DAE8D1C"/>
    <w:rsid w:val="3DB247EA"/>
    <w:rsid w:val="3DB765C7"/>
    <w:rsid w:val="3DBA8743"/>
    <w:rsid w:val="3DCA5998"/>
    <w:rsid w:val="3DCC1661"/>
    <w:rsid w:val="3DCD6A01"/>
    <w:rsid w:val="3DD290FA"/>
    <w:rsid w:val="3DD93588"/>
    <w:rsid w:val="3DDEDBAE"/>
    <w:rsid w:val="3DE093D3"/>
    <w:rsid w:val="3DE531B5"/>
    <w:rsid w:val="3DE62E54"/>
    <w:rsid w:val="3DE7E46F"/>
    <w:rsid w:val="3DF0498A"/>
    <w:rsid w:val="3DF10272"/>
    <w:rsid w:val="3DF641F4"/>
    <w:rsid w:val="3DFA14AC"/>
    <w:rsid w:val="3DFA1728"/>
    <w:rsid w:val="3DFF7A55"/>
    <w:rsid w:val="3E0964EC"/>
    <w:rsid w:val="3E0BBD83"/>
    <w:rsid w:val="3E0DE015"/>
    <w:rsid w:val="3E0EF5DE"/>
    <w:rsid w:val="3E109DF8"/>
    <w:rsid w:val="3E11762A"/>
    <w:rsid w:val="3E1DCD49"/>
    <w:rsid w:val="3E25DE3D"/>
    <w:rsid w:val="3E2DE1CC"/>
    <w:rsid w:val="3E341189"/>
    <w:rsid w:val="3E39F570"/>
    <w:rsid w:val="3E3AE9AD"/>
    <w:rsid w:val="3E3F87E7"/>
    <w:rsid w:val="3E4891AD"/>
    <w:rsid w:val="3E497301"/>
    <w:rsid w:val="3E4CE442"/>
    <w:rsid w:val="3E4EAD38"/>
    <w:rsid w:val="3E5099A9"/>
    <w:rsid w:val="3E5196BD"/>
    <w:rsid w:val="3E51CC72"/>
    <w:rsid w:val="3E532B89"/>
    <w:rsid w:val="3E54641D"/>
    <w:rsid w:val="3E678CF4"/>
    <w:rsid w:val="3E70F6A4"/>
    <w:rsid w:val="3E71069C"/>
    <w:rsid w:val="3E71F403"/>
    <w:rsid w:val="3E74ACAE"/>
    <w:rsid w:val="3E76AE7B"/>
    <w:rsid w:val="3E772A53"/>
    <w:rsid w:val="3E792FB3"/>
    <w:rsid w:val="3E797FC1"/>
    <w:rsid w:val="3E7E14DD"/>
    <w:rsid w:val="3E80DEAF"/>
    <w:rsid w:val="3E864042"/>
    <w:rsid w:val="3E87D281"/>
    <w:rsid w:val="3E9098C7"/>
    <w:rsid w:val="3E957FF1"/>
    <w:rsid w:val="3E964AD1"/>
    <w:rsid w:val="3E96924C"/>
    <w:rsid w:val="3E9FB1D5"/>
    <w:rsid w:val="3EA57F71"/>
    <w:rsid w:val="3EACA4E0"/>
    <w:rsid w:val="3EAFE37F"/>
    <w:rsid w:val="3EB28924"/>
    <w:rsid w:val="3EB35CF1"/>
    <w:rsid w:val="3EB481BC"/>
    <w:rsid w:val="3EC075E3"/>
    <w:rsid w:val="3EC6CF88"/>
    <w:rsid w:val="3EC856E2"/>
    <w:rsid w:val="3EC86B42"/>
    <w:rsid w:val="3ED1C426"/>
    <w:rsid w:val="3ED82450"/>
    <w:rsid w:val="3EDA71B9"/>
    <w:rsid w:val="3EDC11AE"/>
    <w:rsid w:val="3EE4E5C1"/>
    <w:rsid w:val="3EE5903F"/>
    <w:rsid w:val="3F00203D"/>
    <w:rsid w:val="3F05A591"/>
    <w:rsid w:val="3F081AA4"/>
    <w:rsid w:val="3F0CB8DF"/>
    <w:rsid w:val="3F0D214F"/>
    <w:rsid w:val="3F1B1856"/>
    <w:rsid w:val="3F1BDA68"/>
    <w:rsid w:val="3F228220"/>
    <w:rsid w:val="3F249925"/>
    <w:rsid w:val="3F24B2C2"/>
    <w:rsid w:val="3F26EA9A"/>
    <w:rsid w:val="3F272F13"/>
    <w:rsid w:val="3F28B621"/>
    <w:rsid w:val="3F2D89D9"/>
    <w:rsid w:val="3F3206E1"/>
    <w:rsid w:val="3F33EB70"/>
    <w:rsid w:val="3F343895"/>
    <w:rsid w:val="3F346DF0"/>
    <w:rsid w:val="3F45C697"/>
    <w:rsid w:val="3F49FA9C"/>
    <w:rsid w:val="3F4A5D7D"/>
    <w:rsid w:val="3F57902F"/>
    <w:rsid w:val="3F598D6F"/>
    <w:rsid w:val="3F5EBFB6"/>
    <w:rsid w:val="3F632EA3"/>
    <w:rsid w:val="3F6515C6"/>
    <w:rsid w:val="3F66509B"/>
    <w:rsid w:val="3F71E7DA"/>
    <w:rsid w:val="3F7327E9"/>
    <w:rsid w:val="3F758E3F"/>
    <w:rsid w:val="3F75C4D9"/>
    <w:rsid w:val="3F76E916"/>
    <w:rsid w:val="3F7D6DBB"/>
    <w:rsid w:val="3F7F1D9F"/>
    <w:rsid w:val="3F81FEB5"/>
    <w:rsid w:val="3F84A8DF"/>
    <w:rsid w:val="3F857408"/>
    <w:rsid w:val="3F8C66B9"/>
    <w:rsid w:val="3F97EE9C"/>
    <w:rsid w:val="3F9E0ED5"/>
    <w:rsid w:val="3F9EBFC6"/>
    <w:rsid w:val="3FA0C14D"/>
    <w:rsid w:val="3FA58E1B"/>
    <w:rsid w:val="3FA6D00A"/>
    <w:rsid w:val="3FA9331B"/>
    <w:rsid w:val="3FAA7942"/>
    <w:rsid w:val="3FAF0D6A"/>
    <w:rsid w:val="3FBC1DC7"/>
    <w:rsid w:val="3FBEA8D2"/>
    <w:rsid w:val="3FC3FB78"/>
    <w:rsid w:val="3FC674A7"/>
    <w:rsid w:val="3FD4E20E"/>
    <w:rsid w:val="3FD5A016"/>
    <w:rsid w:val="3FD637CD"/>
    <w:rsid w:val="3FD8EA6E"/>
    <w:rsid w:val="3FDBC251"/>
    <w:rsid w:val="3FE28315"/>
    <w:rsid w:val="3FE667B7"/>
    <w:rsid w:val="3FE737DC"/>
    <w:rsid w:val="3FEAD212"/>
    <w:rsid w:val="3FF15C74"/>
    <w:rsid w:val="3FF93384"/>
    <w:rsid w:val="3FFEED5E"/>
    <w:rsid w:val="40052317"/>
    <w:rsid w:val="4005EA81"/>
    <w:rsid w:val="4014EC7C"/>
    <w:rsid w:val="401B6D2E"/>
    <w:rsid w:val="401CC912"/>
    <w:rsid w:val="401F1843"/>
    <w:rsid w:val="401FA09E"/>
    <w:rsid w:val="4025F85B"/>
    <w:rsid w:val="402801C8"/>
    <w:rsid w:val="4031BBC8"/>
    <w:rsid w:val="4036D97A"/>
    <w:rsid w:val="403CB274"/>
    <w:rsid w:val="403CD6B7"/>
    <w:rsid w:val="4041C546"/>
    <w:rsid w:val="404B25BA"/>
    <w:rsid w:val="4051BB59"/>
    <w:rsid w:val="4053A760"/>
    <w:rsid w:val="405E6E63"/>
    <w:rsid w:val="405F57F8"/>
    <w:rsid w:val="406171A9"/>
    <w:rsid w:val="40628220"/>
    <w:rsid w:val="40633761"/>
    <w:rsid w:val="4064A5B5"/>
    <w:rsid w:val="406ACE99"/>
    <w:rsid w:val="406C88DE"/>
    <w:rsid w:val="407C0113"/>
    <w:rsid w:val="407DAB0E"/>
    <w:rsid w:val="407E0A93"/>
    <w:rsid w:val="4080AAB2"/>
    <w:rsid w:val="40944B5C"/>
    <w:rsid w:val="40955B8C"/>
    <w:rsid w:val="40978DFA"/>
    <w:rsid w:val="409A0383"/>
    <w:rsid w:val="409C1D7D"/>
    <w:rsid w:val="40A84668"/>
    <w:rsid w:val="40A9E251"/>
    <w:rsid w:val="40AA82D5"/>
    <w:rsid w:val="40AD9DF9"/>
    <w:rsid w:val="40B4A92D"/>
    <w:rsid w:val="40B57AFB"/>
    <w:rsid w:val="40B63875"/>
    <w:rsid w:val="40B6C024"/>
    <w:rsid w:val="40B6C71B"/>
    <w:rsid w:val="40B8391D"/>
    <w:rsid w:val="40BD2881"/>
    <w:rsid w:val="40C06986"/>
    <w:rsid w:val="40C28ADA"/>
    <w:rsid w:val="40C50DE7"/>
    <w:rsid w:val="40C817F6"/>
    <w:rsid w:val="40C92C7F"/>
    <w:rsid w:val="40D4B48D"/>
    <w:rsid w:val="40DD08F8"/>
    <w:rsid w:val="40DD236A"/>
    <w:rsid w:val="40E05B68"/>
    <w:rsid w:val="40EE3BFF"/>
    <w:rsid w:val="40EF6988"/>
    <w:rsid w:val="40F08ACC"/>
    <w:rsid w:val="40F51B3F"/>
    <w:rsid w:val="40F8672F"/>
    <w:rsid w:val="41000801"/>
    <w:rsid w:val="4101C33C"/>
    <w:rsid w:val="410D3F11"/>
    <w:rsid w:val="4114AE02"/>
    <w:rsid w:val="41166DD3"/>
    <w:rsid w:val="411DE98A"/>
    <w:rsid w:val="412018E3"/>
    <w:rsid w:val="41204B2B"/>
    <w:rsid w:val="4128C2DB"/>
    <w:rsid w:val="413143F9"/>
    <w:rsid w:val="413410FC"/>
    <w:rsid w:val="41361B89"/>
    <w:rsid w:val="4140D8FE"/>
    <w:rsid w:val="41496A10"/>
    <w:rsid w:val="414AE72F"/>
    <w:rsid w:val="4152EE28"/>
    <w:rsid w:val="4154F7AA"/>
    <w:rsid w:val="4155E772"/>
    <w:rsid w:val="415C97F4"/>
    <w:rsid w:val="415EDA1C"/>
    <w:rsid w:val="4163F485"/>
    <w:rsid w:val="41705D5D"/>
    <w:rsid w:val="417158C9"/>
    <w:rsid w:val="41718007"/>
    <w:rsid w:val="4173AA37"/>
    <w:rsid w:val="4179E4DC"/>
    <w:rsid w:val="417CF4D2"/>
    <w:rsid w:val="417F236F"/>
    <w:rsid w:val="4181178B"/>
    <w:rsid w:val="4182D3DC"/>
    <w:rsid w:val="41854493"/>
    <w:rsid w:val="4185DFDC"/>
    <w:rsid w:val="4186B201"/>
    <w:rsid w:val="4189FA89"/>
    <w:rsid w:val="418DE968"/>
    <w:rsid w:val="418FFD16"/>
    <w:rsid w:val="4194BD20"/>
    <w:rsid w:val="419C191F"/>
    <w:rsid w:val="41A21766"/>
    <w:rsid w:val="41A2BFDF"/>
    <w:rsid w:val="41A304C2"/>
    <w:rsid w:val="41A3793E"/>
    <w:rsid w:val="41A8E0F0"/>
    <w:rsid w:val="41AA0D7E"/>
    <w:rsid w:val="41AA438E"/>
    <w:rsid w:val="41ABD62A"/>
    <w:rsid w:val="41AC32B4"/>
    <w:rsid w:val="41AF01E0"/>
    <w:rsid w:val="41B2C6B4"/>
    <w:rsid w:val="41B2F738"/>
    <w:rsid w:val="41B82AE0"/>
    <w:rsid w:val="41BCE6B6"/>
    <w:rsid w:val="41BE305E"/>
    <w:rsid w:val="41BFDD60"/>
    <w:rsid w:val="41CEF266"/>
    <w:rsid w:val="41D258CF"/>
    <w:rsid w:val="41D501BB"/>
    <w:rsid w:val="41DA288D"/>
    <w:rsid w:val="41DB80BD"/>
    <w:rsid w:val="41DCDD6E"/>
    <w:rsid w:val="41E0A8A3"/>
    <w:rsid w:val="41EA64E4"/>
    <w:rsid w:val="41EC8848"/>
    <w:rsid w:val="41F0C8FE"/>
    <w:rsid w:val="41F0CBEF"/>
    <w:rsid w:val="41F23A48"/>
    <w:rsid w:val="41F39FAC"/>
    <w:rsid w:val="41F417F3"/>
    <w:rsid w:val="41F4F699"/>
    <w:rsid w:val="41F55EE1"/>
    <w:rsid w:val="41F5A4F6"/>
    <w:rsid w:val="41FE5E5B"/>
    <w:rsid w:val="42012DE8"/>
    <w:rsid w:val="420583AD"/>
    <w:rsid w:val="420601D0"/>
    <w:rsid w:val="42065A60"/>
    <w:rsid w:val="42087D4C"/>
    <w:rsid w:val="420E8C24"/>
    <w:rsid w:val="4214E994"/>
    <w:rsid w:val="421A751A"/>
    <w:rsid w:val="421DF429"/>
    <w:rsid w:val="4222E7D3"/>
    <w:rsid w:val="4225122C"/>
    <w:rsid w:val="42295D86"/>
    <w:rsid w:val="422C5597"/>
    <w:rsid w:val="4233BE64"/>
    <w:rsid w:val="42374AA8"/>
    <w:rsid w:val="423C0276"/>
    <w:rsid w:val="42403383"/>
    <w:rsid w:val="4247D99E"/>
    <w:rsid w:val="424EC18B"/>
    <w:rsid w:val="424ECC8D"/>
    <w:rsid w:val="42536032"/>
    <w:rsid w:val="4254E528"/>
    <w:rsid w:val="42560AF9"/>
    <w:rsid w:val="42570CB9"/>
    <w:rsid w:val="425939C8"/>
    <w:rsid w:val="4261F490"/>
    <w:rsid w:val="42659FFF"/>
    <w:rsid w:val="426633D4"/>
    <w:rsid w:val="426E9BDE"/>
    <w:rsid w:val="427DA7F6"/>
    <w:rsid w:val="428135EE"/>
    <w:rsid w:val="4284CCF7"/>
    <w:rsid w:val="4285B90D"/>
    <w:rsid w:val="42867E73"/>
    <w:rsid w:val="42937C0D"/>
    <w:rsid w:val="429445E7"/>
    <w:rsid w:val="429BD85E"/>
    <w:rsid w:val="429D1ABF"/>
    <w:rsid w:val="429F715F"/>
    <w:rsid w:val="42A13BCA"/>
    <w:rsid w:val="42A14CBA"/>
    <w:rsid w:val="42A4AD24"/>
    <w:rsid w:val="42A7B267"/>
    <w:rsid w:val="42AD0218"/>
    <w:rsid w:val="42B33D7D"/>
    <w:rsid w:val="42B3FC72"/>
    <w:rsid w:val="42BC1B8C"/>
    <w:rsid w:val="42BE45D7"/>
    <w:rsid w:val="42BF4E09"/>
    <w:rsid w:val="42C19EFB"/>
    <w:rsid w:val="42C2956B"/>
    <w:rsid w:val="42C8F1A7"/>
    <w:rsid w:val="42CDAA0E"/>
    <w:rsid w:val="42D2FEAF"/>
    <w:rsid w:val="42D59BB1"/>
    <w:rsid w:val="42D6223D"/>
    <w:rsid w:val="42D7C142"/>
    <w:rsid w:val="42D9EDB2"/>
    <w:rsid w:val="42DA3F6B"/>
    <w:rsid w:val="42DAD3CD"/>
    <w:rsid w:val="42DAEDEE"/>
    <w:rsid w:val="42E01F68"/>
    <w:rsid w:val="42E1784B"/>
    <w:rsid w:val="42E21A04"/>
    <w:rsid w:val="42E2C004"/>
    <w:rsid w:val="42E659F1"/>
    <w:rsid w:val="42E6AA8C"/>
    <w:rsid w:val="42E7380D"/>
    <w:rsid w:val="42E8CD45"/>
    <w:rsid w:val="42EE7937"/>
    <w:rsid w:val="42EF5CE0"/>
    <w:rsid w:val="42F66B70"/>
    <w:rsid w:val="43061443"/>
    <w:rsid w:val="4308FF19"/>
    <w:rsid w:val="430974AF"/>
    <w:rsid w:val="4309B715"/>
    <w:rsid w:val="430FF7EF"/>
    <w:rsid w:val="4310FBF4"/>
    <w:rsid w:val="43162EC3"/>
    <w:rsid w:val="431A2B5C"/>
    <w:rsid w:val="431C20F5"/>
    <w:rsid w:val="431F45ED"/>
    <w:rsid w:val="432103C2"/>
    <w:rsid w:val="43253D95"/>
    <w:rsid w:val="4334567E"/>
    <w:rsid w:val="43388E73"/>
    <w:rsid w:val="433C5B2D"/>
    <w:rsid w:val="433C5C06"/>
    <w:rsid w:val="433EEB9C"/>
    <w:rsid w:val="43481E6C"/>
    <w:rsid w:val="4351D9B1"/>
    <w:rsid w:val="435D99A4"/>
    <w:rsid w:val="436053A3"/>
    <w:rsid w:val="436409EA"/>
    <w:rsid w:val="4368EA96"/>
    <w:rsid w:val="4373C809"/>
    <w:rsid w:val="4374AFB6"/>
    <w:rsid w:val="43797C00"/>
    <w:rsid w:val="437B006B"/>
    <w:rsid w:val="437E6616"/>
    <w:rsid w:val="4381F83C"/>
    <w:rsid w:val="43882E7E"/>
    <w:rsid w:val="438D9FD6"/>
    <w:rsid w:val="438E0AA9"/>
    <w:rsid w:val="438E593A"/>
    <w:rsid w:val="439281D9"/>
    <w:rsid w:val="4397D5BE"/>
    <w:rsid w:val="439C8BF7"/>
    <w:rsid w:val="439E7B5C"/>
    <w:rsid w:val="43A70A69"/>
    <w:rsid w:val="43AE7CBE"/>
    <w:rsid w:val="43B03ABA"/>
    <w:rsid w:val="43B08DF5"/>
    <w:rsid w:val="43B428B3"/>
    <w:rsid w:val="43B4B7A6"/>
    <w:rsid w:val="43B65C29"/>
    <w:rsid w:val="43B8C049"/>
    <w:rsid w:val="43B9C04E"/>
    <w:rsid w:val="43B9CF41"/>
    <w:rsid w:val="43BABD25"/>
    <w:rsid w:val="43BCB49A"/>
    <w:rsid w:val="43BD65B2"/>
    <w:rsid w:val="43BEAA7A"/>
    <w:rsid w:val="43C02F40"/>
    <w:rsid w:val="43C5DB8C"/>
    <w:rsid w:val="43D4FBB6"/>
    <w:rsid w:val="43E228F8"/>
    <w:rsid w:val="43E38A48"/>
    <w:rsid w:val="43E9BBFE"/>
    <w:rsid w:val="43EEC803"/>
    <w:rsid w:val="43F1FD6F"/>
    <w:rsid w:val="43F6B397"/>
    <w:rsid w:val="43F80A48"/>
    <w:rsid w:val="43F848EA"/>
    <w:rsid w:val="43FACC15"/>
    <w:rsid w:val="43FB0DE2"/>
    <w:rsid w:val="440150C4"/>
    <w:rsid w:val="44021C20"/>
    <w:rsid w:val="4408686E"/>
    <w:rsid w:val="440A9F10"/>
    <w:rsid w:val="440CF5B3"/>
    <w:rsid w:val="440E94C2"/>
    <w:rsid w:val="4411F09E"/>
    <w:rsid w:val="4411F968"/>
    <w:rsid w:val="4415257C"/>
    <w:rsid w:val="44155FF0"/>
    <w:rsid w:val="441F8A3E"/>
    <w:rsid w:val="44297D8F"/>
    <w:rsid w:val="442AAEB1"/>
    <w:rsid w:val="442E0BD5"/>
    <w:rsid w:val="44321A55"/>
    <w:rsid w:val="44333EA8"/>
    <w:rsid w:val="443524C9"/>
    <w:rsid w:val="4439D0D1"/>
    <w:rsid w:val="443D9ACA"/>
    <w:rsid w:val="443DDC8B"/>
    <w:rsid w:val="4440746F"/>
    <w:rsid w:val="4441704B"/>
    <w:rsid w:val="4441C687"/>
    <w:rsid w:val="4446D4EF"/>
    <w:rsid w:val="4449512F"/>
    <w:rsid w:val="444AF2BD"/>
    <w:rsid w:val="444C1CB9"/>
    <w:rsid w:val="44515D47"/>
    <w:rsid w:val="44531D8B"/>
    <w:rsid w:val="44588DE7"/>
    <w:rsid w:val="4458BAAA"/>
    <w:rsid w:val="445A1DFB"/>
    <w:rsid w:val="445BFB2D"/>
    <w:rsid w:val="445E0DEF"/>
    <w:rsid w:val="445E6CF9"/>
    <w:rsid w:val="445FD597"/>
    <w:rsid w:val="4460677B"/>
    <w:rsid w:val="44609155"/>
    <w:rsid w:val="44695630"/>
    <w:rsid w:val="446AAB40"/>
    <w:rsid w:val="446B2389"/>
    <w:rsid w:val="4470E202"/>
    <w:rsid w:val="447BEFC9"/>
    <w:rsid w:val="447F0EFC"/>
    <w:rsid w:val="4481E88C"/>
    <w:rsid w:val="4489F977"/>
    <w:rsid w:val="448C76C2"/>
    <w:rsid w:val="448E9B16"/>
    <w:rsid w:val="4491BB60"/>
    <w:rsid w:val="4493333D"/>
    <w:rsid w:val="44968A53"/>
    <w:rsid w:val="449707CD"/>
    <w:rsid w:val="4499DAAD"/>
    <w:rsid w:val="449E9B33"/>
    <w:rsid w:val="449F5BC4"/>
    <w:rsid w:val="44A2DC98"/>
    <w:rsid w:val="44A79612"/>
    <w:rsid w:val="44ACE03A"/>
    <w:rsid w:val="44AE0191"/>
    <w:rsid w:val="44B2F897"/>
    <w:rsid w:val="44B37C4A"/>
    <w:rsid w:val="44B3C557"/>
    <w:rsid w:val="44B65FCA"/>
    <w:rsid w:val="44B846CB"/>
    <w:rsid w:val="44BAB9D1"/>
    <w:rsid w:val="44C10DF6"/>
    <w:rsid w:val="44C22367"/>
    <w:rsid w:val="44C822BC"/>
    <w:rsid w:val="44C9697B"/>
    <w:rsid w:val="44CC5B30"/>
    <w:rsid w:val="44CE9978"/>
    <w:rsid w:val="44DB7088"/>
    <w:rsid w:val="44E7C195"/>
    <w:rsid w:val="44F8C2AC"/>
    <w:rsid w:val="44FE8774"/>
    <w:rsid w:val="450076F8"/>
    <w:rsid w:val="45069328"/>
    <w:rsid w:val="450716EC"/>
    <w:rsid w:val="450F5E76"/>
    <w:rsid w:val="45129058"/>
    <w:rsid w:val="4518AA29"/>
    <w:rsid w:val="4522F0D9"/>
    <w:rsid w:val="4524034D"/>
    <w:rsid w:val="4526FFAF"/>
    <w:rsid w:val="45308AE0"/>
    <w:rsid w:val="4530A866"/>
    <w:rsid w:val="4532B7D6"/>
    <w:rsid w:val="4532C265"/>
    <w:rsid w:val="45378474"/>
    <w:rsid w:val="453A4BBD"/>
    <w:rsid w:val="453D391E"/>
    <w:rsid w:val="453E3FBC"/>
    <w:rsid w:val="45413C61"/>
    <w:rsid w:val="45432A72"/>
    <w:rsid w:val="45449280"/>
    <w:rsid w:val="45462D42"/>
    <w:rsid w:val="454C5E56"/>
    <w:rsid w:val="454F0F23"/>
    <w:rsid w:val="45524F35"/>
    <w:rsid w:val="455DB0C3"/>
    <w:rsid w:val="4560F172"/>
    <w:rsid w:val="4568C86F"/>
    <w:rsid w:val="456DD5BA"/>
    <w:rsid w:val="45752C98"/>
    <w:rsid w:val="457890A5"/>
    <w:rsid w:val="4578E9B5"/>
    <w:rsid w:val="457C96A9"/>
    <w:rsid w:val="4581F5D5"/>
    <w:rsid w:val="45887D9A"/>
    <w:rsid w:val="458AACC6"/>
    <w:rsid w:val="458BADB9"/>
    <w:rsid w:val="458FD26E"/>
    <w:rsid w:val="4593C871"/>
    <w:rsid w:val="4595CA27"/>
    <w:rsid w:val="4599345A"/>
    <w:rsid w:val="459CE90F"/>
    <w:rsid w:val="459EC69B"/>
    <w:rsid w:val="45A01FF8"/>
    <w:rsid w:val="45A1B3A0"/>
    <w:rsid w:val="45B59D93"/>
    <w:rsid w:val="45B8D553"/>
    <w:rsid w:val="45BBF961"/>
    <w:rsid w:val="45BDEB1A"/>
    <w:rsid w:val="45BEADE5"/>
    <w:rsid w:val="45C3D96D"/>
    <w:rsid w:val="45C84F26"/>
    <w:rsid w:val="45CD98A9"/>
    <w:rsid w:val="45D79A6B"/>
    <w:rsid w:val="45D8AEE4"/>
    <w:rsid w:val="45D922BA"/>
    <w:rsid w:val="45EEF7A7"/>
    <w:rsid w:val="45F5F62B"/>
    <w:rsid w:val="45F863E9"/>
    <w:rsid w:val="4603B64A"/>
    <w:rsid w:val="46052691"/>
    <w:rsid w:val="4605765D"/>
    <w:rsid w:val="460A803B"/>
    <w:rsid w:val="460EDAA2"/>
    <w:rsid w:val="46130F04"/>
    <w:rsid w:val="46154E62"/>
    <w:rsid w:val="4615506E"/>
    <w:rsid w:val="4620069F"/>
    <w:rsid w:val="46233504"/>
    <w:rsid w:val="462B7392"/>
    <w:rsid w:val="462CF46F"/>
    <w:rsid w:val="462EB3ED"/>
    <w:rsid w:val="462ED8D4"/>
    <w:rsid w:val="462EF0F6"/>
    <w:rsid w:val="463093ED"/>
    <w:rsid w:val="463196B5"/>
    <w:rsid w:val="463C5FC2"/>
    <w:rsid w:val="464DCF85"/>
    <w:rsid w:val="464E10A5"/>
    <w:rsid w:val="4651CACB"/>
    <w:rsid w:val="4652D622"/>
    <w:rsid w:val="4654921C"/>
    <w:rsid w:val="4654A0C0"/>
    <w:rsid w:val="4659BF1D"/>
    <w:rsid w:val="465CEE8A"/>
    <w:rsid w:val="465E2306"/>
    <w:rsid w:val="4664D7E2"/>
    <w:rsid w:val="466A6999"/>
    <w:rsid w:val="466AEABC"/>
    <w:rsid w:val="466EBCE6"/>
    <w:rsid w:val="466FF5EB"/>
    <w:rsid w:val="4672E778"/>
    <w:rsid w:val="467F8F03"/>
    <w:rsid w:val="467FDAAA"/>
    <w:rsid w:val="4680AD7D"/>
    <w:rsid w:val="4682824F"/>
    <w:rsid w:val="468EDDD3"/>
    <w:rsid w:val="4690F7D2"/>
    <w:rsid w:val="46918AD6"/>
    <w:rsid w:val="4691EDB9"/>
    <w:rsid w:val="4692898E"/>
    <w:rsid w:val="46953A66"/>
    <w:rsid w:val="46978397"/>
    <w:rsid w:val="4697D5CC"/>
    <w:rsid w:val="46A07FB0"/>
    <w:rsid w:val="46B343C5"/>
    <w:rsid w:val="46B607CE"/>
    <w:rsid w:val="46B69487"/>
    <w:rsid w:val="46B7CA23"/>
    <w:rsid w:val="46B851BD"/>
    <w:rsid w:val="46B91B42"/>
    <w:rsid w:val="46BF6C6F"/>
    <w:rsid w:val="46C12834"/>
    <w:rsid w:val="46C78916"/>
    <w:rsid w:val="46CC25F3"/>
    <w:rsid w:val="46CC8565"/>
    <w:rsid w:val="46CD7712"/>
    <w:rsid w:val="46CDBE02"/>
    <w:rsid w:val="46CE6E21"/>
    <w:rsid w:val="46D28D68"/>
    <w:rsid w:val="46D57BFC"/>
    <w:rsid w:val="46D64050"/>
    <w:rsid w:val="46EB2047"/>
    <w:rsid w:val="46EC4448"/>
    <w:rsid w:val="46ED46F3"/>
    <w:rsid w:val="46EDE63D"/>
    <w:rsid w:val="46EDE6F8"/>
    <w:rsid w:val="46EDFCEB"/>
    <w:rsid w:val="46F19FA8"/>
    <w:rsid w:val="46F2DDC8"/>
    <w:rsid w:val="46F59625"/>
    <w:rsid w:val="46F5968B"/>
    <w:rsid w:val="47051A5D"/>
    <w:rsid w:val="4708138F"/>
    <w:rsid w:val="4709D6B2"/>
    <w:rsid w:val="470F23D1"/>
    <w:rsid w:val="4710D121"/>
    <w:rsid w:val="47128148"/>
    <w:rsid w:val="4714BA16"/>
    <w:rsid w:val="471A89F4"/>
    <w:rsid w:val="471B6247"/>
    <w:rsid w:val="47293D90"/>
    <w:rsid w:val="472B12F8"/>
    <w:rsid w:val="472BC1DF"/>
    <w:rsid w:val="472E0FA8"/>
    <w:rsid w:val="472E4AC5"/>
    <w:rsid w:val="472E698A"/>
    <w:rsid w:val="47387946"/>
    <w:rsid w:val="4738BE62"/>
    <w:rsid w:val="473B9B2B"/>
    <w:rsid w:val="473D8401"/>
    <w:rsid w:val="4741576D"/>
    <w:rsid w:val="4742324C"/>
    <w:rsid w:val="4744880D"/>
    <w:rsid w:val="4745A274"/>
    <w:rsid w:val="47477B3B"/>
    <w:rsid w:val="474E83F7"/>
    <w:rsid w:val="47509B7F"/>
    <w:rsid w:val="47643B5C"/>
    <w:rsid w:val="47650AD6"/>
    <w:rsid w:val="4767C994"/>
    <w:rsid w:val="476CD13E"/>
    <w:rsid w:val="4778F4AD"/>
    <w:rsid w:val="477EECA4"/>
    <w:rsid w:val="477F7F48"/>
    <w:rsid w:val="47835904"/>
    <w:rsid w:val="4789E48F"/>
    <w:rsid w:val="478A7B4D"/>
    <w:rsid w:val="478BBB80"/>
    <w:rsid w:val="478D102A"/>
    <w:rsid w:val="47902EA9"/>
    <w:rsid w:val="4793F654"/>
    <w:rsid w:val="4795C8C0"/>
    <w:rsid w:val="4797C20E"/>
    <w:rsid w:val="47A1BAE7"/>
    <w:rsid w:val="47A7B9B9"/>
    <w:rsid w:val="47A84479"/>
    <w:rsid w:val="47A97991"/>
    <w:rsid w:val="47AA7FD6"/>
    <w:rsid w:val="47AAC6E0"/>
    <w:rsid w:val="47B1EE73"/>
    <w:rsid w:val="47B43C53"/>
    <w:rsid w:val="47B5F1C0"/>
    <w:rsid w:val="47B8227A"/>
    <w:rsid w:val="47BB8AAD"/>
    <w:rsid w:val="47BC09F6"/>
    <w:rsid w:val="47C2F751"/>
    <w:rsid w:val="47C73BC3"/>
    <w:rsid w:val="47CD2845"/>
    <w:rsid w:val="47CD9AEA"/>
    <w:rsid w:val="47DF929B"/>
    <w:rsid w:val="47E5ADF3"/>
    <w:rsid w:val="47E8926B"/>
    <w:rsid w:val="47F397BF"/>
    <w:rsid w:val="47F5A187"/>
    <w:rsid w:val="47F6A707"/>
    <w:rsid w:val="47F98C54"/>
    <w:rsid w:val="47FD2AEC"/>
    <w:rsid w:val="47FF0068"/>
    <w:rsid w:val="47FF27A3"/>
    <w:rsid w:val="480258EB"/>
    <w:rsid w:val="4803FDB7"/>
    <w:rsid w:val="480822F1"/>
    <w:rsid w:val="480E2F47"/>
    <w:rsid w:val="48227433"/>
    <w:rsid w:val="48234CAC"/>
    <w:rsid w:val="4823E5B2"/>
    <w:rsid w:val="48241592"/>
    <w:rsid w:val="482A302C"/>
    <w:rsid w:val="482CC833"/>
    <w:rsid w:val="482D209F"/>
    <w:rsid w:val="482E59EF"/>
    <w:rsid w:val="483270D9"/>
    <w:rsid w:val="4836DE6A"/>
    <w:rsid w:val="483B6119"/>
    <w:rsid w:val="483D6FC5"/>
    <w:rsid w:val="484485E6"/>
    <w:rsid w:val="48474834"/>
    <w:rsid w:val="4849E41D"/>
    <w:rsid w:val="48508E01"/>
    <w:rsid w:val="48531EAC"/>
    <w:rsid w:val="4853B60E"/>
    <w:rsid w:val="485C4FD6"/>
    <w:rsid w:val="485C9BC0"/>
    <w:rsid w:val="485CD929"/>
    <w:rsid w:val="485D59C9"/>
    <w:rsid w:val="485E7ADE"/>
    <w:rsid w:val="4861C9EE"/>
    <w:rsid w:val="486226DE"/>
    <w:rsid w:val="48634E8F"/>
    <w:rsid w:val="4864C8BE"/>
    <w:rsid w:val="4864F4BF"/>
    <w:rsid w:val="48680F3A"/>
    <w:rsid w:val="48708E41"/>
    <w:rsid w:val="487149B7"/>
    <w:rsid w:val="4875813B"/>
    <w:rsid w:val="487CFC20"/>
    <w:rsid w:val="48898BBC"/>
    <w:rsid w:val="48921B9D"/>
    <w:rsid w:val="4897F264"/>
    <w:rsid w:val="489F268D"/>
    <w:rsid w:val="48A5A713"/>
    <w:rsid w:val="48A72F62"/>
    <w:rsid w:val="48ACAA08"/>
    <w:rsid w:val="48AEE83B"/>
    <w:rsid w:val="48AF4A16"/>
    <w:rsid w:val="48B416D7"/>
    <w:rsid w:val="48B9EEFE"/>
    <w:rsid w:val="48C63981"/>
    <w:rsid w:val="48DA1EBC"/>
    <w:rsid w:val="48DE5417"/>
    <w:rsid w:val="48E0BC45"/>
    <w:rsid w:val="48E4373F"/>
    <w:rsid w:val="48E7CC52"/>
    <w:rsid w:val="48ED78FE"/>
    <w:rsid w:val="48EE0A52"/>
    <w:rsid w:val="48EE3AA6"/>
    <w:rsid w:val="48F4783B"/>
    <w:rsid w:val="48F58BDC"/>
    <w:rsid w:val="48F986D7"/>
    <w:rsid w:val="490292E2"/>
    <w:rsid w:val="49034828"/>
    <w:rsid w:val="4903B7D7"/>
    <w:rsid w:val="49055D02"/>
    <w:rsid w:val="4908AA5F"/>
    <w:rsid w:val="49097644"/>
    <w:rsid w:val="490A1196"/>
    <w:rsid w:val="490A9512"/>
    <w:rsid w:val="490B37C4"/>
    <w:rsid w:val="490BCE8A"/>
    <w:rsid w:val="490EF184"/>
    <w:rsid w:val="4918D200"/>
    <w:rsid w:val="491B3703"/>
    <w:rsid w:val="49204103"/>
    <w:rsid w:val="49287CDE"/>
    <w:rsid w:val="492C219F"/>
    <w:rsid w:val="49317F72"/>
    <w:rsid w:val="4933CA30"/>
    <w:rsid w:val="4933EC90"/>
    <w:rsid w:val="494659FF"/>
    <w:rsid w:val="494D1EA3"/>
    <w:rsid w:val="495255C0"/>
    <w:rsid w:val="49586001"/>
    <w:rsid w:val="495E2CD0"/>
    <w:rsid w:val="496694B0"/>
    <w:rsid w:val="496AF2C4"/>
    <w:rsid w:val="496E875A"/>
    <w:rsid w:val="497262CB"/>
    <w:rsid w:val="49740084"/>
    <w:rsid w:val="49752462"/>
    <w:rsid w:val="497B73A3"/>
    <w:rsid w:val="497D1E44"/>
    <w:rsid w:val="498E1D87"/>
    <w:rsid w:val="49915FDF"/>
    <w:rsid w:val="499E8937"/>
    <w:rsid w:val="49A04ACA"/>
    <w:rsid w:val="49A210D5"/>
    <w:rsid w:val="49A2741A"/>
    <w:rsid w:val="49A47C03"/>
    <w:rsid w:val="49ABD9B7"/>
    <w:rsid w:val="49AC66B8"/>
    <w:rsid w:val="49AF29AC"/>
    <w:rsid w:val="49AFE2CE"/>
    <w:rsid w:val="49B6FBF5"/>
    <w:rsid w:val="49BE0B77"/>
    <w:rsid w:val="49C0008D"/>
    <w:rsid w:val="49C299BD"/>
    <w:rsid w:val="49C736D3"/>
    <w:rsid w:val="49D14F68"/>
    <w:rsid w:val="49D1C6B4"/>
    <w:rsid w:val="49DC51E3"/>
    <w:rsid w:val="49DCD4B2"/>
    <w:rsid w:val="49E39689"/>
    <w:rsid w:val="49E6017B"/>
    <w:rsid w:val="49E8BD84"/>
    <w:rsid w:val="49EF7DAD"/>
    <w:rsid w:val="49F0483A"/>
    <w:rsid w:val="49F36C96"/>
    <w:rsid w:val="49F43D7B"/>
    <w:rsid w:val="49F68A56"/>
    <w:rsid w:val="49FDC384"/>
    <w:rsid w:val="49FDFD1E"/>
    <w:rsid w:val="49FF29D8"/>
    <w:rsid w:val="49FFBAFF"/>
    <w:rsid w:val="4A046DB7"/>
    <w:rsid w:val="4A04B7E9"/>
    <w:rsid w:val="4A0519A3"/>
    <w:rsid w:val="4A07CFFF"/>
    <w:rsid w:val="4A107017"/>
    <w:rsid w:val="4A13E63A"/>
    <w:rsid w:val="4A1538A9"/>
    <w:rsid w:val="4A179443"/>
    <w:rsid w:val="4A199E65"/>
    <w:rsid w:val="4A1CD402"/>
    <w:rsid w:val="4A20B0B9"/>
    <w:rsid w:val="4A2B2DA1"/>
    <w:rsid w:val="4A2DEBFE"/>
    <w:rsid w:val="4A33C4E0"/>
    <w:rsid w:val="4A351E8E"/>
    <w:rsid w:val="4A391B20"/>
    <w:rsid w:val="4A3B2001"/>
    <w:rsid w:val="4A3B9EA1"/>
    <w:rsid w:val="4A4197E3"/>
    <w:rsid w:val="4A43B13A"/>
    <w:rsid w:val="4A43C7D1"/>
    <w:rsid w:val="4A457BF1"/>
    <w:rsid w:val="4A461346"/>
    <w:rsid w:val="4A49CBB2"/>
    <w:rsid w:val="4A57AF36"/>
    <w:rsid w:val="4A57B4FF"/>
    <w:rsid w:val="4A5A8330"/>
    <w:rsid w:val="4A5C71CC"/>
    <w:rsid w:val="4A673994"/>
    <w:rsid w:val="4A692251"/>
    <w:rsid w:val="4A6C7926"/>
    <w:rsid w:val="4A71EC77"/>
    <w:rsid w:val="4A74E7C2"/>
    <w:rsid w:val="4A7AB29C"/>
    <w:rsid w:val="4A7E2E8F"/>
    <w:rsid w:val="4A805486"/>
    <w:rsid w:val="4A8FA3B6"/>
    <w:rsid w:val="4A901399"/>
    <w:rsid w:val="4A915C3D"/>
    <w:rsid w:val="4A9BC049"/>
    <w:rsid w:val="4A9CAB98"/>
    <w:rsid w:val="4A9F2D9F"/>
    <w:rsid w:val="4A9F8C0F"/>
    <w:rsid w:val="4AA03184"/>
    <w:rsid w:val="4AA48406"/>
    <w:rsid w:val="4AAA94CB"/>
    <w:rsid w:val="4AAF9966"/>
    <w:rsid w:val="4AB00429"/>
    <w:rsid w:val="4AB0956F"/>
    <w:rsid w:val="4AB1CC10"/>
    <w:rsid w:val="4AB6C4AE"/>
    <w:rsid w:val="4AB707F6"/>
    <w:rsid w:val="4ABA6B13"/>
    <w:rsid w:val="4ABE2E36"/>
    <w:rsid w:val="4AC6D32B"/>
    <w:rsid w:val="4AC7CF6B"/>
    <w:rsid w:val="4AD3EF4B"/>
    <w:rsid w:val="4AD4E932"/>
    <w:rsid w:val="4AD5F06F"/>
    <w:rsid w:val="4ADEB204"/>
    <w:rsid w:val="4AE1DC86"/>
    <w:rsid w:val="4AE2C662"/>
    <w:rsid w:val="4AE9D134"/>
    <w:rsid w:val="4AEFBAE9"/>
    <w:rsid w:val="4AF015AE"/>
    <w:rsid w:val="4AF06FE1"/>
    <w:rsid w:val="4AF5C136"/>
    <w:rsid w:val="4AF60F24"/>
    <w:rsid w:val="4AF7BEF6"/>
    <w:rsid w:val="4AFB18F5"/>
    <w:rsid w:val="4AFB3B80"/>
    <w:rsid w:val="4AFBBB9D"/>
    <w:rsid w:val="4AFD74A4"/>
    <w:rsid w:val="4B00057C"/>
    <w:rsid w:val="4B07FC4B"/>
    <w:rsid w:val="4B09F495"/>
    <w:rsid w:val="4B0FD0E5"/>
    <w:rsid w:val="4B15DBBE"/>
    <w:rsid w:val="4B1A9B30"/>
    <w:rsid w:val="4B2306DB"/>
    <w:rsid w:val="4B2838D4"/>
    <w:rsid w:val="4B283DB5"/>
    <w:rsid w:val="4B2B72FB"/>
    <w:rsid w:val="4B2C9410"/>
    <w:rsid w:val="4B2D3040"/>
    <w:rsid w:val="4B31ED21"/>
    <w:rsid w:val="4B343DE2"/>
    <w:rsid w:val="4B3676A0"/>
    <w:rsid w:val="4B3CD287"/>
    <w:rsid w:val="4B3FA71B"/>
    <w:rsid w:val="4B4C5782"/>
    <w:rsid w:val="4B4D8DCD"/>
    <w:rsid w:val="4B4DC0B3"/>
    <w:rsid w:val="4B4F7A0A"/>
    <w:rsid w:val="4B548691"/>
    <w:rsid w:val="4B565ED1"/>
    <w:rsid w:val="4B5937CA"/>
    <w:rsid w:val="4B59D97E"/>
    <w:rsid w:val="4B5B0EBF"/>
    <w:rsid w:val="4B61E59B"/>
    <w:rsid w:val="4B62D759"/>
    <w:rsid w:val="4B65E528"/>
    <w:rsid w:val="4B665866"/>
    <w:rsid w:val="4B669057"/>
    <w:rsid w:val="4B68496F"/>
    <w:rsid w:val="4B6B6588"/>
    <w:rsid w:val="4B6F6735"/>
    <w:rsid w:val="4B7EB625"/>
    <w:rsid w:val="4B811405"/>
    <w:rsid w:val="4B857BF1"/>
    <w:rsid w:val="4B869193"/>
    <w:rsid w:val="4B8A148E"/>
    <w:rsid w:val="4B912F08"/>
    <w:rsid w:val="4B923FF5"/>
    <w:rsid w:val="4B9854DE"/>
    <w:rsid w:val="4B9A1B1E"/>
    <w:rsid w:val="4B9E01EF"/>
    <w:rsid w:val="4BA02401"/>
    <w:rsid w:val="4BA0F32D"/>
    <w:rsid w:val="4BA1DF44"/>
    <w:rsid w:val="4BAB31EB"/>
    <w:rsid w:val="4BABB3A7"/>
    <w:rsid w:val="4BBC4C34"/>
    <w:rsid w:val="4BC1EEBE"/>
    <w:rsid w:val="4BC7C67F"/>
    <w:rsid w:val="4BC9BC5F"/>
    <w:rsid w:val="4BCC74B8"/>
    <w:rsid w:val="4BCFC9E8"/>
    <w:rsid w:val="4BD2689B"/>
    <w:rsid w:val="4BD47089"/>
    <w:rsid w:val="4BD6F062"/>
    <w:rsid w:val="4BDDE9BB"/>
    <w:rsid w:val="4BE5DAE9"/>
    <w:rsid w:val="4BF09712"/>
    <w:rsid w:val="4BF8EBF1"/>
    <w:rsid w:val="4BFAA874"/>
    <w:rsid w:val="4BFBC30B"/>
    <w:rsid w:val="4BFD3073"/>
    <w:rsid w:val="4C01AF4B"/>
    <w:rsid w:val="4C0309F5"/>
    <w:rsid w:val="4C0808D0"/>
    <w:rsid w:val="4C0B64C8"/>
    <w:rsid w:val="4C0DAD92"/>
    <w:rsid w:val="4C11F6E8"/>
    <w:rsid w:val="4C154CC7"/>
    <w:rsid w:val="4C243CFF"/>
    <w:rsid w:val="4C24F167"/>
    <w:rsid w:val="4C26D346"/>
    <w:rsid w:val="4C2BD67E"/>
    <w:rsid w:val="4C2C9B53"/>
    <w:rsid w:val="4C33EC01"/>
    <w:rsid w:val="4C342F0D"/>
    <w:rsid w:val="4C3B3AB7"/>
    <w:rsid w:val="4C3B5C70"/>
    <w:rsid w:val="4C44784A"/>
    <w:rsid w:val="4C45C3B0"/>
    <w:rsid w:val="4C497C4E"/>
    <w:rsid w:val="4C4B5171"/>
    <w:rsid w:val="4C4B54D2"/>
    <w:rsid w:val="4C4C0BB2"/>
    <w:rsid w:val="4C4C65D0"/>
    <w:rsid w:val="4C52E441"/>
    <w:rsid w:val="4C53A4A7"/>
    <w:rsid w:val="4C54FF41"/>
    <w:rsid w:val="4C585ED6"/>
    <w:rsid w:val="4C5A99E3"/>
    <w:rsid w:val="4C5BC92C"/>
    <w:rsid w:val="4C73B724"/>
    <w:rsid w:val="4C74C26A"/>
    <w:rsid w:val="4C7729C3"/>
    <w:rsid w:val="4C7B8B5D"/>
    <w:rsid w:val="4C7E84E5"/>
    <w:rsid w:val="4C808813"/>
    <w:rsid w:val="4C89467F"/>
    <w:rsid w:val="4C896A63"/>
    <w:rsid w:val="4C8E1FD0"/>
    <w:rsid w:val="4C9290BE"/>
    <w:rsid w:val="4C934B39"/>
    <w:rsid w:val="4C93AD43"/>
    <w:rsid w:val="4C9BD829"/>
    <w:rsid w:val="4C9E327A"/>
    <w:rsid w:val="4CA1CE9C"/>
    <w:rsid w:val="4CA485F0"/>
    <w:rsid w:val="4CAA569A"/>
    <w:rsid w:val="4CABE065"/>
    <w:rsid w:val="4CBB2880"/>
    <w:rsid w:val="4CBB3724"/>
    <w:rsid w:val="4CBC7B3A"/>
    <w:rsid w:val="4CBD7F52"/>
    <w:rsid w:val="4CC33B35"/>
    <w:rsid w:val="4CC8DF4E"/>
    <w:rsid w:val="4CC9CE57"/>
    <w:rsid w:val="4CCB4E4E"/>
    <w:rsid w:val="4CCD1F48"/>
    <w:rsid w:val="4CD3099F"/>
    <w:rsid w:val="4CD385B2"/>
    <w:rsid w:val="4CD3DAB9"/>
    <w:rsid w:val="4CD3F5CE"/>
    <w:rsid w:val="4CDDE04E"/>
    <w:rsid w:val="4CDECFC6"/>
    <w:rsid w:val="4CE42965"/>
    <w:rsid w:val="4CE4FF20"/>
    <w:rsid w:val="4CF4A8D2"/>
    <w:rsid w:val="4CF4C99B"/>
    <w:rsid w:val="4CF6AAFD"/>
    <w:rsid w:val="4CFBAE0E"/>
    <w:rsid w:val="4CFC33B8"/>
    <w:rsid w:val="4CFCBAE1"/>
    <w:rsid w:val="4CFD9765"/>
    <w:rsid w:val="4CFED795"/>
    <w:rsid w:val="4D01F4F4"/>
    <w:rsid w:val="4D025FC7"/>
    <w:rsid w:val="4D081ADA"/>
    <w:rsid w:val="4D0891A2"/>
    <w:rsid w:val="4D13A73A"/>
    <w:rsid w:val="4D195ECC"/>
    <w:rsid w:val="4D1BD5F0"/>
    <w:rsid w:val="4D1CD9F6"/>
    <w:rsid w:val="4D1E0CC9"/>
    <w:rsid w:val="4D1E1A6B"/>
    <w:rsid w:val="4D21CE37"/>
    <w:rsid w:val="4D25485C"/>
    <w:rsid w:val="4D2BB090"/>
    <w:rsid w:val="4D2C308B"/>
    <w:rsid w:val="4D2CC31D"/>
    <w:rsid w:val="4D2D083A"/>
    <w:rsid w:val="4D2E5A37"/>
    <w:rsid w:val="4D320A51"/>
    <w:rsid w:val="4D343318"/>
    <w:rsid w:val="4D36B6FA"/>
    <w:rsid w:val="4D3DEEB4"/>
    <w:rsid w:val="4D49370E"/>
    <w:rsid w:val="4D4EBC22"/>
    <w:rsid w:val="4D5206C0"/>
    <w:rsid w:val="4D531027"/>
    <w:rsid w:val="4D674482"/>
    <w:rsid w:val="4D6C8A1B"/>
    <w:rsid w:val="4D6CBDD2"/>
    <w:rsid w:val="4D71AE88"/>
    <w:rsid w:val="4D75D993"/>
    <w:rsid w:val="4D782D02"/>
    <w:rsid w:val="4D7AA085"/>
    <w:rsid w:val="4D7DF838"/>
    <w:rsid w:val="4D815BAB"/>
    <w:rsid w:val="4D89E0A9"/>
    <w:rsid w:val="4D8CBC63"/>
    <w:rsid w:val="4D91F865"/>
    <w:rsid w:val="4D929586"/>
    <w:rsid w:val="4D9D7FAC"/>
    <w:rsid w:val="4DA4533F"/>
    <w:rsid w:val="4DADCEDD"/>
    <w:rsid w:val="4DB11FA7"/>
    <w:rsid w:val="4DB9063B"/>
    <w:rsid w:val="4DBAF8D5"/>
    <w:rsid w:val="4DCBB83B"/>
    <w:rsid w:val="4DCF0DD4"/>
    <w:rsid w:val="4DD6AD4B"/>
    <w:rsid w:val="4DD72CD1"/>
    <w:rsid w:val="4DD8D576"/>
    <w:rsid w:val="4DDBC9D3"/>
    <w:rsid w:val="4DE47D10"/>
    <w:rsid w:val="4DE7DFB3"/>
    <w:rsid w:val="4DE91A62"/>
    <w:rsid w:val="4DE99428"/>
    <w:rsid w:val="4DEC97CE"/>
    <w:rsid w:val="4DF4B9ED"/>
    <w:rsid w:val="4DFAA62A"/>
    <w:rsid w:val="4E01AE83"/>
    <w:rsid w:val="4E02157B"/>
    <w:rsid w:val="4E1004EB"/>
    <w:rsid w:val="4E10D92F"/>
    <w:rsid w:val="4E111092"/>
    <w:rsid w:val="4E13634F"/>
    <w:rsid w:val="4E154DE3"/>
    <w:rsid w:val="4E1663BF"/>
    <w:rsid w:val="4E1C1FB9"/>
    <w:rsid w:val="4E2133BB"/>
    <w:rsid w:val="4E225304"/>
    <w:rsid w:val="4E27B670"/>
    <w:rsid w:val="4E2A6AF6"/>
    <w:rsid w:val="4E2BEE37"/>
    <w:rsid w:val="4E2E62A1"/>
    <w:rsid w:val="4E2FF3A6"/>
    <w:rsid w:val="4E354BF2"/>
    <w:rsid w:val="4E36CB61"/>
    <w:rsid w:val="4E379CC1"/>
    <w:rsid w:val="4E3FBD7F"/>
    <w:rsid w:val="4E4574D6"/>
    <w:rsid w:val="4E4885AA"/>
    <w:rsid w:val="4E4CF3D8"/>
    <w:rsid w:val="4E507115"/>
    <w:rsid w:val="4E51E904"/>
    <w:rsid w:val="4E54378C"/>
    <w:rsid w:val="4E567FB0"/>
    <w:rsid w:val="4E5C10D2"/>
    <w:rsid w:val="4E6403DD"/>
    <w:rsid w:val="4E6AC8C7"/>
    <w:rsid w:val="4E6C96BD"/>
    <w:rsid w:val="4E6F5613"/>
    <w:rsid w:val="4E709885"/>
    <w:rsid w:val="4E729A22"/>
    <w:rsid w:val="4E75EBDF"/>
    <w:rsid w:val="4E78215F"/>
    <w:rsid w:val="4E7B7066"/>
    <w:rsid w:val="4E809A6E"/>
    <w:rsid w:val="4E86BD7E"/>
    <w:rsid w:val="4E8D5E96"/>
    <w:rsid w:val="4E8D7068"/>
    <w:rsid w:val="4E8E0952"/>
    <w:rsid w:val="4E928E30"/>
    <w:rsid w:val="4E95456F"/>
    <w:rsid w:val="4E9B23EF"/>
    <w:rsid w:val="4EA191D0"/>
    <w:rsid w:val="4EA5499B"/>
    <w:rsid w:val="4EAA38C2"/>
    <w:rsid w:val="4EABC86E"/>
    <w:rsid w:val="4EC2CC61"/>
    <w:rsid w:val="4EC30036"/>
    <w:rsid w:val="4EC5A264"/>
    <w:rsid w:val="4EC723FE"/>
    <w:rsid w:val="4ECF180C"/>
    <w:rsid w:val="4ECF6070"/>
    <w:rsid w:val="4ED08F1D"/>
    <w:rsid w:val="4ED76161"/>
    <w:rsid w:val="4ED93EC3"/>
    <w:rsid w:val="4EE27F88"/>
    <w:rsid w:val="4EE29748"/>
    <w:rsid w:val="4EE44448"/>
    <w:rsid w:val="4EE599AA"/>
    <w:rsid w:val="4EEDAAD8"/>
    <w:rsid w:val="4EEE4D44"/>
    <w:rsid w:val="4EF0E7FD"/>
    <w:rsid w:val="4EF421DC"/>
    <w:rsid w:val="4EF7AC75"/>
    <w:rsid w:val="4EFD3A9D"/>
    <w:rsid w:val="4F015D21"/>
    <w:rsid w:val="4F01D698"/>
    <w:rsid w:val="4F09B636"/>
    <w:rsid w:val="4F09BD69"/>
    <w:rsid w:val="4F0C0BC6"/>
    <w:rsid w:val="4F0CAFEB"/>
    <w:rsid w:val="4F0CF564"/>
    <w:rsid w:val="4F142C8A"/>
    <w:rsid w:val="4F14F099"/>
    <w:rsid w:val="4F163108"/>
    <w:rsid w:val="4F20F4DD"/>
    <w:rsid w:val="4F22BBB2"/>
    <w:rsid w:val="4F282BB2"/>
    <w:rsid w:val="4F2DF453"/>
    <w:rsid w:val="4F2FC05F"/>
    <w:rsid w:val="4F428507"/>
    <w:rsid w:val="4F49570D"/>
    <w:rsid w:val="4F49B990"/>
    <w:rsid w:val="4F4EAE50"/>
    <w:rsid w:val="4F51868E"/>
    <w:rsid w:val="4F5299BD"/>
    <w:rsid w:val="4F55538B"/>
    <w:rsid w:val="4F591072"/>
    <w:rsid w:val="4F5A6C12"/>
    <w:rsid w:val="4F5BDEB7"/>
    <w:rsid w:val="4F69A01D"/>
    <w:rsid w:val="4F6B1738"/>
    <w:rsid w:val="4F716594"/>
    <w:rsid w:val="4F75D295"/>
    <w:rsid w:val="4F778016"/>
    <w:rsid w:val="4F78030E"/>
    <w:rsid w:val="4F7CB190"/>
    <w:rsid w:val="4F80EEB8"/>
    <w:rsid w:val="4F86E7A8"/>
    <w:rsid w:val="4F9B408E"/>
    <w:rsid w:val="4FA298B7"/>
    <w:rsid w:val="4FA73F84"/>
    <w:rsid w:val="4FA809DB"/>
    <w:rsid w:val="4FA9E531"/>
    <w:rsid w:val="4FAA505B"/>
    <w:rsid w:val="4FAFE994"/>
    <w:rsid w:val="4FB2D0AE"/>
    <w:rsid w:val="4FB561BB"/>
    <w:rsid w:val="4FB6B4EA"/>
    <w:rsid w:val="4FB6E1E7"/>
    <w:rsid w:val="4FBC337D"/>
    <w:rsid w:val="4FBEA270"/>
    <w:rsid w:val="4FC047B0"/>
    <w:rsid w:val="4FC45BBE"/>
    <w:rsid w:val="4FCE5F0F"/>
    <w:rsid w:val="4FD0E593"/>
    <w:rsid w:val="4FD40CD4"/>
    <w:rsid w:val="4FD4F0F6"/>
    <w:rsid w:val="4FDAB65B"/>
    <w:rsid w:val="4FE0C1E9"/>
    <w:rsid w:val="4FE137DC"/>
    <w:rsid w:val="4FE41C98"/>
    <w:rsid w:val="4FE765C9"/>
    <w:rsid w:val="4FE83184"/>
    <w:rsid w:val="4FF16FF8"/>
    <w:rsid w:val="4FF41219"/>
    <w:rsid w:val="4FF94892"/>
    <w:rsid w:val="4FF99779"/>
    <w:rsid w:val="4FFADBF7"/>
    <w:rsid w:val="4FFF8809"/>
    <w:rsid w:val="5000A163"/>
    <w:rsid w:val="500B2674"/>
    <w:rsid w:val="5010C926"/>
    <w:rsid w:val="501267B6"/>
    <w:rsid w:val="50139C16"/>
    <w:rsid w:val="501A06D0"/>
    <w:rsid w:val="501B7F62"/>
    <w:rsid w:val="5024B935"/>
    <w:rsid w:val="502759E3"/>
    <w:rsid w:val="50296495"/>
    <w:rsid w:val="503115D0"/>
    <w:rsid w:val="5032A133"/>
    <w:rsid w:val="503C7F20"/>
    <w:rsid w:val="503CDDAC"/>
    <w:rsid w:val="5044CF99"/>
    <w:rsid w:val="504A2ECC"/>
    <w:rsid w:val="504E2B39"/>
    <w:rsid w:val="505178A8"/>
    <w:rsid w:val="5052951C"/>
    <w:rsid w:val="5055D426"/>
    <w:rsid w:val="5062AE1A"/>
    <w:rsid w:val="506C8DB1"/>
    <w:rsid w:val="506FF1A2"/>
    <w:rsid w:val="5073367C"/>
    <w:rsid w:val="50756308"/>
    <w:rsid w:val="50796A0F"/>
    <w:rsid w:val="507F5633"/>
    <w:rsid w:val="508105DC"/>
    <w:rsid w:val="5084FFDE"/>
    <w:rsid w:val="508C089A"/>
    <w:rsid w:val="508C49A9"/>
    <w:rsid w:val="508C5940"/>
    <w:rsid w:val="508F4DFC"/>
    <w:rsid w:val="50920601"/>
    <w:rsid w:val="50942E3D"/>
    <w:rsid w:val="509439C1"/>
    <w:rsid w:val="509626C1"/>
    <w:rsid w:val="509946C9"/>
    <w:rsid w:val="509A355A"/>
    <w:rsid w:val="509B1414"/>
    <w:rsid w:val="509F5B66"/>
    <w:rsid w:val="50A0F5EF"/>
    <w:rsid w:val="50A2C616"/>
    <w:rsid w:val="50A45BA7"/>
    <w:rsid w:val="50A477D3"/>
    <w:rsid w:val="50A4FFBF"/>
    <w:rsid w:val="50A93DC1"/>
    <w:rsid w:val="50AA77DD"/>
    <w:rsid w:val="50B3337E"/>
    <w:rsid w:val="50BB6478"/>
    <w:rsid w:val="50C0E9F3"/>
    <w:rsid w:val="50C18F64"/>
    <w:rsid w:val="50C41D38"/>
    <w:rsid w:val="50C7AC4A"/>
    <w:rsid w:val="50CAEFDB"/>
    <w:rsid w:val="50D61546"/>
    <w:rsid w:val="50DAE601"/>
    <w:rsid w:val="50DE7009"/>
    <w:rsid w:val="50DE7AFD"/>
    <w:rsid w:val="50DF15F6"/>
    <w:rsid w:val="50DF6286"/>
    <w:rsid w:val="50E02296"/>
    <w:rsid w:val="50E1E718"/>
    <w:rsid w:val="50E297D2"/>
    <w:rsid w:val="50E62943"/>
    <w:rsid w:val="50EDAC8A"/>
    <w:rsid w:val="50EE3D46"/>
    <w:rsid w:val="50EEFA62"/>
    <w:rsid w:val="50F135E0"/>
    <w:rsid w:val="50F4F461"/>
    <w:rsid w:val="50F6BBB9"/>
    <w:rsid w:val="51000C76"/>
    <w:rsid w:val="5104D176"/>
    <w:rsid w:val="5107B372"/>
    <w:rsid w:val="510C8961"/>
    <w:rsid w:val="511126B7"/>
    <w:rsid w:val="51136A95"/>
    <w:rsid w:val="5114304C"/>
    <w:rsid w:val="51176281"/>
    <w:rsid w:val="511B7BC1"/>
    <w:rsid w:val="511C1DD2"/>
    <w:rsid w:val="511EC4D5"/>
    <w:rsid w:val="512446D2"/>
    <w:rsid w:val="5129EADD"/>
    <w:rsid w:val="512D457D"/>
    <w:rsid w:val="512E4ED0"/>
    <w:rsid w:val="512E90AC"/>
    <w:rsid w:val="5144A831"/>
    <w:rsid w:val="51472847"/>
    <w:rsid w:val="514993D9"/>
    <w:rsid w:val="51499880"/>
    <w:rsid w:val="5151598C"/>
    <w:rsid w:val="51545988"/>
    <w:rsid w:val="515AB9D9"/>
    <w:rsid w:val="515E20C5"/>
    <w:rsid w:val="51626CF3"/>
    <w:rsid w:val="51686815"/>
    <w:rsid w:val="516BFB99"/>
    <w:rsid w:val="516F4444"/>
    <w:rsid w:val="51710CC3"/>
    <w:rsid w:val="51724F36"/>
    <w:rsid w:val="517444F2"/>
    <w:rsid w:val="51771E94"/>
    <w:rsid w:val="51780729"/>
    <w:rsid w:val="5179FCB8"/>
    <w:rsid w:val="517D09D0"/>
    <w:rsid w:val="517DE39B"/>
    <w:rsid w:val="517DED8D"/>
    <w:rsid w:val="517EF2DF"/>
    <w:rsid w:val="517F2F22"/>
    <w:rsid w:val="51818926"/>
    <w:rsid w:val="518500DA"/>
    <w:rsid w:val="518EE30F"/>
    <w:rsid w:val="518F50A0"/>
    <w:rsid w:val="51900AC1"/>
    <w:rsid w:val="5198B149"/>
    <w:rsid w:val="519BCFB7"/>
    <w:rsid w:val="51A6383D"/>
    <w:rsid w:val="51A6FA3A"/>
    <w:rsid w:val="51AFC12B"/>
    <w:rsid w:val="51B517A0"/>
    <w:rsid w:val="51BD21DD"/>
    <w:rsid w:val="51BED61C"/>
    <w:rsid w:val="51C28DBE"/>
    <w:rsid w:val="51C8BADB"/>
    <w:rsid w:val="51CB29AE"/>
    <w:rsid w:val="51CCE631"/>
    <w:rsid w:val="51CD7567"/>
    <w:rsid w:val="51D5D893"/>
    <w:rsid w:val="51D71430"/>
    <w:rsid w:val="51D84F78"/>
    <w:rsid w:val="51D9A28E"/>
    <w:rsid w:val="51E29A1A"/>
    <w:rsid w:val="51E4F7C8"/>
    <w:rsid w:val="51E68892"/>
    <w:rsid w:val="51EFD6DF"/>
    <w:rsid w:val="51F0E43F"/>
    <w:rsid w:val="51F1A487"/>
    <w:rsid w:val="51F6B868"/>
    <w:rsid w:val="52022FE8"/>
    <w:rsid w:val="5203FE44"/>
    <w:rsid w:val="52230F7F"/>
    <w:rsid w:val="52231898"/>
    <w:rsid w:val="5224B04A"/>
    <w:rsid w:val="52253AB3"/>
    <w:rsid w:val="5226280B"/>
    <w:rsid w:val="5227A25E"/>
    <w:rsid w:val="522881C2"/>
    <w:rsid w:val="5229C9EA"/>
    <w:rsid w:val="522A89B0"/>
    <w:rsid w:val="522DD662"/>
    <w:rsid w:val="5234CF24"/>
    <w:rsid w:val="52384C6B"/>
    <w:rsid w:val="52398C2B"/>
    <w:rsid w:val="523A876C"/>
    <w:rsid w:val="523BA055"/>
    <w:rsid w:val="523BC06A"/>
    <w:rsid w:val="52406356"/>
    <w:rsid w:val="5241AA1F"/>
    <w:rsid w:val="524631E6"/>
    <w:rsid w:val="524E2606"/>
    <w:rsid w:val="524E94E3"/>
    <w:rsid w:val="5250ADE2"/>
    <w:rsid w:val="52515743"/>
    <w:rsid w:val="5251931E"/>
    <w:rsid w:val="5254F600"/>
    <w:rsid w:val="525D8188"/>
    <w:rsid w:val="525DDD89"/>
    <w:rsid w:val="526523AB"/>
    <w:rsid w:val="52653BDB"/>
    <w:rsid w:val="5265E388"/>
    <w:rsid w:val="5269B8FC"/>
    <w:rsid w:val="526A458A"/>
    <w:rsid w:val="52713AAB"/>
    <w:rsid w:val="527272D6"/>
    <w:rsid w:val="5274F500"/>
    <w:rsid w:val="5274FF65"/>
    <w:rsid w:val="527E37D6"/>
    <w:rsid w:val="527E6833"/>
    <w:rsid w:val="5285BA31"/>
    <w:rsid w:val="528E653B"/>
    <w:rsid w:val="5290755D"/>
    <w:rsid w:val="52917597"/>
    <w:rsid w:val="52961D04"/>
    <w:rsid w:val="529C0849"/>
    <w:rsid w:val="529CC3AD"/>
    <w:rsid w:val="529D8DC1"/>
    <w:rsid w:val="52A5840D"/>
    <w:rsid w:val="52AF3AF6"/>
    <w:rsid w:val="52B6AF3F"/>
    <w:rsid w:val="52BDCB5A"/>
    <w:rsid w:val="52C64B56"/>
    <w:rsid w:val="52C844AA"/>
    <w:rsid w:val="52CE8404"/>
    <w:rsid w:val="52CFE50B"/>
    <w:rsid w:val="52D0BB45"/>
    <w:rsid w:val="52D152FE"/>
    <w:rsid w:val="52DACED6"/>
    <w:rsid w:val="52DAF349"/>
    <w:rsid w:val="52DF3408"/>
    <w:rsid w:val="52DF5224"/>
    <w:rsid w:val="52E0B0D2"/>
    <w:rsid w:val="52E1D63E"/>
    <w:rsid w:val="52EBE6B9"/>
    <w:rsid w:val="52EE55AC"/>
    <w:rsid w:val="52EF799B"/>
    <w:rsid w:val="52FB402D"/>
    <w:rsid w:val="52FF9CEA"/>
    <w:rsid w:val="52FFE93A"/>
    <w:rsid w:val="531A58B7"/>
    <w:rsid w:val="531DD947"/>
    <w:rsid w:val="532C4CF1"/>
    <w:rsid w:val="5335D28B"/>
    <w:rsid w:val="533D39E2"/>
    <w:rsid w:val="53425BAC"/>
    <w:rsid w:val="5342CE45"/>
    <w:rsid w:val="534629E8"/>
    <w:rsid w:val="534C582A"/>
    <w:rsid w:val="534DEAF0"/>
    <w:rsid w:val="535059B7"/>
    <w:rsid w:val="5352C7A7"/>
    <w:rsid w:val="53560EC3"/>
    <w:rsid w:val="535BED84"/>
    <w:rsid w:val="53617BC7"/>
    <w:rsid w:val="53634B10"/>
    <w:rsid w:val="5364253F"/>
    <w:rsid w:val="53643A37"/>
    <w:rsid w:val="536D7114"/>
    <w:rsid w:val="5371A14B"/>
    <w:rsid w:val="537572EF"/>
    <w:rsid w:val="537DC257"/>
    <w:rsid w:val="537DC959"/>
    <w:rsid w:val="538D74E8"/>
    <w:rsid w:val="538F4468"/>
    <w:rsid w:val="539271D2"/>
    <w:rsid w:val="5393C8CC"/>
    <w:rsid w:val="539A4EDC"/>
    <w:rsid w:val="539E19AF"/>
    <w:rsid w:val="53A1DA9B"/>
    <w:rsid w:val="53A229AE"/>
    <w:rsid w:val="53A948EE"/>
    <w:rsid w:val="53AB3701"/>
    <w:rsid w:val="53B65950"/>
    <w:rsid w:val="53BC5F58"/>
    <w:rsid w:val="53C5A6EE"/>
    <w:rsid w:val="53CBCAFD"/>
    <w:rsid w:val="53CCB466"/>
    <w:rsid w:val="53CE1EC7"/>
    <w:rsid w:val="53D08A4C"/>
    <w:rsid w:val="53D2B4D6"/>
    <w:rsid w:val="53D636FB"/>
    <w:rsid w:val="53DFD530"/>
    <w:rsid w:val="53E3F3BA"/>
    <w:rsid w:val="53E403E7"/>
    <w:rsid w:val="53E4C5C4"/>
    <w:rsid w:val="53E93D84"/>
    <w:rsid w:val="53F17CC1"/>
    <w:rsid w:val="53F374D4"/>
    <w:rsid w:val="53F46600"/>
    <w:rsid w:val="53F48EA6"/>
    <w:rsid w:val="53F82783"/>
    <w:rsid w:val="53F9CF55"/>
    <w:rsid w:val="54047381"/>
    <w:rsid w:val="540734CC"/>
    <w:rsid w:val="54099777"/>
    <w:rsid w:val="541337E9"/>
    <w:rsid w:val="5414A5C7"/>
    <w:rsid w:val="5414B4D8"/>
    <w:rsid w:val="5417C37D"/>
    <w:rsid w:val="54191A04"/>
    <w:rsid w:val="541D59B6"/>
    <w:rsid w:val="54212A70"/>
    <w:rsid w:val="5425A133"/>
    <w:rsid w:val="542666B0"/>
    <w:rsid w:val="54332A1B"/>
    <w:rsid w:val="543A0624"/>
    <w:rsid w:val="543E4F58"/>
    <w:rsid w:val="5441ED0B"/>
    <w:rsid w:val="54424460"/>
    <w:rsid w:val="5444B99D"/>
    <w:rsid w:val="5445B731"/>
    <w:rsid w:val="544644E2"/>
    <w:rsid w:val="5448C9C0"/>
    <w:rsid w:val="5449408F"/>
    <w:rsid w:val="544B0B57"/>
    <w:rsid w:val="544DE855"/>
    <w:rsid w:val="545295CC"/>
    <w:rsid w:val="545913A9"/>
    <w:rsid w:val="54599834"/>
    <w:rsid w:val="545D0B05"/>
    <w:rsid w:val="546262DC"/>
    <w:rsid w:val="5464E63F"/>
    <w:rsid w:val="5465581A"/>
    <w:rsid w:val="5469FBEA"/>
    <w:rsid w:val="546FCD17"/>
    <w:rsid w:val="547136DD"/>
    <w:rsid w:val="54769F37"/>
    <w:rsid w:val="54783F99"/>
    <w:rsid w:val="5479D579"/>
    <w:rsid w:val="547E9673"/>
    <w:rsid w:val="54857A19"/>
    <w:rsid w:val="54866A8E"/>
    <w:rsid w:val="548CF188"/>
    <w:rsid w:val="548F848A"/>
    <w:rsid w:val="5493FEDB"/>
    <w:rsid w:val="549C36B8"/>
    <w:rsid w:val="54A27DD5"/>
    <w:rsid w:val="54A703DB"/>
    <w:rsid w:val="54A8D19B"/>
    <w:rsid w:val="54AC0D2D"/>
    <w:rsid w:val="54AC7F4A"/>
    <w:rsid w:val="54B0DFF7"/>
    <w:rsid w:val="54B19D7A"/>
    <w:rsid w:val="54C43057"/>
    <w:rsid w:val="54C5F295"/>
    <w:rsid w:val="54C6A1E8"/>
    <w:rsid w:val="54D12A7F"/>
    <w:rsid w:val="54D48E21"/>
    <w:rsid w:val="54D731C0"/>
    <w:rsid w:val="54D83834"/>
    <w:rsid w:val="54DDD7FB"/>
    <w:rsid w:val="54E06E3E"/>
    <w:rsid w:val="54E1E01F"/>
    <w:rsid w:val="54E23DCF"/>
    <w:rsid w:val="54E33520"/>
    <w:rsid w:val="54E4BD02"/>
    <w:rsid w:val="54E6EFD8"/>
    <w:rsid w:val="54EE94E8"/>
    <w:rsid w:val="54EEA1BA"/>
    <w:rsid w:val="54F03057"/>
    <w:rsid w:val="54F1BE58"/>
    <w:rsid w:val="54F6813B"/>
    <w:rsid w:val="54FA6420"/>
    <w:rsid w:val="54FFF5A0"/>
    <w:rsid w:val="55008774"/>
    <w:rsid w:val="55046213"/>
    <w:rsid w:val="5504DB5A"/>
    <w:rsid w:val="5508FEA8"/>
    <w:rsid w:val="550AE1FC"/>
    <w:rsid w:val="55112764"/>
    <w:rsid w:val="551A536E"/>
    <w:rsid w:val="55226D23"/>
    <w:rsid w:val="55273192"/>
    <w:rsid w:val="5527A783"/>
    <w:rsid w:val="552A7803"/>
    <w:rsid w:val="552AEFEF"/>
    <w:rsid w:val="552DFE9E"/>
    <w:rsid w:val="55303F46"/>
    <w:rsid w:val="55333B2D"/>
    <w:rsid w:val="5534C020"/>
    <w:rsid w:val="55360CAF"/>
    <w:rsid w:val="55386794"/>
    <w:rsid w:val="5538CED9"/>
    <w:rsid w:val="553923EE"/>
    <w:rsid w:val="5539F45C"/>
    <w:rsid w:val="5540A70C"/>
    <w:rsid w:val="55415181"/>
    <w:rsid w:val="5541B440"/>
    <w:rsid w:val="554A3F2C"/>
    <w:rsid w:val="554D993C"/>
    <w:rsid w:val="554E4311"/>
    <w:rsid w:val="554E7BC2"/>
    <w:rsid w:val="554F3E24"/>
    <w:rsid w:val="554FCBA8"/>
    <w:rsid w:val="55555CDA"/>
    <w:rsid w:val="555C788F"/>
    <w:rsid w:val="5562FCDE"/>
    <w:rsid w:val="55643E36"/>
    <w:rsid w:val="55649AC2"/>
    <w:rsid w:val="55681D72"/>
    <w:rsid w:val="556D51E1"/>
    <w:rsid w:val="55794AE1"/>
    <w:rsid w:val="557D2BF2"/>
    <w:rsid w:val="557DD62E"/>
    <w:rsid w:val="5585A334"/>
    <w:rsid w:val="558A0C2E"/>
    <w:rsid w:val="558AAA84"/>
    <w:rsid w:val="558BAFBD"/>
    <w:rsid w:val="55928BDB"/>
    <w:rsid w:val="55947303"/>
    <w:rsid w:val="55954E8B"/>
    <w:rsid w:val="55985E4F"/>
    <w:rsid w:val="5599A4D2"/>
    <w:rsid w:val="559FFAD0"/>
    <w:rsid w:val="55A333A3"/>
    <w:rsid w:val="55A91244"/>
    <w:rsid w:val="55B35C71"/>
    <w:rsid w:val="55B40E04"/>
    <w:rsid w:val="55BCA402"/>
    <w:rsid w:val="55C03E2B"/>
    <w:rsid w:val="55C2751B"/>
    <w:rsid w:val="55C35052"/>
    <w:rsid w:val="55CAF4B3"/>
    <w:rsid w:val="55D2445C"/>
    <w:rsid w:val="55D91D12"/>
    <w:rsid w:val="55DDBD6C"/>
    <w:rsid w:val="55DEB80A"/>
    <w:rsid w:val="55E7EF0C"/>
    <w:rsid w:val="55E936AE"/>
    <w:rsid w:val="55EE561A"/>
    <w:rsid w:val="55EFE9B1"/>
    <w:rsid w:val="55F00F2A"/>
    <w:rsid w:val="55F2C8E0"/>
    <w:rsid w:val="55F8CFAC"/>
    <w:rsid w:val="55FDAC6D"/>
    <w:rsid w:val="55FFAE1F"/>
    <w:rsid w:val="56062849"/>
    <w:rsid w:val="560F5189"/>
    <w:rsid w:val="56105559"/>
    <w:rsid w:val="5610F3EA"/>
    <w:rsid w:val="561B4A5B"/>
    <w:rsid w:val="561CD3C9"/>
    <w:rsid w:val="5627CAAB"/>
    <w:rsid w:val="562B7501"/>
    <w:rsid w:val="562C5C9D"/>
    <w:rsid w:val="562CC144"/>
    <w:rsid w:val="5630733B"/>
    <w:rsid w:val="5634457E"/>
    <w:rsid w:val="5639C1F6"/>
    <w:rsid w:val="563B0B7F"/>
    <w:rsid w:val="563D9774"/>
    <w:rsid w:val="563DCB9C"/>
    <w:rsid w:val="56414DF7"/>
    <w:rsid w:val="564E04B2"/>
    <w:rsid w:val="56521A66"/>
    <w:rsid w:val="565314E5"/>
    <w:rsid w:val="56563B00"/>
    <w:rsid w:val="565CCB91"/>
    <w:rsid w:val="5662820D"/>
    <w:rsid w:val="5665B982"/>
    <w:rsid w:val="566A02C3"/>
    <w:rsid w:val="566D0DD4"/>
    <w:rsid w:val="566F1CEA"/>
    <w:rsid w:val="566F40DA"/>
    <w:rsid w:val="5672B90E"/>
    <w:rsid w:val="5677D51A"/>
    <w:rsid w:val="5679114D"/>
    <w:rsid w:val="567A67F8"/>
    <w:rsid w:val="56840617"/>
    <w:rsid w:val="56876DDB"/>
    <w:rsid w:val="568B6BBC"/>
    <w:rsid w:val="568BA203"/>
    <w:rsid w:val="568DC4A1"/>
    <w:rsid w:val="569EED96"/>
    <w:rsid w:val="56A0B2AF"/>
    <w:rsid w:val="56A2576C"/>
    <w:rsid w:val="56AA62C1"/>
    <w:rsid w:val="56AB355A"/>
    <w:rsid w:val="56B4E8BA"/>
    <w:rsid w:val="56BA12D6"/>
    <w:rsid w:val="56BB346C"/>
    <w:rsid w:val="56BB6CDF"/>
    <w:rsid w:val="56BD76C5"/>
    <w:rsid w:val="56BFA82F"/>
    <w:rsid w:val="56C180B9"/>
    <w:rsid w:val="56C648D3"/>
    <w:rsid w:val="56CA4565"/>
    <w:rsid w:val="56CC6989"/>
    <w:rsid w:val="56D0DF67"/>
    <w:rsid w:val="56D1F242"/>
    <w:rsid w:val="56D4504B"/>
    <w:rsid w:val="56D9AE83"/>
    <w:rsid w:val="56D9BD81"/>
    <w:rsid w:val="56DB6462"/>
    <w:rsid w:val="56DC8026"/>
    <w:rsid w:val="56E28F82"/>
    <w:rsid w:val="56E4F63B"/>
    <w:rsid w:val="56EC3FE8"/>
    <w:rsid w:val="56F2E5DE"/>
    <w:rsid w:val="56F4BED5"/>
    <w:rsid w:val="56F98496"/>
    <w:rsid w:val="570271E4"/>
    <w:rsid w:val="5710225F"/>
    <w:rsid w:val="5711302C"/>
    <w:rsid w:val="5715874D"/>
    <w:rsid w:val="57198CBC"/>
    <w:rsid w:val="571B8D9E"/>
    <w:rsid w:val="571DCD1E"/>
    <w:rsid w:val="571E4D95"/>
    <w:rsid w:val="572631BC"/>
    <w:rsid w:val="572988DA"/>
    <w:rsid w:val="5734BD88"/>
    <w:rsid w:val="573BACF8"/>
    <w:rsid w:val="57460287"/>
    <w:rsid w:val="5746499D"/>
    <w:rsid w:val="5748A65A"/>
    <w:rsid w:val="574F2CD2"/>
    <w:rsid w:val="57528373"/>
    <w:rsid w:val="57568C44"/>
    <w:rsid w:val="57569D34"/>
    <w:rsid w:val="575ABD40"/>
    <w:rsid w:val="5764B0DD"/>
    <w:rsid w:val="5767A2B0"/>
    <w:rsid w:val="576C83B7"/>
    <w:rsid w:val="57746DE3"/>
    <w:rsid w:val="577776D2"/>
    <w:rsid w:val="577EC471"/>
    <w:rsid w:val="578371D0"/>
    <w:rsid w:val="57858917"/>
    <w:rsid w:val="578E499B"/>
    <w:rsid w:val="579170F6"/>
    <w:rsid w:val="5791C219"/>
    <w:rsid w:val="57940D98"/>
    <w:rsid w:val="5794435A"/>
    <w:rsid w:val="57944840"/>
    <w:rsid w:val="5797601A"/>
    <w:rsid w:val="579E7BD3"/>
    <w:rsid w:val="57A16516"/>
    <w:rsid w:val="57B35D4B"/>
    <w:rsid w:val="57B669CB"/>
    <w:rsid w:val="57B75608"/>
    <w:rsid w:val="57BD1485"/>
    <w:rsid w:val="57C2BECE"/>
    <w:rsid w:val="57C33745"/>
    <w:rsid w:val="57C7A6F4"/>
    <w:rsid w:val="57C80B86"/>
    <w:rsid w:val="57C8ECD4"/>
    <w:rsid w:val="57CF7779"/>
    <w:rsid w:val="57D5D06D"/>
    <w:rsid w:val="57D61F8B"/>
    <w:rsid w:val="57D9C42F"/>
    <w:rsid w:val="57DEF23B"/>
    <w:rsid w:val="57E01291"/>
    <w:rsid w:val="57E1741E"/>
    <w:rsid w:val="57E45EE8"/>
    <w:rsid w:val="57E53253"/>
    <w:rsid w:val="57EE6BEA"/>
    <w:rsid w:val="57EEF8CA"/>
    <w:rsid w:val="57F76576"/>
    <w:rsid w:val="57F927F5"/>
    <w:rsid w:val="57FD91E0"/>
    <w:rsid w:val="57FEBCB0"/>
    <w:rsid w:val="58053667"/>
    <w:rsid w:val="580573C1"/>
    <w:rsid w:val="58073D76"/>
    <w:rsid w:val="58083E84"/>
    <w:rsid w:val="580B113B"/>
    <w:rsid w:val="580E6DB8"/>
    <w:rsid w:val="58149551"/>
    <w:rsid w:val="5815527F"/>
    <w:rsid w:val="581D08CA"/>
    <w:rsid w:val="5822FB7B"/>
    <w:rsid w:val="582A50F0"/>
    <w:rsid w:val="582AC535"/>
    <w:rsid w:val="582EE120"/>
    <w:rsid w:val="58345C48"/>
    <w:rsid w:val="5837E465"/>
    <w:rsid w:val="584041CB"/>
    <w:rsid w:val="58470BD2"/>
    <w:rsid w:val="584E32E7"/>
    <w:rsid w:val="5851132A"/>
    <w:rsid w:val="5855C24B"/>
    <w:rsid w:val="58568570"/>
    <w:rsid w:val="5857EAB3"/>
    <w:rsid w:val="58587419"/>
    <w:rsid w:val="5859AB78"/>
    <w:rsid w:val="586069D0"/>
    <w:rsid w:val="5866AEE1"/>
    <w:rsid w:val="5868D391"/>
    <w:rsid w:val="586EACF4"/>
    <w:rsid w:val="5871B051"/>
    <w:rsid w:val="58732783"/>
    <w:rsid w:val="5878403F"/>
    <w:rsid w:val="5878AAB8"/>
    <w:rsid w:val="587A334F"/>
    <w:rsid w:val="587F4A34"/>
    <w:rsid w:val="5882D3B2"/>
    <w:rsid w:val="588E6408"/>
    <w:rsid w:val="5891A659"/>
    <w:rsid w:val="5896DFDA"/>
    <w:rsid w:val="589790AC"/>
    <w:rsid w:val="58A2ED85"/>
    <w:rsid w:val="58A35F0C"/>
    <w:rsid w:val="58A3799D"/>
    <w:rsid w:val="58A44EEB"/>
    <w:rsid w:val="58A701C2"/>
    <w:rsid w:val="58AC4E4D"/>
    <w:rsid w:val="58AE8EBE"/>
    <w:rsid w:val="58B2EE0C"/>
    <w:rsid w:val="58B31F87"/>
    <w:rsid w:val="58B4AB5F"/>
    <w:rsid w:val="58B63AFC"/>
    <w:rsid w:val="58B97548"/>
    <w:rsid w:val="58BAD8EE"/>
    <w:rsid w:val="58C75DB9"/>
    <w:rsid w:val="58C90680"/>
    <w:rsid w:val="58CDA432"/>
    <w:rsid w:val="58D08DE9"/>
    <w:rsid w:val="58D1B9AA"/>
    <w:rsid w:val="58D36834"/>
    <w:rsid w:val="58D513A9"/>
    <w:rsid w:val="58DD089A"/>
    <w:rsid w:val="58DD2B38"/>
    <w:rsid w:val="58DDD21A"/>
    <w:rsid w:val="58E03253"/>
    <w:rsid w:val="58E2D0ED"/>
    <w:rsid w:val="58EC73F4"/>
    <w:rsid w:val="58F244EF"/>
    <w:rsid w:val="58FDA1AF"/>
    <w:rsid w:val="58FF0644"/>
    <w:rsid w:val="58FF9876"/>
    <w:rsid w:val="59025410"/>
    <w:rsid w:val="5909354B"/>
    <w:rsid w:val="590DB6C5"/>
    <w:rsid w:val="590E1AF0"/>
    <w:rsid w:val="59114DDB"/>
    <w:rsid w:val="5917971C"/>
    <w:rsid w:val="5925B301"/>
    <w:rsid w:val="592A8B6A"/>
    <w:rsid w:val="5930C7C1"/>
    <w:rsid w:val="5933BCEB"/>
    <w:rsid w:val="593B5CFC"/>
    <w:rsid w:val="593C7638"/>
    <w:rsid w:val="593CDBD3"/>
    <w:rsid w:val="59404453"/>
    <w:rsid w:val="5942E2DE"/>
    <w:rsid w:val="594379CE"/>
    <w:rsid w:val="59452B73"/>
    <w:rsid w:val="5947F61B"/>
    <w:rsid w:val="5949ED66"/>
    <w:rsid w:val="594AB5BB"/>
    <w:rsid w:val="59504B27"/>
    <w:rsid w:val="59523A2C"/>
    <w:rsid w:val="595720C7"/>
    <w:rsid w:val="59592C1D"/>
    <w:rsid w:val="595954A2"/>
    <w:rsid w:val="595C4401"/>
    <w:rsid w:val="595C8C7F"/>
    <w:rsid w:val="595E0912"/>
    <w:rsid w:val="59605D1E"/>
    <w:rsid w:val="596315C3"/>
    <w:rsid w:val="596A53B2"/>
    <w:rsid w:val="596FE597"/>
    <w:rsid w:val="5970A12A"/>
    <w:rsid w:val="59784D18"/>
    <w:rsid w:val="5979E5AF"/>
    <w:rsid w:val="597A0CD3"/>
    <w:rsid w:val="597A614A"/>
    <w:rsid w:val="59814970"/>
    <w:rsid w:val="5984AD10"/>
    <w:rsid w:val="59852ED1"/>
    <w:rsid w:val="59853D78"/>
    <w:rsid w:val="598F1FC1"/>
    <w:rsid w:val="599EC379"/>
    <w:rsid w:val="59AAE198"/>
    <w:rsid w:val="59AF8448"/>
    <w:rsid w:val="59B116A2"/>
    <w:rsid w:val="59B35C3D"/>
    <w:rsid w:val="59B727B4"/>
    <w:rsid w:val="59BAA899"/>
    <w:rsid w:val="59BACE2C"/>
    <w:rsid w:val="59BD3E0C"/>
    <w:rsid w:val="59C0B7B5"/>
    <w:rsid w:val="59C45B9B"/>
    <w:rsid w:val="59C657FC"/>
    <w:rsid w:val="59D0A389"/>
    <w:rsid w:val="59D49194"/>
    <w:rsid w:val="59D56E12"/>
    <w:rsid w:val="59D9CF91"/>
    <w:rsid w:val="59E04E1A"/>
    <w:rsid w:val="59E15249"/>
    <w:rsid w:val="59E1670A"/>
    <w:rsid w:val="59E175C3"/>
    <w:rsid w:val="59E2EAAF"/>
    <w:rsid w:val="59E3429F"/>
    <w:rsid w:val="59E6A6FD"/>
    <w:rsid w:val="59EA5471"/>
    <w:rsid w:val="59EA6AA1"/>
    <w:rsid w:val="59EA6F39"/>
    <w:rsid w:val="59EDAD45"/>
    <w:rsid w:val="59F06483"/>
    <w:rsid w:val="59F58CB9"/>
    <w:rsid w:val="59F5B961"/>
    <w:rsid w:val="59F63E04"/>
    <w:rsid w:val="59F6C9CE"/>
    <w:rsid w:val="59FA4B72"/>
    <w:rsid w:val="59FF35BF"/>
    <w:rsid w:val="59FFCF5A"/>
    <w:rsid w:val="5A00E24B"/>
    <w:rsid w:val="5A08F9CD"/>
    <w:rsid w:val="5A094B71"/>
    <w:rsid w:val="5A0B1700"/>
    <w:rsid w:val="5A1298F0"/>
    <w:rsid w:val="5A1420E8"/>
    <w:rsid w:val="5A150E61"/>
    <w:rsid w:val="5A1EF6A7"/>
    <w:rsid w:val="5A1F64B1"/>
    <w:rsid w:val="5A23E0AA"/>
    <w:rsid w:val="5A2702C2"/>
    <w:rsid w:val="5A27392A"/>
    <w:rsid w:val="5A2EFBBA"/>
    <w:rsid w:val="5A359B95"/>
    <w:rsid w:val="5A397EA1"/>
    <w:rsid w:val="5A3B6F5F"/>
    <w:rsid w:val="5A3D2EC1"/>
    <w:rsid w:val="5A3D3DF0"/>
    <w:rsid w:val="5A469C6D"/>
    <w:rsid w:val="5A471370"/>
    <w:rsid w:val="5A4BE3A7"/>
    <w:rsid w:val="5A4CBC04"/>
    <w:rsid w:val="5A502371"/>
    <w:rsid w:val="5A5356D1"/>
    <w:rsid w:val="5A55C719"/>
    <w:rsid w:val="5A61AF46"/>
    <w:rsid w:val="5A61D439"/>
    <w:rsid w:val="5A6DAB0A"/>
    <w:rsid w:val="5A6E252D"/>
    <w:rsid w:val="5A76794F"/>
    <w:rsid w:val="5A768F47"/>
    <w:rsid w:val="5A7C02B4"/>
    <w:rsid w:val="5A86E910"/>
    <w:rsid w:val="5A90DBAF"/>
    <w:rsid w:val="5A914D3D"/>
    <w:rsid w:val="5A93291B"/>
    <w:rsid w:val="5A9C877C"/>
    <w:rsid w:val="5A9E3021"/>
    <w:rsid w:val="5A9EE913"/>
    <w:rsid w:val="5AA935B2"/>
    <w:rsid w:val="5AAB2288"/>
    <w:rsid w:val="5AB68046"/>
    <w:rsid w:val="5ABA1498"/>
    <w:rsid w:val="5ABD29D9"/>
    <w:rsid w:val="5ABD2BEF"/>
    <w:rsid w:val="5ABF9A03"/>
    <w:rsid w:val="5AC30018"/>
    <w:rsid w:val="5AC409CE"/>
    <w:rsid w:val="5AC4AC08"/>
    <w:rsid w:val="5AC7CE3F"/>
    <w:rsid w:val="5AC99A4F"/>
    <w:rsid w:val="5AC9BDB0"/>
    <w:rsid w:val="5ACBFDAA"/>
    <w:rsid w:val="5AD001DD"/>
    <w:rsid w:val="5AD9008C"/>
    <w:rsid w:val="5ADA69F0"/>
    <w:rsid w:val="5ADC8E13"/>
    <w:rsid w:val="5AECA437"/>
    <w:rsid w:val="5AED63F9"/>
    <w:rsid w:val="5AEEBB7E"/>
    <w:rsid w:val="5AF710E3"/>
    <w:rsid w:val="5AFACA1B"/>
    <w:rsid w:val="5AFD3826"/>
    <w:rsid w:val="5AFE2233"/>
    <w:rsid w:val="5B03FB3C"/>
    <w:rsid w:val="5B040895"/>
    <w:rsid w:val="5B07E3DB"/>
    <w:rsid w:val="5B0889D4"/>
    <w:rsid w:val="5B0ED25B"/>
    <w:rsid w:val="5B14A36A"/>
    <w:rsid w:val="5B14CF12"/>
    <w:rsid w:val="5B1D378C"/>
    <w:rsid w:val="5B2BDE61"/>
    <w:rsid w:val="5B2C3BAB"/>
    <w:rsid w:val="5B2C5694"/>
    <w:rsid w:val="5B3BABD4"/>
    <w:rsid w:val="5B3D8890"/>
    <w:rsid w:val="5B407EF7"/>
    <w:rsid w:val="5B442F38"/>
    <w:rsid w:val="5B498BC8"/>
    <w:rsid w:val="5B507A82"/>
    <w:rsid w:val="5B58575D"/>
    <w:rsid w:val="5B61F397"/>
    <w:rsid w:val="5B62E095"/>
    <w:rsid w:val="5B6458AD"/>
    <w:rsid w:val="5B67388E"/>
    <w:rsid w:val="5B759FF2"/>
    <w:rsid w:val="5B764090"/>
    <w:rsid w:val="5B77B94F"/>
    <w:rsid w:val="5B78A135"/>
    <w:rsid w:val="5B82775E"/>
    <w:rsid w:val="5B862ECE"/>
    <w:rsid w:val="5B873B27"/>
    <w:rsid w:val="5B889AA6"/>
    <w:rsid w:val="5B8976D8"/>
    <w:rsid w:val="5B8BA865"/>
    <w:rsid w:val="5B9BABA2"/>
    <w:rsid w:val="5BAF4058"/>
    <w:rsid w:val="5BB037F3"/>
    <w:rsid w:val="5BC713FD"/>
    <w:rsid w:val="5BCBF132"/>
    <w:rsid w:val="5BCCAF72"/>
    <w:rsid w:val="5BCCB114"/>
    <w:rsid w:val="5BCD3054"/>
    <w:rsid w:val="5BD20D6C"/>
    <w:rsid w:val="5BD31017"/>
    <w:rsid w:val="5BD4724D"/>
    <w:rsid w:val="5BD501D4"/>
    <w:rsid w:val="5BD9E8CB"/>
    <w:rsid w:val="5BDBB423"/>
    <w:rsid w:val="5BE1A1F4"/>
    <w:rsid w:val="5BE39F30"/>
    <w:rsid w:val="5BE3EF0F"/>
    <w:rsid w:val="5BE44054"/>
    <w:rsid w:val="5BE6782E"/>
    <w:rsid w:val="5BE88C65"/>
    <w:rsid w:val="5BEC3998"/>
    <w:rsid w:val="5BF0A292"/>
    <w:rsid w:val="5BF3DF77"/>
    <w:rsid w:val="5BF90886"/>
    <w:rsid w:val="5BFF2B6B"/>
    <w:rsid w:val="5BFF9167"/>
    <w:rsid w:val="5BFFBD45"/>
    <w:rsid w:val="5C056B9D"/>
    <w:rsid w:val="5C082EAB"/>
    <w:rsid w:val="5C0D451A"/>
    <w:rsid w:val="5C114EDC"/>
    <w:rsid w:val="5C18B9C4"/>
    <w:rsid w:val="5C1AA8E3"/>
    <w:rsid w:val="5C1BA698"/>
    <w:rsid w:val="5C20E18D"/>
    <w:rsid w:val="5C275843"/>
    <w:rsid w:val="5C298625"/>
    <w:rsid w:val="5C2BEB40"/>
    <w:rsid w:val="5C35C94E"/>
    <w:rsid w:val="5C381639"/>
    <w:rsid w:val="5C3A0035"/>
    <w:rsid w:val="5C3C463D"/>
    <w:rsid w:val="5C3F402E"/>
    <w:rsid w:val="5C41A44F"/>
    <w:rsid w:val="5C435FD4"/>
    <w:rsid w:val="5C4B28B1"/>
    <w:rsid w:val="5C561D3C"/>
    <w:rsid w:val="5C569BED"/>
    <w:rsid w:val="5C575FB7"/>
    <w:rsid w:val="5C58FA3A"/>
    <w:rsid w:val="5C593CA5"/>
    <w:rsid w:val="5C5A1DA7"/>
    <w:rsid w:val="5C66C09B"/>
    <w:rsid w:val="5C69B309"/>
    <w:rsid w:val="5C6F384F"/>
    <w:rsid w:val="5C6FF824"/>
    <w:rsid w:val="5C783544"/>
    <w:rsid w:val="5C831ACF"/>
    <w:rsid w:val="5C83CE38"/>
    <w:rsid w:val="5C83F060"/>
    <w:rsid w:val="5C84C869"/>
    <w:rsid w:val="5C858715"/>
    <w:rsid w:val="5C8B80DE"/>
    <w:rsid w:val="5C914823"/>
    <w:rsid w:val="5C920B7B"/>
    <w:rsid w:val="5C94A841"/>
    <w:rsid w:val="5C9C1C66"/>
    <w:rsid w:val="5CA8AD15"/>
    <w:rsid w:val="5CAD41E2"/>
    <w:rsid w:val="5CB4BDD7"/>
    <w:rsid w:val="5CB634C6"/>
    <w:rsid w:val="5CB6820F"/>
    <w:rsid w:val="5CCBC3FA"/>
    <w:rsid w:val="5CCE750C"/>
    <w:rsid w:val="5CD0E49E"/>
    <w:rsid w:val="5CD61B01"/>
    <w:rsid w:val="5CDDA2F6"/>
    <w:rsid w:val="5CE27143"/>
    <w:rsid w:val="5CE39607"/>
    <w:rsid w:val="5CE6CB4A"/>
    <w:rsid w:val="5CE9707E"/>
    <w:rsid w:val="5CE9B300"/>
    <w:rsid w:val="5CF323C0"/>
    <w:rsid w:val="5CFA12B0"/>
    <w:rsid w:val="5CFC5FB9"/>
    <w:rsid w:val="5CFF2943"/>
    <w:rsid w:val="5D0CFB1A"/>
    <w:rsid w:val="5D104A41"/>
    <w:rsid w:val="5D1A93B4"/>
    <w:rsid w:val="5D22F8AD"/>
    <w:rsid w:val="5D30DB72"/>
    <w:rsid w:val="5D368210"/>
    <w:rsid w:val="5D3715EC"/>
    <w:rsid w:val="5D3B128A"/>
    <w:rsid w:val="5D3E4D12"/>
    <w:rsid w:val="5D41F2A9"/>
    <w:rsid w:val="5D421B1D"/>
    <w:rsid w:val="5D479C4A"/>
    <w:rsid w:val="5D4A3754"/>
    <w:rsid w:val="5D4C7A39"/>
    <w:rsid w:val="5D4CBF43"/>
    <w:rsid w:val="5D4E31C2"/>
    <w:rsid w:val="5D51B798"/>
    <w:rsid w:val="5D55AD2A"/>
    <w:rsid w:val="5D59035B"/>
    <w:rsid w:val="5D598608"/>
    <w:rsid w:val="5D5AC594"/>
    <w:rsid w:val="5D5B005A"/>
    <w:rsid w:val="5D5BA821"/>
    <w:rsid w:val="5D6112E4"/>
    <w:rsid w:val="5D628DC8"/>
    <w:rsid w:val="5D65C72E"/>
    <w:rsid w:val="5D6A7FB3"/>
    <w:rsid w:val="5D6D3C57"/>
    <w:rsid w:val="5D7964FB"/>
    <w:rsid w:val="5D79CEB7"/>
    <w:rsid w:val="5D7B5EF4"/>
    <w:rsid w:val="5D7C8669"/>
    <w:rsid w:val="5D7D5C1A"/>
    <w:rsid w:val="5D8910C8"/>
    <w:rsid w:val="5D89E452"/>
    <w:rsid w:val="5D8ACF22"/>
    <w:rsid w:val="5D8F5C6F"/>
    <w:rsid w:val="5D94C28B"/>
    <w:rsid w:val="5D963AA8"/>
    <w:rsid w:val="5D97D831"/>
    <w:rsid w:val="5D9D7122"/>
    <w:rsid w:val="5D9D7614"/>
    <w:rsid w:val="5DA0AFA8"/>
    <w:rsid w:val="5DA74915"/>
    <w:rsid w:val="5DAF21BD"/>
    <w:rsid w:val="5DB0F786"/>
    <w:rsid w:val="5DB132CB"/>
    <w:rsid w:val="5DB22CEE"/>
    <w:rsid w:val="5DB67E97"/>
    <w:rsid w:val="5DB91B08"/>
    <w:rsid w:val="5DC423E3"/>
    <w:rsid w:val="5DC5C7E0"/>
    <w:rsid w:val="5DC960D7"/>
    <w:rsid w:val="5DC9EF0B"/>
    <w:rsid w:val="5DCD00F4"/>
    <w:rsid w:val="5DCE703D"/>
    <w:rsid w:val="5DCFA6F4"/>
    <w:rsid w:val="5DD31A1B"/>
    <w:rsid w:val="5DD5F5D2"/>
    <w:rsid w:val="5DD739D8"/>
    <w:rsid w:val="5DD985F3"/>
    <w:rsid w:val="5DE18A26"/>
    <w:rsid w:val="5DE28233"/>
    <w:rsid w:val="5DE87BB8"/>
    <w:rsid w:val="5DF119B9"/>
    <w:rsid w:val="5DF1725B"/>
    <w:rsid w:val="5DF4CCB1"/>
    <w:rsid w:val="5DF6A578"/>
    <w:rsid w:val="5DF6DDF3"/>
    <w:rsid w:val="5DF8D087"/>
    <w:rsid w:val="5DF953DA"/>
    <w:rsid w:val="5DFF3B74"/>
    <w:rsid w:val="5E0FB2F1"/>
    <w:rsid w:val="5E12C4F8"/>
    <w:rsid w:val="5E1328A5"/>
    <w:rsid w:val="5E1420DC"/>
    <w:rsid w:val="5E142502"/>
    <w:rsid w:val="5E16281A"/>
    <w:rsid w:val="5E188205"/>
    <w:rsid w:val="5E22EF4A"/>
    <w:rsid w:val="5E2794DB"/>
    <w:rsid w:val="5E2BDE89"/>
    <w:rsid w:val="5E2DC2C0"/>
    <w:rsid w:val="5E2E4774"/>
    <w:rsid w:val="5E2E6E05"/>
    <w:rsid w:val="5E2FB524"/>
    <w:rsid w:val="5E314116"/>
    <w:rsid w:val="5E32807F"/>
    <w:rsid w:val="5E3518C8"/>
    <w:rsid w:val="5E357BE0"/>
    <w:rsid w:val="5E3686E6"/>
    <w:rsid w:val="5E37A2AA"/>
    <w:rsid w:val="5E3F849D"/>
    <w:rsid w:val="5E453B11"/>
    <w:rsid w:val="5E4997D0"/>
    <w:rsid w:val="5E4C442C"/>
    <w:rsid w:val="5E4F45DD"/>
    <w:rsid w:val="5E5B0777"/>
    <w:rsid w:val="5E5F3F48"/>
    <w:rsid w:val="5E622D73"/>
    <w:rsid w:val="5E63957B"/>
    <w:rsid w:val="5E67D9F6"/>
    <w:rsid w:val="5E6B8CD7"/>
    <w:rsid w:val="5E6CCF44"/>
    <w:rsid w:val="5E6EBF4A"/>
    <w:rsid w:val="5E70D5EB"/>
    <w:rsid w:val="5E7103B0"/>
    <w:rsid w:val="5E736223"/>
    <w:rsid w:val="5E7514A8"/>
    <w:rsid w:val="5E7992EF"/>
    <w:rsid w:val="5E7A535E"/>
    <w:rsid w:val="5E7AC61D"/>
    <w:rsid w:val="5E7AD820"/>
    <w:rsid w:val="5E7DFB14"/>
    <w:rsid w:val="5E89CBBB"/>
    <w:rsid w:val="5E8A7DC0"/>
    <w:rsid w:val="5E8E5936"/>
    <w:rsid w:val="5E8F7E84"/>
    <w:rsid w:val="5E8FA2B1"/>
    <w:rsid w:val="5E913B71"/>
    <w:rsid w:val="5E98B303"/>
    <w:rsid w:val="5E9A5FB2"/>
    <w:rsid w:val="5E9CEF07"/>
    <w:rsid w:val="5E9E0E1E"/>
    <w:rsid w:val="5EA5ABA1"/>
    <w:rsid w:val="5EA960C0"/>
    <w:rsid w:val="5EAA0EB2"/>
    <w:rsid w:val="5EABDB72"/>
    <w:rsid w:val="5EAC1AA2"/>
    <w:rsid w:val="5EB09F80"/>
    <w:rsid w:val="5EB3A895"/>
    <w:rsid w:val="5EB4A5E0"/>
    <w:rsid w:val="5EB74EC4"/>
    <w:rsid w:val="5EB7D47D"/>
    <w:rsid w:val="5EBA1820"/>
    <w:rsid w:val="5EBC1313"/>
    <w:rsid w:val="5EBC8345"/>
    <w:rsid w:val="5EBFCC34"/>
    <w:rsid w:val="5EBFE1B9"/>
    <w:rsid w:val="5EC9EAFB"/>
    <w:rsid w:val="5ECB6232"/>
    <w:rsid w:val="5ED8F491"/>
    <w:rsid w:val="5EDD0183"/>
    <w:rsid w:val="5EDDD543"/>
    <w:rsid w:val="5EE04872"/>
    <w:rsid w:val="5EE4E407"/>
    <w:rsid w:val="5EE583F7"/>
    <w:rsid w:val="5EECD72E"/>
    <w:rsid w:val="5EED4274"/>
    <w:rsid w:val="5EEF5A4B"/>
    <w:rsid w:val="5EF42AE7"/>
    <w:rsid w:val="5EFB7D0D"/>
    <w:rsid w:val="5EFC5AD0"/>
    <w:rsid w:val="5EFCCA6B"/>
    <w:rsid w:val="5F0598E5"/>
    <w:rsid w:val="5F0704CA"/>
    <w:rsid w:val="5F08E45C"/>
    <w:rsid w:val="5F090CB8"/>
    <w:rsid w:val="5F0E6B0B"/>
    <w:rsid w:val="5F114470"/>
    <w:rsid w:val="5F15677D"/>
    <w:rsid w:val="5F18ACD9"/>
    <w:rsid w:val="5F191135"/>
    <w:rsid w:val="5F222F90"/>
    <w:rsid w:val="5F2B2CD0"/>
    <w:rsid w:val="5F2E6B4E"/>
    <w:rsid w:val="5F356508"/>
    <w:rsid w:val="5F397BF3"/>
    <w:rsid w:val="5F505A86"/>
    <w:rsid w:val="5F542B9F"/>
    <w:rsid w:val="5F5978E9"/>
    <w:rsid w:val="5F620765"/>
    <w:rsid w:val="5F64983D"/>
    <w:rsid w:val="5F660FF6"/>
    <w:rsid w:val="5F7BB884"/>
    <w:rsid w:val="5F7E64BD"/>
    <w:rsid w:val="5F7FBD1D"/>
    <w:rsid w:val="5F838E5C"/>
    <w:rsid w:val="5F939FA3"/>
    <w:rsid w:val="5FA453BB"/>
    <w:rsid w:val="5FA6A608"/>
    <w:rsid w:val="5FB37614"/>
    <w:rsid w:val="5FBA4646"/>
    <w:rsid w:val="5FBC8C53"/>
    <w:rsid w:val="5FBCD90D"/>
    <w:rsid w:val="5FC26B30"/>
    <w:rsid w:val="5FC54EF1"/>
    <w:rsid w:val="5FC72553"/>
    <w:rsid w:val="5FCE3B3E"/>
    <w:rsid w:val="5FD0281B"/>
    <w:rsid w:val="5FD07A71"/>
    <w:rsid w:val="5FD7F844"/>
    <w:rsid w:val="5FD9AF7D"/>
    <w:rsid w:val="5FDA651F"/>
    <w:rsid w:val="5FDEAC04"/>
    <w:rsid w:val="5FE35C23"/>
    <w:rsid w:val="5FE4E74B"/>
    <w:rsid w:val="5FE8AFAF"/>
    <w:rsid w:val="5FE98DDC"/>
    <w:rsid w:val="5FF167E3"/>
    <w:rsid w:val="5FF3D1FA"/>
    <w:rsid w:val="5FFE4107"/>
    <w:rsid w:val="5FFEC21E"/>
    <w:rsid w:val="60026FD2"/>
    <w:rsid w:val="60051643"/>
    <w:rsid w:val="600D25C4"/>
    <w:rsid w:val="600EB21E"/>
    <w:rsid w:val="600F227B"/>
    <w:rsid w:val="601C69F6"/>
    <w:rsid w:val="601C9B8E"/>
    <w:rsid w:val="601EAFE9"/>
    <w:rsid w:val="602076A9"/>
    <w:rsid w:val="6022C55B"/>
    <w:rsid w:val="6024CB73"/>
    <w:rsid w:val="602E113D"/>
    <w:rsid w:val="60310E8F"/>
    <w:rsid w:val="60336A63"/>
    <w:rsid w:val="60352E82"/>
    <w:rsid w:val="60366741"/>
    <w:rsid w:val="603BAA70"/>
    <w:rsid w:val="603D2DD1"/>
    <w:rsid w:val="603D5B54"/>
    <w:rsid w:val="603FA9A1"/>
    <w:rsid w:val="6046474D"/>
    <w:rsid w:val="604FE7F5"/>
    <w:rsid w:val="6053D169"/>
    <w:rsid w:val="6054DC84"/>
    <w:rsid w:val="60558BC0"/>
    <w:rsid w:val="6056FAE7"/>
    <w:rsid w:val="60585112"/>
    <w:rsid w:val="6063DFC4"/>
    <w:rsid w:val="606AC9FB"/>
    <w:rsid w:val="606EDAC4"/>
    <w:rsid w:val="606F02D2"/>
    <w:rsid w:val="606F10DE"/>
    <w:rsid w:val="6073252E"/>
    <w:rsid w:val="6073E492"/>
    <w:rsid w:val="6079BBDF"/>
    <w:rsid w:val="607AB708"/>
    <w:rsid w:val="607BEE7D"/>
    <w:rsid w:val="607E5B4B"/>
    <w:rsid w:val="608067DB"/>
    <w:rsid w:val="6086547A"/>
    <w:rsid w:val="608863DB"/>
    <w:rsid w:val="60909B24"/>
    <w:rsid w:val="6090AEF7"/>
    <w:rsid w:val="6095A4D7"/>
    <w:rsid w:val="60961E68"/>
    <w:rsid w:val="609906AF"/>
    <w:rsid w:val="609B0FB4"/>
    <w:rsid w:val="609B97C3"/>
    <w:rsid w:val="609D16AE"/>
    <w:rsid w:val="609D9058"/>
    <w:rsid w:val="609DD01B"/>
    <w:rsid w:val="60A62815"/>
    <w:rsid w:val="60B92A9B"/>
    <w:rsid w:val="60B93BED"/>
    <w:rsid w:val="60B9ED35"/>
    <w:rsid w:val="60BAE905"/>
    <w:rsid w:val="60C0A161"/>
    <w:rsid w:val="60C52496"/>
    <w:rsid w:val="60C6FD31"/>
    <w:rsid w:val="60C904AC"/>
    <w:rsid w:val="60CC3AEF"/>
    <w:rsid w:val="60CC93BF"/>
    <w:rsid w:val="60D377BA"/>
    <w:rsid w:val="60D41D21"/>
    <w:rsid w:val="60D5E08F"/>
    <w:rsid w:val="60D6D2CF"/>
    <w:rsid w:val="60D8B617"/>
    <w:rsid w:val="60D8FB98"/>
    <w:rsid w:val="60DFD1FA"/>
    <w:rsid w:val="60E47A73"/>
    <w:rsid w:val="60E49A94"/>
    <w:rsid w:val="60E4CBB5"/>
    <w:rsid w:val="60E54292"/>
    <w:rsid w:val="60EC397B"/>
    <w:rsid w:val="60F253CB"/>
    <w:rsid w:val="60F7144E"/>
    <w:rsid w:val="60F816B4"/>
    <w:rsid w:val="60F8DCA2"/>
    <w:rsid w:val="60FF48C0"/>
    <w:rsid w:val="610825B7"/>
    <w:rsid w:val="6108CE71"/>
    <w:rsid w:val="610DA75A"/>
    <w:rsid w:val="610EB619"/>
    <w:rsid w:val="611478E2"/>
    <w:rsid w:val="61189987"/>
    <w:rsid w:val="6124C09E"/>
    <w:rsid w:val="612D3E5E"/>
    <w:rsid w:val="61302A8B"/>
    <w:rsid w:val="6134D192"/>
    <w:rsid w:val="613FFCB8"/>
    <w:rsid w:val="61405F14"/>
    <w:rsid w:val="6141DEF1"/>
    <w:rsid w:val="614535E0"/>
    <w:rsid w:val="614EC3AA"/>
    <w:rsid w:val="6150E342"/>
    <w:rsid w:val="61570AFF"/>
    <w:rsid w:val="61579E6B"/>
    <w:rsid w:val="61584592"/>
    <w:rsid w:val="615E6107"/>
    <w:rsid w:val="61623694"/>
    <w:rsid w:val="6169D678"/>
    <w:rsid w:val="6169EEDD"/>
    <w:rsid w:val="6172EC3C"/>
    <w:rsid w:val="61733944"/>
    <w:rsid w:val="6177536B"/>
    <w:rsid w:val="61799E8A"/>
    <w:rsid w:val="6179A36A"/>
    <w:rsid w:val="6193ED6A"/>
    <w:rsid w:val="619B1FE5"/>
    <w:rsid w:val="619E69AB"/>
    <w:rsid w:val="61A003BD"/>
    <w:rsid w:val="61A186FD"/>
    <w:rsid w:val="61A69635"/>
    <w:rsid w:val="61A7D2F5"/>
    <w:rsid w:val="61AFCDD3"/>
    <w:rsid w:val="61B0DDB5"/>
    <w:rsid w:val="61C03C9C"/>
    <w:rsid w:val="61C3B9E9"/>
    <w:rsid w:val="61C481A3"/>
    <w:rsid w:val="61CB2D90"/>
    <w:rsid w:val="61CC81B8"/>
    <w:rsid w:val="61D237A2"/>
    <w:rsid w:val="61D62DFF"/>
    <w:rsid w:val="61D64149"/>
    <w:rsid w:val="61D77AD1"/>
    <w:rsid w:val="61D9E888"/>
    <w:rsid w:val="61DABFB9"/>
    <w:rsid w:val="61DBAC8F"/>
    <w:rsid w:val="61DC4788"/>
    <w:rsid w:val="61E573A9"/>
    <w:rsid w:val="61EA8334"/>
    <w:rsid w:val="61F3B3D5"/>
    <w:rsid w:val="61F540BF"/>
    <w:rsid w:val="61F5FC53"/>
    <w:rsid w:val="61F76CF6"/>
    <w:rsid w:val="61F83E68"/>
    <w:rsid w:val="61FB87AA"/>
    <w:rsid w:val="61FCCAAA"/>
    <w:rsid w:val="61FF4F07"/>
    <w:rsid w:val="62062D17"/>
    <w:rsid w:val="62069A5C"/>
    <w:rsid w:val="6210DD12"/>
    <w:rsid w:val="6212C627"/>
    <w:rsid w:val="6215A98A"/>
    <w:rsid w:val="621983C2"/>
    <w:rsid w:val="621FB507"/>
    <w:rsid w:val="6220D9D0"/>
    <w:rsid w:val="62235C26"/>
    <w:rsid w:val="6226D473"/>
    <w:rsid w:val="622A5E2B"/>
    <w:rsid w:val="622D01C9"/>
    <w:rsid w:val="622EE893"/>
    <w:rsid w:val="62389798"/>
    <w:rsid w:val="6238E70F"/>
    <w:rsid w:val="623A65BE"/>
    <w:rsid w:val="623BA0E7"/>
    <w:rsid w:val="623F2C31"/>
    <w:rsid w:val="624C6F59"/>
    <w:rsid w:val="624F21AD"/>
    <w:rsid w:val="625131BE"/>
    <w:rsid w:val="625FCDFE"/>
    <w:rsid w:val="62652FD7"/>
    <w:rsid w:val="626B0C32"/>
    <w:rsid w:val="626C53B0"/>
    <w:rsid w:val="62710763"/>
    <w:rsid w:val="62751285"/>
    <w:rsid w:val="62821540"/>
    <w:rsid w:val="62825CB8"/>
    <w:rsid w:val="6283339B"/>
    <w:rsid w:val="6284D16F"/>
    <w:rsid w:val="6285AA3A"/>
    <w:rsid w:val="6285B601"/>
    <w:rsid w:val="628674BF"/>
    <w:rsid w:val="62891829"/>
    <w:rsid w:val="628E9BBC"/>
    <w:rsid w:val="628F0824"/>
    <w:rsid w:val="6290C83C"/>
    <w:rsid w:val="629AC650"/>
    <w:rsid w:val="62A346D9"/>
    <w:rsid w:val="62ABBB21"/>
    <w:rsid w:val="62AE0736"/>
    <w:rsid w:val="62B0DD92"/>
    <w:rsid w:val="62B2119B"/>
    <w:rsid w:val="62B7041C"/>
    <w:rsid w:val="62B99F62"/>
    <w:rsid w:val="62C7E8A0"/>
    <w:rsid w:val="62C90EBF"/>
    <w:rsid w:val="62CC6B1C"/>
    <w:rsid w:val="62CD5A1A"/>
    <w:rsid w:val="62DB8770"/>
    <w:rsid w:val="62E7442C"/>
    <w:rsid w:val="62EC1742"/>
    <w:rsid w:val="62EF094E"/>
    <w:rsid w:val="62F529E7"/>
    <w:rsid w:val="62F557D2"/>
    <w:rsid w:val="6309C1CA"/>
    <w:rsid w:val="630E0BF2"/>
    <w:rsid w:val="630E7A78"/>
    <w:rsid w:val="6315A39A"/>
    <w:rsid w:val="631862A9"/>
    <w:rsid w:val="631B2478"/>
    <w:rsid w:val="631B9FBE"/>
    <w:rsid w:val="632000AA"/>
    <w:rsid w:val="6320AC5A"/>
    <w:rsid w:val="63212360"/>
    <w:rsid w:val="63212E9E"/>
    <w:rsid w:val="63264510"/>
    <w:rsid w:val="63269ADD"/>
    <w:rsid w:val="6327C663"/>
    <w:rsid w:val="632EC355"/>
    <w:rsid w:val="6330672D"/>
    <w:rsid w:val="633662E0"/>
    <w:rsid w:val="63367059"/>
    <w:rsid w:val="6336E6F0"/>
    <w:rsid w:val="63409C8C"/>
    <w:rsid w:val="63440171"/>
    <w:rsid w:val="6345F24F"/>
    <w:rsid w:val="6346C33D"/>
    <w:rsid w:val="634796F8"/>
    <w:rsid w:val="634ADC31"/>
    <w:rsid w:val="6352CCCC"/>
    <w:rsid w:val="6358A122"/>
    <w:rsid w:val="635CBDD9"/>
    <w:rsid w:val="635EF3C5"/>
    <w:rsid w:val="6361CA59"/>
    <w:rsid w:val="63662592"/>
    <w:rsid w:val="6366FDF1"/>
    <w:rsid w:val="636CA918"/>
    <w:rsid w:val="636D3340"/>
    <w:rsid w:val="6376CABC"/>
    <w:rsid w:val="637CCAE9"/>
    <w:rsid w:val="637F0AB4"/>
    <w:rsid w:val="63808C16"/>
    <w:rsid w:val="6382CB34"/>
    <w:rsid w:val="638380E7"/>
    <w:rsid w:val="63907765"/>
    <w:rsid w:val="6393BB6A"/>
    <w:rsid w:val="639D99FD"/>
    <w:rsid w:val="63A432CC"/>
    <w:rsid w:val="63A49FF4"/>
    <w:rsid w:val="63A69D5E"/>
    <w:rsid w:val="63AB54B6"/>
    <w:rsid w:val="63B4B009"/>
    <w:rsid w:val="63BD0E23"/>
    <w:rsid w:val="63BD10B3"/>
    <w:rsid w:val="63C130EC"/>
    <w:rsid w:val="63C26E60"/>
    <w:rsid w:val="63C409CE"/>
    <w:rsid w:val="63CCB1A2"/>
    <w:rsid w:val="63CFB043"/>
    <w:rsid w:val="63D90239"/>
    <w:rsid w:val="63DAB387"/>
    <w:rsid w:val="63DB9663"/>
    <w:rsid w:val="63DDC0DD"/>
    <w:rsid w:val="63DE242D"/>
    <w:rsid w:val="63E68287"/>
    <w:rsid w:val="63E914E2"/>
    <w:rsid w:val="63EAF20E"/>
    <w:rsid w:val="63F70820"/>
    <w:rsid w:val="63F71324"/>
    <w:rsid w:val="63F819CB"/>
    <w:rsid w:val="63F8FE80"/>
    <w:rsid w:val="63FF14F2"/>
    <w:rsid w:val="640C8D97"/>
    <w:rsid w:val="64115D7C"/>
    <w:rsid w:val="641210CA"/>
    <w:rsid w:val="6415AA9F"/>
    <w:rsid w:val="641A85DD"/>
    <w:rsid w:val="641CAEB2"/>
    <w:rsid w:val="6420EFA0"/>
    <w:rsid w:val="642A0B0D"/>
    <w:rsid w:val="642AD280"/>
    <w:rsid w:val="6431D305"/>
    <w:rsid w:val="6434F796"/>
    <w:rsid w:val="6435238A"/>
    <w:rsid w:val="6441ECBC"/>
    <w:rsid w:val="64442949"/>
    <w:rsid w:val="6449B80A"/>
    <w:rsid w:val="645016C3"/>
    <w:rsid w:val="6451C3B7"/>
    <w:rsid w:val="645CCA08"/>
    <w:rsid w:val="645E2F74"/>
    <w:rsid w:val="6461F4D8"/>
    <w:rsid w:val="6469E25E"/>
    <w:rsid w:val="646B3294"/>
    <w:rsid w:val="647A5E20"/>
    <w:rsid w:val="647B1745"/>
    <w:rsid w:val="647CEAF5"/>
    <w:rsid w:val="647D4FCD"/>
    <w:rsid w:val="6481AC0E"/>
    <w:rsid w:val="6485B632"/>
    <w:rsid w:val="648E19FB"/>
    <w:rsid w:val="6491BCC7"/>
    <w:rsid w:val="6492F560"/>
    <w:rsid w:val="6494E84F"/>
    <w:rsid w:val="649782BE"/>
    <w:rsid w:val="6497D77A"/>
    <w:rsid w:val="649F67E9"/>
    <w:rsid w:val="64A7C521"/>
    <w:rsid w:val="64AA6CF1"/>
    <w:rsid w:val="64AC98C0"/>
    <w:rsid w:val="64C051CD"/>
    <w:rsid w:val="64C31220"/>
    <w:rsid w:val="64C33481"/>
    <w:rsid w:val="64C37336"/>
    <w:rsid w:val="64C6AF4B"/>
    <w:rsid w:val="64C7790E"/>
    <w:rsid w:val="64C7B504"/>
    <w:rsid w:val="64C8B0AD"/>
    <w:rsid w:val="64CFFE03"/>
    <w:rsid w:val="64D382F7"/>
    <w:rsid w:val="64D4C47B"/>
    <w:rsid w:val="64D7AAE9"/>
    <w:rsid w:val="64E9CAEF"/>
    <w:rsid w:val="64ECD9D3"/>
    <w:rsid w:val="64EE5903"/>
    <w:rsid w:val="64F79435"/>
    <w:rsid w:val="64F88024"/>
    <w:rsid w:val="6502DCFE"/>
    <w:rsid w:val="65050E91"/>
    <w:rsid w:val="6515CF35"/>
    <w:rsid w:val="651FCE32"/>
    <w:rsid w:val="651FEAA6"/>
    <w:rsid w:val="65298214"/>
    <w:rsid w:val="652ED77C"/>
    <w:rsid w:val="652EF375"/>
    <w:rsid w:val="6530FE03"/>
    <w:rsid w:val="653241AF"/>
    <w:rsid w:val="653296B8"/>
    <w:rsid w:val="653438A9"/>
    <w:rsid w:val="653991B5"/>
    <w:rsid w:val="653A3E38"/>
    <w:rsid w:val="653CD041"/>
    <w:rsid w:val="653ED305"/>
    <w:rsid w:val="653FC79D"/>
    <w:rsid w:val="654774E8"/>
    <w:rsid w:val="654C4307"/>
    <w:rsid w:val="6553F8FE"/>
    <w:rsid w:val="6559115D"/>
    <w:rsid w:val="655BAA3D"/>
    <w:rsid w:val="655FDA2F"/>
    <w:rsid w:val="6562215F"/>
    <w:rsid w:val="6563FBCB"/>
    <w:rsid w:val="6565CF45"/>
    <w:rsid w:val="65660AD2"/>
    <w:rsid w:val="656AACCF"/>
    <w:rsid w:val="656E792C"/>
    <w:rsid w:val="657391B8"/>
    <w:rsid w:val="6574D281"/>
    <w:rsid w:val="657B601B"/>
    <w:rsid w:val="657CC0CE"/>
    <w:rsid w:val="657DFE3B"/>
    <w:rsid w:val="657E33D4"/>
    <w:rsid w:val="6580AF93"/>
    <w:rsid w:val="6581B06C"/>
    <w:rsid w:val="6583C98A"/>
    <w:rsid w:val="6585D46B"/>
    <w:rsid w:val="65861D35"/>
    <w:rsid w:val="6589DA32"/>
    <w:rsid w:val="659209F5"/>
    <w:rsid w:val="6593FC22"/>
    <w:rsid w:val="659910BC"/>
    <w:rsid w:val="659C4A74"/>
    <w:rsid w:val="65A19F66"/>
    <w:rsid w:val="65A47288"/>
    <w:rsid w:val="65A501A2"/>
    <w:rsid w:val="65A60F49"/>
    <w:rsid w:val="65AC3395"/>
    <w:rsid w:val="65B2F74C"/>
    <w:rsid w:val="65B3DE85"/>
    <w:rsid w:val="65B7AB8E"/>
    <w:rsid w:val="65BAF1E8"/>
    <w:rsid w:val="65C6A2E1"/>
    <w:rsid w:val="65C9A774"/>
    <w:rsid w:val="65CE4B8B"/>
    <w:rsid w:val="65CE74A1"/>
    <w:rsid w:val="65D26AFE"/>
    <w:rsid w:val="65D6F3A2"/>
    <w:rsid w:val="65DF0E71"/>
    <w:rsid w:val="65E17484"/>
    <w:rsid w:val="65E5E6C9"/>
    <w:rsid w:val="65E777A2"/>
    <w:rsid w:val="65E90DF7"/>
    <w:rsid w:val="65E96D2F"/>
    <w:rsid w:val="65F22A59"/>
    <w:rsid w:val="65F94B47"/>
    <w:rsid w:val="65F9C292"/>
    <w:rsid w:val="65FA3F7C"/>
    <w:rsid w:val="65FC9C8A"/>
    <w:rsid w:val="65FF8BE1"/>
    <w:rsid w:val="66066687"/>
    <w:rsid w:val="660771AE"/>
    <w:rsid w:val="660A3B55"/>
    <w:rsid w:val="660CCFBA"/>
    <w:rsid w:val="660E6FA4"/>
    <w:rsid w:val="6612A900"/>
    <w:rsid w:val="66154D51"/>
    <w:rsid w:val="66160B5F"/>
    <w:rsid w:val="661F178A"/>
    <w:rsid w:val="6620578D"/>
    <w:rsid w:val="66269DAF"/>
    <w:rsid w:val="662C1A91"/>
    <w:rsid w:val="662DA496"/>
    <w:rsid w:val="662EE755"/>
    <w:rsid w:val="6630634A"/>
    <w:rsid w:val="66331615"/>
    <w:rsid w:val="66352D4F"/>
    <w:rsid w:val="66399758"/>
    <w:rsid w:val="663BDDB0"/>
    <w:rsid w:val="6642972C"/>
    <w:rsid w:val="664407BE"/>
    <w:rsid w:val="664A7676"/>
    <w:rsid w:val="66502847"/>
    <w:rsid w:val="6651A4B2"/>
    <w:rsid w:val="6652E4C7"/>
    <w:rsid w:val="66568FCD"/>
    <w:rsid w:val="6657D300"/>
    <w:rsid w:val="665A5644"/>
    <w:rsid w:val="665FDFDB"/>
    <w:rsid w:val="666806AB"/>
    <w:rsid w:val="6672D5CC"/>
    <w:rsid w:val="6675BCF4"/>
    <w:rsid w:val="6675F5B5"/>
    <w:rsid w:val="667E14A9"/>
    <w:rsid w:val="66811D67"/>
    <w:rsid w:val="668926E6"/>
    <w:rsid w:val="668B3800"/>
    <w:rsid w:val="668BC07C"/>
    <w:rsid w:val="6693C497"/>
    <w:rsid w:val="66A810BF"/>
    <w:rsid w:val="66BB7D5E"/>
    <w:rsid w:val="66BD4306"/>
    <w:rsid w:val="66BEDD33"/>
    <w:rsid w:val="66C3CB2B"/>
    <w:rsid w:val="66C52A05"/>
    <w:rsid w:val="66C715BA"/>
    <w:rsid w:val="66C97BD8"/>
    <w:rsid w:val="66CE6A01"/>
    <w:rsid w:val="66D0BB7A"/>
    <w:rsid w:val="66DAF2D8"/>
    <w:rsid w:val="66E018F7"/>
    <w:rsid w:val="66E422D6"/>
    <w:rsid w:val="66EE55F3"/>
    <w:rsid w:val="66F1A719"/>
    <w:rsid w:val="66F33E68"/>
    <w:rsid w:val="66FCB4CC"/>
    <w:rsid w:val="6700A0D2"/>
    <w:rsid w:val="67015852"/>
    <w:rsid w:val="67021F83"/>
    <w:rsid w:val="670A0CF6"/>
    <w:rsid w:val="670A327E"/>
    <w:rsid w:val="670AF16B"/>
    <w:rsid w:val="670D7E55"/>
    <w:rsid w:val="671D48EF"/>
    <w:rsid w:val="671DD7B6"/>
    <w:rsid w:val="6729EDE7"/>
    <w:rsid w:val="672F8987"/>
    <w:rsid w:val="6731B168"/>
    <w:rsid w:val="673621E2"/>
    <w:rsid w:val="6746BB73"/>
    <w:rsid w:val="674AE09E"/>
    <w:rsid w:val="674B84D8"/>
    <w:rsid w:val="674DC04D"/>
    <w:rsid w:val="6751700C"/>
    <w:rsid w:val="67517336"/>
    <w:rsid w:val="67551A02"/>
    <w:rsid w:val="67551D24"/>
    <w:rsid w:val="675848CE"/>
    <w:rsid w:val="6766A783"/>
    <w:rsid w:val="67676E91"/>
    <w:rsid w:val="67699230"/>
    <w:rsid w:val="676D384D"/>
    <w:rsid w:val="67708741"/>
    <w:rsid w:val="6774AD89"/>
    <w:rsid w:val="677D900E"/>
    <w:rsid w:val="678036C1"/>
    <w:rsid w:val="6780C8F4"/>
    <w:rsid w:val="6781B724"/>
    <w:rsid w:val="6781B72A"/>
    <w:rsid w:val="678979B4"/>
    <w:rsid w:val="679F2677"/>
    <w:rsid w:val="679FC49B"/>
    <w:rsid w:val="67A34D06"/>
    <w:rsid w:val="67A351A3"/>
    <w:rsid w:val="67A7DF22"/>
    <w:rsid w:val="67A92F6A"/>
    <w:rsid w:val="67AEF893"/>
    <w:rsid w:val="67B2FBDF"/>
    <w:rsid w:val="67B44B6B"/>
    <w:rsid w:val="67B56B16"/>
    <w:rsid w:val="67B7AA92"/>
    <w:rsid w:val="67BC27EE"/>
    <w:rsid w:val="67BFC9EE"/>
    <w:rsid w:val="67BFEC72"/>
    <w:rsid w:val="67C3D131"/>
    <w:rsid w:val="67C5BABD"/>
    <w:rsid w:val="67C68A2C"/>
    <w:rsid w:val="67C89B0A"/>
    <w:rsid w:val="67DEE57D"/>
    <w:rsid w:val="67E22DC0"/>
    <w:rsid w:val="67EFBFC7"/>
    <w:rsid w:val="67EFF9B9"/>
    <w:rsid w:val="67F3220C"/>
    <w:rsid w:val="67F42B0C"/>
    <w:rsid w:val="67F49FE3"/>
    <w:rsid w:val="67F7C766"/>
    <w:rsid w:val="6802F6FD"/>
    <w:rsid w:val="6808782D"/>
    <w:rsid w:val="6810F5DD"/>
    <w:rsid w:val="68120EC8"/>
    <w:rsid w:val="68124EEF"/>
    <w:rsid w:val="68166437"/>
    <w:rsid w:val="68172800"/>
    <w:rsid w:val="68175844"/>
    <w:rsid w:val="681A2EB1"/>
    <w:rsid w:val="681E4349"/>
    <w:rsid w:val="681E7CD5"/>
    <w:rsid w:val="681F8726"/>
    <w:rsid w:val="682A1D3D"/>
    <w:rsid w:val="682D1991"/>
    <w:rsid w:val="683431DF"/>
    <w:rsid w:val="683449A9"/>
    <w:rsid w:val="68367AFC"/>
    <w:rsid w:val="683702F3"/>
    <w:rsid w:val="6845CB2A"/>
    <w:rsid w:val="6847C2B3"/>
    <w:rsid w:val="68483DCA"/>
    <w:rsid w:val="684A3A14"/>
    <w:rsid w:val="684F484E"/>
    <w:rsid w:val="685FD096"/>
    <w:rsid w:val="686000F8"/>
    <w:rsid w:val="686221B3"/>
    <w:rsid w:val="68670756"/>
    <w:rsid w:val="686A4C2D"/>
    <w:rsid w:val="686CE3F6"/>
    <w:rsid w:val="687AF895"/>
    <w:rsid w:val="687C1DB6"/>
    <w:rsid w:val="687C96E0"/>
    <w:rsid w:val="687D08EC"/>
    <w:rsid w:val="687DF10C"/>
    <w:rsid w:val="687ED366"/>
    <w:rsid w:val="68801B82"/>
    <w:rsid w:val="688523C3"/>
    <w:rsid w:val="688755D6"/>
    <w:rsid w:val="688ACFFD"/>
    <w:rsid w:val="688EC010"/>
    <w:rsid w:val="6899ECE0"/>
    <w:rsid w:val="689ABB4C"/>
    <w:rsid w:val="68A288C6"/>
    <w:rsid w:val="68A609F8"/>
    <w:rsid w:val="68A85584"/>
    <w:rsid w:val="68AC7343"/>
    <w:rsid w:val="68AFA856"/>
    <w:rsid w:val="68AFF82F"/>
    <w:rsid w:val="68B2C440"/>
    <w:rsid w:val="68B7DC84"/>
    <w:rsid w:val="68BB75EE"/>
    <w:rsid w:val="68BE2AF5"/>
    <w:rsid w:val="68BE389A"/>
    <w:rsid w:val="68D20D84"/>
    <w:rsid w:val="68D38BC4"/>
    <w:rsid w:val="68DDFDD4"/>
    <w:rsid w:val="68E0974D"/>
    <w:rsid w:val="68E552E7"/>
    <w:rsid w:val="68E7EA9B"/>
    <w:rsid w:val="68EA7AFF"/>
    <w:rsid w:val="68EB7F47"/>
    <w:rsid w:val="68EDC3B2"/>
    <w:rsid w:val="68F083C4"/>
    <w:rsid w:val="68F8B2F6"/>
    <w:rsid w:val="6902EBDC"/>
    <w:rsid w:val="69066E60"/>
    <w:rsid w:val="690748B3"/>
    <w:rsid w:val="6907A770"/>
    <w:rsid w:val="6909BE17"/>
    <w:rsid w:val="6909DD3D"/>
    <w:rsid w:val="6910074E"/>
    <w:rsid w:val="691A8A64"/>
    <w:rsid w:val="691B17E0"/>
    <w:rsid w:val="691D30CD"/>
    <w:rsid w:val="691FC25E"/>
    <w:rsid w:val="6921598C"/>
    <w:rsid w:val="692A0632"/>
    <w:rsid w:val="69321AF9"/>
    <w:rsid w:val="6932D6E1"/>
    <w:rsid w:val="693565FB"/>
    <w:rsid w:val="69382953"/>
    <w:rsid w:val="69393276"/>
    <w:rsid w:val="693AD1CD"/>
    <w:rsid w:val="693B3A5E"/>
    <w:rsid w:val="693BCDEC"/>
    <w:rsid w:val="693C02A9"/>
    <w:rsid w:val="693C8DB1"/>
    <w:rsid w:val="693D20F0"/>
    <w:rsid w:val="69457D75"/>
    <w:rsid w:val="6949596E"/>
    <w:rsid w:val="694A6BD1"/>
    <w:rsid w:val="694ACDD7"/>
    <w:rsid w:val="694B69D7"/>
    <w:rsid w:val="694D039A"/>
    <w:rsid w:val="694ED08E"/>
    <w:rsid w:val="694ED337"/>
    <w:rsid w:val="694F1AD9"/>
    <w:rsid w:val="6951D96F"/>
    <w:rsid w:val="69524978"/>
    <w:rsid w:val="6956B84C"/>
    <w:rsid w:val="695A7293"/>
    <w:rsid w:val="695C75A2"/>
    <w:rsid w:val="6960CA02"/>
    <w:rsid w:val="6968D49C"/>
    <w:rsid w:val="697267CB"/>
    <w:rsid w:val="69760B96"/>
    <w:rsid w:val="6976BDA0"/>
    <w:rsid w:val="697A4AB3"/>
    <w:rsid w:val="697DBBFC"/>
    <w:rsid w:val="6981CB55"/>
    <w:rsid w:val="69858126"/>
    <w:rsid w:val="698E1B77"/>
    <w:rsid w:val="698E217F"/>
    <w:rsid w:val="69900BF2"/>
    <w:rsid w:val="69904DB8"/>
    <w:rsid w:val="6990B093"/>
    <w:rsid w:val="699421F4"/>
    <w:rsid w:val="6999EC83"/>
    <w:rsid w:val="699CA5B4"/>
    <w:rsid w:val="699F0F30"/>
    <w:rsid w:val="69A02D5C"/>
    <w:rsid w:val="69A02ED9"/>
    <w:rsid w:val="69A0633A"/>
    <w:rsid w:val="69A0D93F"/>
    <w:rsid w:val="69A631CA"/>
    <w:rsid w:val="69ABCA8F"/>
    <w:rsid w:val="69AC6302"/>
    <w:rsid w:val="69B2E4ED"/>
    <w:rsid w:val="69B2F861"/>
    <w:rsid w:val="69B34F80"/>
    <w:rsid w:val="69B7C216"/>
    <w:rsid w:val="69BB6250"/>
    <w:rsid w:val="69BC242C"/>
    <w:rsid w:val="69CB982A"/>
    <w:rsid w:val="69D57E81"/>
    <w:rsid w:val="69D6881D"/>
    <w:rsid w:val="69DEB00E"/>
    <w:rsid w:val="69E19B8B"/>
    <w:rsid w:val="69E499A2"/>
    <w:rsid w:val="69E5077C"/>
    <w:rsid w:val="69E6E6BF"/>
    <w:rsid w:val="69EF4D4A"/>
    <w:rsid w:val="69F1D3DC"/>
    <w:rsid w:val="69FDDBA9"/>
    <w:rsid w:val="69FF4631"/>
    <w:rsid w:val="6A04809B"/>
    <w:rsid w:val="6A05CED0"/>
    <w:rsid w:val="6A08BAEB"/>
    <w:rsid w:val="6A0D5E67"/>
    <w:rsid w:val="6A106B64"/>
    <w:rsid w:val="6A114EED"/>
    <w:rsid w:val="6A1EA7D5"/>
    <w:rsid w:val="6A1F4EEF"/>
    <w:rsid w:val="6A21AD97"/>
    <w:rsid w:val="6A22EDA7"/>
    <w:rsid w:val="6A23926A"/>
    <w:rsid w:val="6A2928EE"/>
    <w:rsid w:val="6A2B86D7"/>
    <w:rsid w:val="6A37B0AB"/>
    <w:rsid w:val="6A3DF9F4"/>
    <w:rsid w:val="6A45F490"/>
    <w:rsid w:val="6A497535"/>
    <w:rsid w:val="6A4A0BAA"/>
    <w:rsid w:val="6A4A70E7"/>
    <w:rsid w:val="6A4B9703"/>
    <w:rsid w:val="6A4C1757"/>
    <w:rsid w:val="6A4CD1FB"/>
    <w:rsid w:val="6A4D0261"/>
    <w:rsid w:val="6A4E3C97"/>
    <w:rsid w:val="6A546861"/>
    <w:rsid w:val="6A5AD992"/>
    <w:rsid w:val="6A5AE2FC"/>
    <w:rsid w:val="6A627665"/>
    <w:rsid w:val="6A633C08"/>
    <w:rsid w:val="6A6B527B"/>
    <w:rsid w:val="6A6E9115"/>
    <w:rsid w:val="6A6F0CE1"/>
    <w:rsid w:val="6A6F8F7E"/>
    <w:rsid w:val="6A7A9604"/>
    <w:rsid w:val="6A820399"/>
    <w:rsid w:val="6A851420"/>
    <w:rsid w:val="6A89F0B7"/>
    <w:rsid w:val="6A9286AA"/>
    <w:rsid w:val="6A9583B5"/>
    <w:rsid w:val="6A9A05DE"/>
    <w:rsid w:val="6A9EE3BA"/>
    <w:rsid w:val="6AA107C1"/>
    <w:rsid w:val="6AA2C71A"/>
    <w:rsid w:val="6AA96578"/>
    <w:rsid w:val="6AB77253"/>
    <w:rsid w:val="6AB8A243"/>
    <w:rsid w:val="6AC4A137"/>
    <w:rsid w:val="6AC5000C"/>
    <w:rsid w:val="6AC958CF"/>
    <w:rsid w:val="6AC9EA76"/>
    <w:rsid w:val="6ACD70F8"/>
    <w:rsid w:val="6AD6616E"/>
    <w:rsid w:val="6AE2510C"/>
    <w:rsid w:val="6AE52F9E"/>
    <w:rsid w:val="6AF10E05"/>
    <w:rsid w:val="6AF61CA5"/>
    <w:rsid w:val="6AFB8054"/>
    <w:rsid w:val="6B05E428"/>
    <w:rsid w:val="6B05EED3"/>
    <w:rsid w:val="6B075832"/>
    <w:rsid w:val="6B0B9047"/>
    <w:rsid w:val="6B0D1222"/>
    <w:rsid w:val="6B0E382C"/>
    <w:rsid w:val="6B1509EE"/>
    <w:rsid w:val="6B15B503"/>
    <w:rsid w:val="6B1778E7"/>
    <w:rsid w:val="6B1BE34C"/>
    <w:rsid w:val="6B24EA7A"/>
    <w:rsid w:val="6B26C379"/>
    <w:rsid w:val="6B29E28D"/>
    <w:rsid w:val="6B308B47"/>
    <w:rsid w:val="6B4289BE"/>
    <w:rsid w:val="6B43B0E3"/>
    <w:rsid w:val="6B43B4A5"/>
    <w:rsid w:val="6B488B9E"/>
    <w:rsid w:val="6B4CBB06"/>
    <w:rsid w:val="6B4D2AF5"/>
    <w:rsid w:val="6B4D5CC4"/>
    <w:rsid w:val="6B4F2264"/>
    <w:rsid w:val="6B51642C"/>
    <w:rsid w:val="6B53A941"/>
    <w:rsid w:val="6B57A667"/>
    <w:rsid w:val="6B5D1CAA"/>
    <w:rsid w:val="6B61938B"/>
    <w:rsid w:val="6B67BFD6"/>
    <w:rsid w:val="6B756F2B"/>
    <w:rsid w:val="6B784998"/>
    <w:rsid w:val="6B79DB82"/>
    <w:rsid w:val="6B7F0466"/>
    <w:rsid w:val="6B7FE078"/>
    <w:rsid w:val="6B97AD1C"/>
    <w:rsid w:val="6B99F8ED"/>
    <w:rsid w:val="6B9CEC70"/>
    <w:rsid w:val="6B9D5C23"/>
    <w:rsid w:val="6B9F0609"/>
    <w:rsid w:val="6BA56ECB"/>
    <w:rsid w:val="6BA765A4"/>
    <w:rsid w:val="6BAA06F8"/>
    <w:rsid w:val="6BB4181D"/>
    <w:rsid w:val="6BB8A07B"/>
    <w:rsid w:val="6BB913EB"/>
    <w:rsid w:val="6BBE7203"/>
    <w:rsid w:val="6BC6220B"/>
    <w:rsid w:val="6BC6DAF5"/>
    <w:rsid w:val="6BC7E305"/>
    <w:rsid w:val="6BCA2DED"/>
    <w:rsid w:val="6BD11678"/>
    <w:rsid w:val="6BD407D8"/>
    <w:rsid w:val="6BD900A4"/>
    <w:rsid w:val="6BDC5454"/>
    <w:rsid w:val="6BE137F4"/>
    <w:rsid w:val="6BE80570"/>
    <w:rsid w:val="6BE930DF"/>
    <w:rsid w:val="6BED3482"/>
    <w:rsid w:val="6BF01BBC"/>
    <w:rsid w:val="6BF86FA1"/>
    <w:rsid w:val="6BFB614A"/>
    <w:rsid w:val="6C0B718E"/>
    <w:rsid w:val="6C12DF2F"/>
    <w:rsid w:val="6C146A1E"/>
    <w:rsid w:val="6C1964ED"/>
    <w:rsid w:val="6C213BE5"/>
    <w:rsid w:val="6C218449"/>
    <w:rsid w:val="6C26DC94"/>
    <w:rsid w:val="6C27AB67"/>
    <w:rsid w:val="6C313AE9"/>
    <w:rsid w:val="6C34AA59"/>
    <w:rsid w:val="6C363274"/>
    <w:rsid w:val="6C39622D"/>
    <w:rsid w:val="6C40D431"/>
    <w:rsid w:val="6C44BF4E"/>
    <w:rsid w:val="6C45AF0C"/>
    <w:rsid w:val="6C48395B"/>
    <w:rsid w:val="6C4A9AAA"/>
    <w:rsid w:val="6C4B3299"/>
    <w:rsid w:val="6C4B89DA"/>
    <w:rsid w:val="6C4F265F"/>
    <w:rsid w:val="6C4F8740"/>
    <w:rsid w:val="6C5839E6"/>
    <w:rsid w:val="6C5DC89D"/>
    <w:rsid w:val="6C6D06BD"/>
    <w:rsid w:val="6C71D6E4"/>
    <w:rsid w:val="6C788491"/>
    <w:rsid w:val="6C7BE3B5"/>
    <w:rsid w:val="6C7CB6D6"/>
    <w:rsid w:val="6C8051D2"/>
    <w:rsid w:val="6C80D2F2"/>
    <w:rsid w:val="6C8269B6"/>
    <w:rsid w:val="6C88C78D"/>
    <w:rsid w:val="6C8BEA9E"/>
    <w:rsid w:val="6C96BD15"/>
    <w:rsid w:val="6C9750B5"/>
    <w:rsid w:val="6C9FFEB8"/>
    <w:rsid w:val="6CA12B13"/>
    <w:rsid w:val="6CA1AD42"/>
    <w:rsid w:val="6CA21AAB"/>
    <w:rsid w:val="6CA4F509"/>
    <w:rsid w:val="6CA7816B"/>
    <w:rsid w:val="6CA8A5B7"/>
    <w:rsid w:val="6CA9D22D"/>
    <w:rsid w:val="6CAC610A"/>
    <w:rsid w:val="6CB11EAA"/>
    <w:rsid w:val="6CBA7851"/>
    <w:rsid w:val="6CBC50F0"/>
    <w:rsid w:val="6CBD944F"/>
    <w:rsid w:val="6CC323F7"/>
    <w:rsid w:val="6CC99D45"/>
    <w:rsid w:val="6CCA4108"/>
    <w:rsid w:val="6CD24A5E"/>
    <w:rsid w:val="6CD63249"/>
    <w:rsid w:val="6CD63FB4"/>
    <w:rsid w:val="6CDA68E2"/>
    <w:rsid w:val="6CDD3D79"/>
    <w:rsid w:val="6CE1E97E"/>
    <w:rsid w:val="6CE33DA4"/>
    <w:rsid w:val="6CE5E2AA"/>
    <w:rsid w:val="6CE792F6"/>
    <w:rsid w:val="6CEC34ED"/>
    <w:rsid w:val="6CF3960B"/>
    <w:rsid w:val="6CF6FAE9"/>
    <w:rsid w:val="6CF8DED8"/>
    <w:rsid w:val="6D008022"/>
    <w:rsid w:val="6D06C831"/>
    <w:rsid w:val="6D0A49E5"/>
    <w:rsid w:val="6D0B91B1"/>
    <w:rsid w:val="6D0E0107"/>
    <w:rsid w:val="6D0F58AD"/>
    <w:rsid w:val="6D137C0E"/>
    <w:rsid w:val="6D19367F"/>
    <w:rsid w:val="6D1A3F98"/>
    <w:rsid w:val="6D257DA4"/>
    <w:rsid w:val="6D2B4B39"/>
    <w:rsid w:val="6D2C0A08"/>
    <w:rsid w:val="6D2E157A"/>
    <w:rsid w:val="6D3087E1"/>
    <w:rsid w:val="6D337D7D"/>
    <w:rsid w:val="6D341588"/>
    <w:rsid w:val="6D34FB5E"/>
    <w:rsid w:val="6D3959F9"/>
    <w:rsid w:val="6D3A6CD1"/>
    <w:rsid w:val="6D42935D"/>
    <w:rsid w:val="6D46070F"/>
    <w:rsid w:val="6D4865B8"/>
    <w:rsid w:val="6D49E4E8"/>
    <w:rsid w:val="6D4B2467"/>
    <w:rsid w:val="6D4B6BCC"/>
    <w:rsid w:val="6D530F07"/>
    <w:rsid w:val="6D5864E2"/>
    <w:rsid w:val="6D598018"/>
    <w:rsid w:val="6D5A8DBD"/>
    <w:rsid w:val="6D5B8F9D"/>
    <w:rsid w:val="6D639905"/>
    <w:rsid w:val="6D663CB0"/>
    <w:rsid w:val="6D71637D"/>
    <w:rsid w:val="6D72254A"/>
    <w:rsid w:val="6D730068"/>
    <w:rsid w:val="6D732311"/>
    <w:rsid w:val="6D7A994E"/>
    <w:rsid w:val="6D7B0E38"/>
    <w:rsid w:val="6D7B4A3F"/>
    <w:rsid w:val="6D818AB9"/>
    <w:rsid w:val="6D81DED8"/>
    <w:rsid w:val="6D84A323"/>
    <w:rsid w:val="6D89AA2C"/>
    <w:rsid w:val="6D938F15"/>
    <w:rsid w:val="6D93F984"/>
    <w:rsid w:val="6D9609AE"/>
    <w:rsid w:val="6D9F949E"/>
    <w:rsid w:val="6DAB5A14"/>
    <w:rsid w:val="6DB1282C"/>
    <w:rsid w:val="6DB64B09"/>
    <w:rsid w:val="6DB6FBB6"/>
    <w:rsid w:val="6DB92732"/>
    <w:rsid w:val="6DC1CED3"/>
    <w:rsid w:val="6DC1F1C0"/>
    <w:rsid w:val="6DC2480E"/>
    <w:rsid w:val="6DC603CD"/>
    <w:rsid w:val="6DCB9989"/>
    <w:rsid w:val="6DCE115E"/>
    <w:rsid w:val="6DCEE70F"/>
    <w:rsid w:val="6DD11549"/>
    <w:rsid w:val="6DD299E2"/>
    <w:rsid w:val="6DDCDCA3"/>
    <w:rsid w:val="6DDFD412"/>
    <w:rsid w:val="6DEAE6AF"/>
    <w:rsid w:val="6DF18426"/>
    <w:rsid w:val="6E073E58"/>
    <w:rsid w:val="6E07AC60"/>
    <w:rsid w:val="6E0A9576"/>
    <w:rsid w:val="6E13A508"/>
    <w:rsid w:val="6E18EE98"/>
    <w:rsid w:val="6E1B1F13"/>
    <w:rsid w:val="6E1E1F96"/>
    <w:rsid w:val="6E1F14ED"/>
    <w:rsid w:val="6E1FA9BE"/>
    <w:rsid w:val="6E20ECAA"/>
    <w:rsid w:val="6E26BE1A"/>
    <w:rsid w:val="6E2D26DC"/>
    <w:rsid w:val="6E32FE27"/>
    <w:rsid w:val="6E3C6A02"/>
    <w:rsid w:val="6E41E2BD"/>
    <w:rsid w:val="6E473A38"/>
    <w:rsid w:val="6E4FDC09"/>
    <w:rsid w:val="6E506DF2"/>
    <w:rsid w:val="6E56A600"/>
    <w:rsid w:val="6E5F014B"/>
    <w:rsid w:val="6E6137A8"/>
    <w:rsid w:val="6E626EDF"/>
    <w:rsid w:val="6E64CCEB"/>
    <w:rsid w:val="6E6564D2"/>
    <w:rsid w:val="6E661169"/>
    <w:rsid w:val="6E6673AC"/>
    <w:rsid w:val="6E675C5C"/>
    <w:rsid w:val="6E699C8A"/>
    <w:rsid w:val="6E71A61F"/>
    <w:rsid w:val="6E724BBB"/>
    <w:rsid w:val="6E73D45D"/>
    <w:rsid w:val="6E7CF5A5"/>
    <w:rsid w:val="6E85B29A"/>
    <w:rsid w:val="6E869A7C"/>
    <w:rsid w:val="6E86FBA8"/>
    <w:rsid w:val="6E8A49C9"/>
    <w:rsid w:val="6E8D9188"/>
    <w:rsid w:val="6E9007C2"/>
    <w:rsid w:val="6E94BD6C"/>
    <w:rsid w:val="6E9534F7"/>
    <w:rsid w:val="6E96BFB8"/>
    <w:rsid w:val="6E97094E"/>
    <w:rsid w:val="6E99E105"/>
    <w:rsid w:val="6E9A5086"/>
    <w:rsid w:val="6EA23D59"/>
    <w:rsid w:val="6EA560AD"/>
    <w:rsid w:val="6EAC86FD"/>
    <w:rsid w:val="6EAE440B"/>
    <w:rsid w:val="6EAF5918"/>
    <w:rsid w:val="6EAFDF7D"/>
    <w:rsid w:val="6EB46D85"/>
    <w:rsid w:val="6EBABA40"/>
    <w:rsid w:val="6EC18A33"/>
    <w:rsid w:val="6EC61223"/>
    <w:rsid w:val="6EC666FA"/>
    <w:rsid w:val="6EC681C1"/>
    <w:rsid w:val="6EC8E0DC"/>
    <w:rsid w:val="6ECB71A0"/>
    <w:rsid w:val="6ED4778F"/>
    <w:rsid w:val="6ED4E4E1"/>
    <w:rsid w:val="6ED4EC44"/>
    <w:rsid w:val="6ED51082"/>
    <w:rsid w:val="6EE2ABFD"/>
    <w:rsid w:val="6EE464E3"/>
    <w:rsid w:val="6EEB6909"/>
    <w:rsid w:val="6EEF185B"/>
    <w:rsid w:val="6EF16BEC"/>
    <w:rsid w:val="6EF3E407"/>
    <w:rsid w:val="6EF4A857"/>
    <w:rsid w:val="6EFA72C6"/>
    <w:rsid w:val="6EFC86E5"/>
    <w:rsid w:val="6EFDC9AE"/>
    <w:rsid w:val="6EFDDB0F"/>
    <w:rsid w:val="6F012F1D"/>
    <w:rsid w:val="6F02B744"/>
    <w:rsid w:val="6F046932"/>
    <w:rsid w:val="6F087472"/>
    <w:rsid w:val="6F0BB2B7"/>
    <w:rsid w:val="6F0D76BB"/>
    <w:rsid w:val="6F0DF5AB"/>
    <w:rsid w:val="6F0E3FDD"/>
    <w:rsid w:val="6F0ECCD0"/>
    <w:rsid w:val="6F10A02C"/>
    <w:rsid w:val="6F163719"/>
    <w:rsid w:val="6F1A73FE"/>
    <w:rsid w:val="6F1D2894"/>
    <w:rsid w:val="6F2066D2"/>
    <w:rsid w:val="6F228CDC"/>
    <w:rsid w:val="6F234585"/>
    <w:rsid w:val="6F265CFC"/>
    <w:rsid w:val="6F2C7045"/>
    <w:rsid w:val="6F321952"/>
    <w:rsid w:val="6F3B80CD"/>
    <w:rsid w:val="6F3C3CDE"/>
    <w:rsid w:val="6F468C8C"/>
    <w:rsid w:val="6F47D291"/>
    <w:rsid w:val="6F537E8D"/>
    <w:rsid w:val="6F5551A2"/>
    <w:rsid w:val="6F5D39FB"/>
    <w:rsid w:val="6F61B32F"/>
    <w:rsid w:val="6F640856"/>
    <w:rsid w:val="6F6501D4"/>
    <w:rsid w:val="6F66F513"/>
    <w:rsid w:val="6F69254E"/>
    <w:rsid w:val="6F699130"/>
    <w:rsid w:val="6F6B847D"/>
    <w:rsid w:val="6F6DD104"/>
    <w:rsid w:val="6F7209D7"/>
    <w:rsid w:val="6F75A7D4"/>
    <w:rsid w:val="6F77E583"/>
    <w:rsid w:val="6F7DAB41"/>
    <w:rsid w:val="6F7E404A"/>
    <w:rsid w:val="6F85BAF3"/>
    <w:rsid w:val="6F86E08A"/>
    <w:rsid w:val="6F887FFB"/>
    <w:rsid w:val="6F88FA50"/>
    <w:rsid w:val="6F8EC744"/>
    <w:rsid w:val="6F904F49"/>
    <w:rsid w:val="6F937316"/>
    <w:rsid w:val="6F9A38D5"/>
    <w:rsid w:val="6F9ABA61"/>
    <w:rsid w:val="6F9C2799"/>
    <w:rsid w:val="6FA033BC"/>
    <w:rsid w:val="6FA6E1B1"/>
    <w:rsid w:val="6FB45798"/>
    <w:rsid w:val="6FB4C66F"/>
    <w:rsid w:val="6FB82F9E"/>
    <w:rsid w:val="6FBA0A78"/>
    <w:rsid w:val="6FBE2FDD"/>
    <w:rsid w:val="6FBE771D"/>
    <w:rsid w:val="6FC27215"/>
    <w:rsid w:val="6FC27E00"/>
    <w:rsid w:val="6FCADBD3"/>
    <w:rsid w:val="6FCEA2B9"/>
    <w:rsid w:val="6FCFA2D8"/>
    <w:rsid w:val="6FCFA742"/>
    <w:rsid w:val="6FD0D365"/>
    <w:rsid w:val="6FD1171F"/>
    <w:rsid w:val="6FD2A7FD"/>
    <w:rsid w:val="6FDA5C15"/>
    <w:rsid w:val="6FDF9E3A"/>
    <w:rsid w:val="6FE00CC1"/>
    <w:rsid w:val="6FE40551"/>
    <w:rsid w:val="6FE4A93F"/>
    <w:rsid w:val="6FE71758"/>
    <w:rsid w:val="6FE7D78A"/>
    <w:rsid w:val="6FE996D5"/>
    <w:rsid w:val="6FE9C2F4"/>
    <w:rsid w:val="6FF1D2FC"/>
    <w:rsid w:val="6FF65934"/>
    <w:rsid w:val="6FF7A686"/>
    <w:rsid w:val="6FF8D7B0"/>
    <w:rsid w:val="6FF8DC73"/>
    <w:rsid w:val="70037981"/>
    <w:rsid w:val="700A747A"/>
    <w:rsid w:val="7011B197"/>
    <w:rsid w:val="701C5AFA"/>
    <w:rsid w:val="701D2A2E"/>
    <w:rsid w:val="70201415"/>
    <w:rsid w:val="703143D5"/>
    <w:rsid w:val="704CB211"/>
    <w:rsid w:val="704E4E32"/>
    <w:rsid w:val="704E7E76"/>
    <w:rsid w:val="704FF583"/>
    <w:rsid w:val="7050DD0F"/>
    <w:rsid w:val="70522B52"/>
    <w:rsid w:val="7056DA1F"/>
    <w:rsid w:val="70654612"/>
    <w:rsid w:val="7065F6FE"/>
    <w:rsid w:val="7066A875"/>
    <w:rsid w:val="706B5F43"/>
    <w:rsid w:val="70723718"/>
    <w:rsid w:val="707DC234"/>
    <w:rsid w:val="7084E3A6"/>
    <w:rsid w:val="708CDF2E"/>
    <w:rsid w:val="708F654A"/>
    <w:rsid w:val="70951E76"/>
    <w:rsid w:val="7096A7EB"/>
    <w:rsid w:val="7097CD2F"/>
    <w:rsid w:val="7099923E"/>
    <w:rsid w:val="709AAE1B"/>
    <w:rsid w:val="709ED3C6"/>
    <w:rsid w:val="709F2BE9"/>
    <w:rsid w:val="70A54F1C"/>
    <w:rsid w:val="70A8F127"/>
    <w:rsid w:val="70AC5586"/>
    <w:rsid w:val="70AC8434"/>
    <w:rsid w:val="70AF367F"/>
    <w:rsid w:val="70AF7426"/>
    <w:rsid w:val="70B1EF66"/>
    <w:rsid w:val="70B2EB01"/>
    <w:rsid w:val="70B92640"/>
    <w:rsid w:val="70BC43E5"/>
    <w:rsid w:val="70C2F345"/>
    <w:rsid w:val="70C5A623"/>
    <w:rsid w:val="70C7B056"/>
    <w:rsid w:val="70C7DA29"/>
    <w:rsid w:val="70CC353F"/>
    <w:rsid w:val="70D4FFB6"/>
    <w:rsid w:val="70D75FDF"/>
    <w:rsid w:val="70DD7974"/>
    <w:rsid w:val="70E50E81"/>
    <w:rsid w:val="70E7AC25"/>
    <w:rsid w:val="70E9EB42"/>
    <w:rsid w:val="70EDBD07"/>
    <w:rsid w:val="71021FBF"/>
    <w:rsid w:val="71095588"/>
    <w:rsid w:val="710A3AA4"/>
    <w:rsid w:val="710AA2C7"/>
    <w:rsid w:val="710B0DC7"/>
    <w:rsid w:val="710B916A"/>
    <w:rsid w:val="710BC65D"/>
    <w:rsid w:val="710BE7D0"/>
    <w:rsid w:val="710C46CF"/>
    <w:rsid w:val="710CBD03"/>
    <w:rsid w:val="710F14DE"/>
    <w:rsid w:val="710FB1CD"/>
    <w:rsid w:val="7111D4A3"/>
    <w:rsid w:val="7112089E"/>
    <w:rsid w:val="7116124B"/>
    <w:rsid w:val="71186A60"/>
    <w:rsid w:val="712C1FAA"/>
    <w:rsid w:val="7130D65F"/>
    <w:rsid w:val="71325C27"/>
    <w:rsid w:val="71345000"/>
    <w:rsid w:val="7139CF75"/>
    <w:rsid w:val="713BE604"/>
    <w:rsid w:val="71404DFE"/>
    <w:rsid w:val="7143DBC0"/>
    <w:rsid w:val="71454807"/>
    <w:rsid w:val="7146A6E1"/>
    <w:rsid w:val="71508F5A"/>
    <w:rsid w:val="7150EB68"/>
    <w:rsid w:val="7151496A"/>
    <w:rsid w:val="71520215"/>
    <w:rsid w:val="7153631B"/>
    <w:rsid w:val="7156DA62"/>
    <w:rsid w:val="7158157F"/>
    <w:rsid w:val="71591A6C"/>
    <w:rsid w:val="715DDB35"/>
    <w:rsid w:val="7160AE5E"/>
    <w:rsid w:val="716167B7"/>
    <w:rsid w:val="7162E5F5"/>
    <w:rsid w:val="7163D16C"/>
    <w:rsid w:val="716412AF"/>
    <w:rsid w:val="7166F8AE"/>
    <w:rsid w:val="71717DCA"/>
    <w:rsid w:val="7172AE63"/>
    <w:rsid w:val="717699B6"/>
    <w:rsid w:val="717702E1"/>
    <w:rsid w:val="71796E5C"/>
    <w:rsid w:val="7179DEDC"/>
    <w:rsid w:val="717BE723"/>
    <w:rsid w:val="7182BF17"/>
    <w:rsid w:val="718D456D"/>
    <w:rsid w:val="718E527C"/>
    <w:rsid w:val="718FC213"/>
    <w:rsid w:val="719DB417"/>
    <w:rsid w:val="719E303F"/>
    <w:rsid w:val="71A04DF1"/>
    <w:rsid w:val="71A29023"/>
    <w:rsid w:val="71A39833"/>
    <w:rsid w:val="71A5451F"/>
    <w:rsid w:val="71A6F0D5"/>
    <w:rsid w:val="71A7C822"/>
    <w:rsid w:val="71A9B0D7"/>
    <w:rsid w:val="71AB625A"/>
    <w:rsid w:val="71AC9E3F"/>
    <w:rsid w:val="71AD24E2"/>
    <w:rsid w:val="71B18444"/>
    <w:rsid w:val="71B25BC1"/>
    <w:rsid w:val="71B2C068"/>
    <w:rsid w:val="71B577FA"/>
    <w:rsid w:val="71B680BC"/>
    <w:rsid w:val="71B93135"/>
    <w:rsid w:val="71C1639C"/>
    <w:rsid w:val="71C7F947"/>
    <w:rsid w:val="71CB2FAB"/>
    <w:rsid w:val="71CC839D"/>
    <w:rsid w:val="71CE8E74"/>
    <w:rsid w:val="71DF47BE"/>
    <w:rsid w:val="71E313C0"/>
    <w:rsid w:val="71E41837"/>
    <w:rsid w:val="71E54D7F"/>
    <w:rsid w:val="71E6548D"/>
    <w:rsid w:val="71F0A0F8"/>
    <w:rsid w:val="71F14D21"/>
    <w:rsid w:val="71F1E6A3"/>
    <w:rsid w:val="71F404A5"/>
    <w:rsid w:val="71FEE6F3"/>
    <w:rsid w:val="71FF281E"/>
    <w:rsid w:val="72040160"/>
    <w:rsid w:val="72077FEB"/>
    <w:rsid w:val="7207DCAC"/>
    <w:rsid w:val="720A8FB3"/>
    <w:rsid w:val="7218A4E1"/>
    <w:rsid w:val="721985D9"/>
    <w:rsid w:val="721D29BD"/>
    <w:rsid w:val="721D7814"/>
    <w:rsid w:val="72247ED0"/>
    <w:rsid w:val="72251959"/>
    <w:rsid w:val="722683A1"/>
    <w:rsid w:val="722E7997"/>
    <w:rsid w:val="72391C6E"/>
    <w:rsid w:val="723A0719"/>
    <w:rsid w:val="72460A3E"/>
    <w:rsid w:val="7246F005"/>
    <w:rsid w:val="724EBB62"/>
    <w:rsid w:val="724FE81C"/>
    <w:rsid w:val="72555068"/>
    <w:rsid w:val="725CB391"/>
    <w:rsid w:val="725F5225"/>
    <w:rsid w:val="725F9AD3"/>
    <w:rsid w:val="7262CE37"/>
    <w:rsid w:val="7263A688"/>
    <w:rsid w:val="72654A12"/>
    <w:rsid w:val="7267AF72"/>
    <w:rsid w:val="7269F667"/>
    <w:rsid w:val="726AFC3D"/>
    <w:rsid w:val="726BE1F5"/>
    <w:rsid w:val="726DE2A4"/>
    <w:rsid w:val="727E703F"/>
    <w:rsid w:val="72829829"/>
    <w:rsid w:val="72872870"/>
    <w:rsid w:val="72902979"/>
    <w:rsid w:val="72907295"/>
    <w:rsid w:val="729CA296"/>
    <w:rsid w:val="729E0D27"/>
    <w:rsid w:val="72A21FB3"/>
    <w:rsid w:val="72A2B1E1"/>
    <w:rsid w:val="72A2FE2B"/>
    <w:rsid w:val="72A60B05"/>
    <w:rsid w:val="72AF1576"/>
    <w:rsid w:val="72B57FC9"/>
    <w:rsid w:val="72BDF514"/>
    <w:rsid w:val="72C0BFAB"/>
    <w:rsid w:val="72C52B2B"/>
    <w:rsid w:val="72C6E906"/>
    <w:rsid w:val="72D1DA02"/>
    <w:rsid w:val="72D391AD"/>
    <w:rsid w:val="72E0333D"/>
    <w:rsid w:val="72E15681"/>
    <w:rsid w:val="72E2A2DD"/>
    <w:rsid w:val="72E62821"/>
    <w:rsid w:val="72E8B3D0"/>
    <w:rsid w:val="72EB786E"/>
    <w:rsid w:val="72EF3AAB"/>
    <w:rsid w:val="72F28610"/>
    <w:rsid w:val="72F2B4FD"/>
    <w:rsid w:val="72F3AA76"/>
    <w:rsid w:val="72F751DD"/>
    <w:rsid w:val="72F96D5A"/>
    <w:rsid w:val="72FA52E6"/>
    <w:rsid w:val="72FDBF5E"/>
    <w:rsid w:val="72FE8CC6"/>
    <w:rsid w:val="73000D8D"/>
    <w:rsid w:val="73049E4F"/>
    <w:rsid w:val="7307892F"/>
    <w:rsid w:val="7311F487"/>
    <w:rsid w:val="7314E3D2"/>
    <w:rsid w:val="7318EC23"/>
    <w:rsid w:val="731BA4F2"/>
    <w:rsid w:val="731DBE8F"/>
    <w:rsid w:val="731E8F78"/>
    <w:rsid w:val="7320003D"/>
    <w:rsid w:val="73201BD3"/>
    <w:rsid w:val="7325AF10"/>
    <w:rsid w:val="732A7727"/>
    <w:rsid w:val="732B40AD"/>
    <w:rsid w:val="732FFD20"/>
    <w:rsid w:val="7331B7F7"/>
    <w:rsid w:val="7334B88C"/>
    <w:rsid w:val="733AC924"/>
    <w:rsid w:val="7343DD17"/>
    <w:rsid w:val="73475452"/>
    <w:rsid w:val="7347A05D"/>
    <w:rsid w:val="7349257D"/>
    <w:rsid w:val="734B28CD"/>
    <w:rsid w:val="734B8D2F"/>
    <w:rsid w:val="734F17E4"/>
    <w:rsid w:val="735AB65D"/>
    <w:rsid w:val="73607550"/>
    <w:rsid w:val="7360F5F0"/>
    <w:rsid w:val="73682E8F"/>
    <w:rsid w:val="73689F44"/>
    <w:rsid w:val="73700C85"/>
    <w:rsid w:val="7377080D"/>
    <w:rsid w:val="737F0115"/>
    <w:rsid w:val="738128CA"/>
    <w:rsid w:val="738386FE"/>
    <w:rsid w:val="738A03A3"/>
    <w:rsid w:val="738F6B10"/>
    <w:rsid w:val="7391FBC1"/>
    <w:rsid w:val="7392DFE3"/>
    <w:rsid w:val="7398AF56"/>
    <w:rsid w:val="739C829A"/>
    <w:rsid w:val="739FF9F4"/>
    <w:rsid w:val="73AEDDF9"/>
    <w:rsid w:val="73AFAA7A"/>
    <w:rsid w:val="73B4734A"/>
    <w:rsid w:val="73B544BD"/>
    <w:rsid w:val="73B89334"/>
    <w:rsid w:val="73C339EC"/>
    <w:rsid w:val="73C44E7B"/>
    <w:rsid w:val="73C69A26"/>
    <w:rsid w:val="73C7B461"/>
    <w:rsid w:val="73CC47E8"/>
    <w:rsid w:val="73D84FCF"/>
    <w:rsid w:val="73E00D73"/>
    <w:rsid w:val="73EDE521"/>
    <w:rsid w:val="73F1F243"/>
    <w:rsid w:val="73F2FAEB"/>
    <w:rsid w:val="73F63D81"/>
    <w:rsid w:val="73F97D8E"/>
    <w:rsid w:val="73FAB669"/>
    <w:rsid w:val="73FD5589"/>
    <w:rsid w:val="74027055"/>
    <w:rsid w:val="740386E6"/>
    <w:rsid w:val="7405D219"/>
    <w:rsid w:val="740777BB"/>
    <w:rsid w:val="740837B2"/>
    <w:rsid w:val="740D7A7F"/>
    <w:rsid w:val="74168D4E"/>
    <w:rsid w:val="7418B678"/>
    <w:rsid w:val="7422D06B"/>
    <w:rsid w:val="74271625"/>
    <w:rsid w:val="74283D15"/>
    <w:rsid w:val="74314B74"/>
    <w:rsid w:val="743201C0"/>
    <w:rsid w:val="743277E4"/>
    <w:rsid w:val="743B7F9E"/>
    <w:rsid w:val="7446AE8E"/>
    <w:rsid w:val="744723DE"/>
    <w:rsid w:val="744ED61D"/>
    <w:rsid w:val="7451A1D0"/>
    <w:rsid w:val="74556AF4"/>
    <w:rsid w:val="74558B19"/>
    <w:rsid w:val="74589791"/>
    <w:rsid w:val="745D76C0"/>
    <w:rsid w:val="745F5B18"/>
    <w:rsid w:val="74603A32"/>
    <w:rsid w:val="7460BE6B"/>
    <w:rsid w:val="7463D063"/>
    <w:rsid w:val="746BAD97"/>
    <w:rsid w:val="746C02EF"/>
    <w:rsid w:val="74722DF4"/>
    <w:rsid w:val="7473CCB1"/>
    <w:rsid w:val="74751E0A"/>
    <w:rsid w:val="7475CE8C"/>
    <w:rsid w:val="7477EE3A"/>
    <w:rsid w:val="747D4F3B"/>
    <w:rsid w:val="7485CE05"/>
    <w:rsid w:val="7488301C"/>
    <w:rsid w:val="748B5651"/>
    <w:rsid w:val="748D7B9B"/>
    <w:rsid w:val="7490F983"/>
    <w:rsid w:val="7491466A"/>
    <w:rsid w:val="7496B32B"/>
    <w:rsid w:val="7499AF36"/>
    <w:rsid w:val="74A3EE75"/>
    <w:rsid w:val="74A446FA"/>
    <w:rsid w:val="74ABC18E"/>
    <w:rsid w:val="74AF390E"/>
    <w:rsid w:val="74B10F1E"/>
    <w:rsid w:val="74B29147"/>
    <w:rsid w:val="74B51E68"/>
    <w:rsid w:val="74BA5FD9"/>
    <w:rsid w:val="74C674E9"/>
    <w:rsid w:val="74D3B512"/>
    <w:rsid w:val="74D7EBA6"/>
    <w:rsid w:val="74D8CCE4"/>
    <w:rsid w:val="74D9C0B3"/>
    <w:rsid w:val="74DC711A"/>
    <w:rsid w:val="74E2E0E6"/>
    <w:rsid w:val="74F678A2"/>
    <w:rsid w:val="74FA2C03"/>
    <w:rsid w:val="74FAC0A3"/>
    <w:rsid w:val="74FCF331"/>
    <w:rsid w:val="74FD548F"/>
    <w:rsid w:val="750262DC"/>
    <w:rsid w:val="750736D5"/>
    <w:rsid w:val="7509B8C3"/>
    <w:rsid w:val="750F5DCE"/>
    <w:rsid w:val="7515A4A0"/>
    <w:rsid w:val="7517C05B"/>
    <w:rsid w:val="7525418E"/>
    <w:rsid w:val="752C01E1"/>
    <w:rsid w:val="752D09E9"/>
    <w:rsid w:val="752DEAF4"/>
    <w:rsid w:val="7535169D"/>
    <w:rsid w:val="753C0709"/>
    <w:rsid w:val="753F20AD"/>
    <w:rsid w:val="7544B0DF"/>
    <w:rsid w:val="75467CE8"/>
    <w:rsid w:val="754C0974"/>
    <w:rsid w:val="754D1F08"/>
    <w:rsid w:val="754E5899"/>
    <w:rsid w:val="7556E14D"/>
    <w:rsid w:val="755C93D4"/>
    <w:rsid w:val="75619F2C"/>
    <w:rsid w:val="7561CBDE"/>
    <w:rsid w:val="756BA2F9"/>
    <w:rsid w:val="756DCA9E"/>
    <w:rsid w:val="75748DC8"/>
    <w:rsid w:val="7575880A"/>
    <w:rsid w:val="7575D758"/>
    <w:rsid w:val="75785BE4"/>
    <w:rsid w:val="757BD501"/>
    <w:rsid w:val="757D5E6D"/>
    <w:rsid w:val="75823D5B"/>
    <w:rsid w:val="7582A705"/>
    <w:rsid w:val="758759BD"/>
    <w:rsid w:val="758B34AA"/>
    <w:rsid w:val="758BAA92"/>
    <w:rsid w:val="758FA885"/>
    <w:rsid w:val="75926AC1"/>
    <w:rsid w:val="759686CA"/>
    <w:rsid w:val="7597E092"/>
    <w:rsid w:val="759A749E"/>
    <w:rsid w:val="75A4D3BF"/>
    <w:rsid w:val="75A4EA97"/>
    <w:rsid w:val="75A75816"/>
    <w:rsid w:val="75B3ADA5"/>
    <w:rsid w:val="75B3B0B0"/>
    <w:rsid w:val="75C04C0B"/>
    <w:rsid w:val="75C86949"/>
    <w:rsid w:val="75C8977E"/>
    <w:rsid w:val="75CB70AC"/>
    <w:rsid w:val="75CF0923"/>
    <w:rsid w:val="75D368F5"/>
    <w:rsid w:val="75D41348"/>
    <w:rsid w:val="75D490E4"/>
    <w:rsid w:val="75D54A28"/>
    <w:rsid w:val="75D86FC4"/>
    <w:rsid w:val="75D8D818"/>
    <w:rsid w:val="75DDABC7"/>
    <w:rsid w:val="75DF3810"/>
    <w:rsid w:val="75DF8FFE"/>
    <w:rsid w:val="75E61A8C"/>
    <w:rsid w:val="75EAA02D"/>
    <w:rsid w:val="75EE3473"/>
    <w:rsid w:val="75EED9B4"/>
    <w:rsid w:val="75F1F0C8"/>
    <w:rsid w:val="75F8606D"/>
    <w:rsid w:val="75FCCB8B"/>
    <w:rsid w:val="76082C00"/>
    <w:rsid w:val="7608899E"/>
    <w:rsid w:val="7608BB70"/>
    <w:rsid w:val="7609F6BB"/>
    <w:rsid w:val="760A1871"/>
    <w:rsid w:val="760B0D2C"/>
    <w:rsid w:val="760CA448"/>
    <w:rsid w:val="760D4098"/>
    <w:rsid w:val="76119EED"/>
    <w:rsid w:val="76156CFD"/>
    <w:rsid w:val="7618A7A2"/>
    <w:rsid w:val="761A2498"/>
    <w:rsid w:val="76209A0B"/>
    <w:rsid w:val="7621177E"/>
    <w:rsid w:val="76245C8B"/>
    <w:rsid w:val="762547F6"/>
    <w:rsid w:val="762AF020"/>
    <w:rsid w:val="762BBA69"/>
    <w:rsid w:val="762DB8A1"/>
    <w:rsid w:val="763BF2E9"/>
    <w:rsid w:val="763E68DD"/>
    <w:rsid w:val="764871A6"/>
    <w:rsid w:val="764D44AB"/>
    <w:rsid w:val="76596D6A"/>
    <w:rsid w:val="765CAAD8"/>
    <w:rsid w:val="7672CA04"/>
    <w:rsid w:val="76736BE0"/>
    <w:rsid w:val="76756761"/>
    <w:rsid w:val="76798A3F"/>
    <w:rsid w:val="767DF480"/>
    <w:rsid w:val="768579F8"/>
    <w:rsid w:val="76883B94"/>
    <w:rsid w:val="76938FB4"/>
    <w:rsid w:val="769446DB"/>
    <w:rsid w:val="769601E3"/>
    <w:rsid w:val="7697320D"/>
    <w:rsid w:val="769896B2"/>
    <w:rsid w:val="769B16A4"/>
    <w:rsid w:val="769CA0A9"/>
    <w:rsid w:val="769EF87F"/>
    <w:rsid w:val="769FFC93"/>
    <w:rsid w:val="76A226D1"/>
    <w:rsid w:val="76A4383E"/>
    <w:rsid w:val="76B17501"/>
    <w:rsid w:val="76B8BBEB"/>
    <w:rsid w:val="76BF023A"/>
    <w:rsid w:val="76BF3734"/>
    <w:rsid w:val="76C29DDB"/>
    <w:rsid w:val="76CB2C08"/>
    <w:rsid w:val="76D471F3"/>
    <w:rsid w:val="76D61E68"/>
    <w:rsid w:val="76D9CC57"/>
    <w:rsid w:val="76DD48C2"/>
    <w:rsid w:val="76E27B37"/>
    <w:rsid w:val="76F21985"/>
    <w:rsid w:val="76F6F040"/>
    <w:rsid w:val="76FD4D08"/>
    <w:rsid w:val="76FE1551"/>
    <w:rsid w:val="77012B72"/>
    <w:rsid w:val="770256DB"/>
    <w:rsid w:val="77049C0E"/>
    <w:rsid w:val="77146908"/>
    <w:rsid w:val="7718320E"/>
    <w:rsid w:val="772130EA"/>
    <w:rsid w:val="77229F99"/>
    <w:rsid w:val="772DF959"/>
    <w:rsid w:val="7730942D"/>
    <w:rsid w:val="773253BB"/>
    <w:rsid w:val="7732E151"/>
    <w:rsid w:val="7741B1E6"/>
    <w:rsid w:val="774CED18"/>
    <w:rsid w:val="7751BAA7"/>
    <w:rsid w:val="7751FA8B"/>
    <w:rsid w:val="775697BA"/>
    <w:rsid w:val="775F4F68"/>
    <w:rsid w:val="77637F70"/>
    <w:rsid w:val="77654E0D"/>
    <w:rsid w:val="77692785"/>
    <w:rsid w:val="776B1BBB"/>
    <w:rsid w:val="776EA022"/>
    <w:rsid w:val="7776EB7B"/>
    <w:rsid w:val="7778B69E"/>
    <w:rsid w:val="7778D52F"/>
    <w:rsid w:val="777A6AF1"/>
    <w:rsid w:val="77819C1C"/>
    <w:rsid w:val="7782577B"/>
    <w:rsid w:val="77861772"/>
    <w:rsid w:val="77898D72"/>
    <w:rsid w:val="778F9FBB"/>
    <w:rsid w:val="7792F848"/>
    <w:rsid w:val="7797DAF4"/>
    <w:rsid w:val="779898A1"/>
    <w:rsid w:val="779E54AB"/>
    <w:rsid w:val="77A3C6F3"/>
    <w:rsid w:val="77A427B3"/>
    <w:rsid w:val="77A9CEB6"/>
    <w:rsid w:val="77AD6A81"/>
    <w:rsid w:val="77AE2EA6"/>
    <w:rsid w:val="77B6FAEF"/>
    <w:rsid w:val="77B7A6EA"/>
    <w:rsid w:val="77BE4398"/>
    <w:rsid w:val="77C75703"/>
    <w:rsid w:val="77C9E235"/>
    <w:rsid w:val="77CAFC1A"/>
    <w:rsid w:val="77CBE1BF"/>
    <w:rsid w:val="77D2228B"/>
    <w:rsid w:val="77D2897D"/>
    <w:rsid w:val="77DAFA52"/>
    <w:rsid w:val="77DE0C75"/>
    <w:rsid w:val="77E3D2BD"/>
    <w:rsid w:val="77E45DD3"/>
    <w:rsid w:val="77EAAEB1"/>
    <w:rsid w:val="77EFDD86"/>
    <w:rsid w:val="77F30C1B"/>
    <w:rsid w:val="77F93D2D"/>
    <w:rsid w:val="77F951DC"/>
    <w:rsid w:val="77F97877"/>
    <w:rsid w:val="77FB0F98"/>
    <w:rsid w:val="77FE5ACE"/>
    <w:rsid w:val="77FF3F3E"/>
    <w:rsid w:val="78004248"/>
    <w:rsid w:val="7800E69E"/>
    <w:rsid w:val="7806A124"/>
    <w:rsid w:val="7807D995"/>
    <w:rsid w:val="78083F1F"/>
    <w:rsid w:val="78084AA7"/>
    <w:rsid w:val="78092687"/>
    <w:rsid w:val="780BA7A9"/>
    <w:rsid w:val="780C45C6"/>
    <w:rsid w:val="781063ED"/>
    <w:rsid w:val="78174E3A"/>
    <w:rsid w:val="7819EA30"/>
    <w:rsid w:val="781BFD6C"/>
    <w:rsid w:val="7820388C"/>
    <w:rsid w:val="78228907"/>
    <w:rsid w:val="7825ED5B"/>
    <w:rsid w:val="78269156"/>
    <w:rsid w:val="7826CC48"/>
    <w:rsid w:val="782C0CF5"/>
    <w:rsid w:val="782CC654"/>
    <w:rsid w:val="782FC9A1"/>
    <w:rsid w:val="7831084E"/>
    <w:rsid w:val="78341D05"/>
    <w:rsid w:val="783470BD"/>
    <w:rsid w:val="78419AFF"/>
    <w:rsid w:val="78436FBF"/>
    <w:rsid w:val="784AAE9B"/>
    <w:rsid w:val="784BEBF3"/>
    <w:rsid w:val="784C14DF"/>
    <w:rsid w:val="784D0945"/>
    <w:rsid w:val="7851ACDF"/>
    <w:rsid w:val="785325DC"/>
    <w:rsid w:val="78540AE0"/>
    <w:rsid w:val="78555C7D"/>
    <w:rsid w:val="7858E7A8"/>
    <w:rsid w:val="785AC0A3"/>
    <w:rsid w:val="785AE6FC"/>
    <w:rsid w:val="785B17DF"/>
    <w:rsid w:val="786169E9"/>
    <w:rsid w:val="78624487"/>
    <w:rsid w:val="786267CB"/>
    <w:rsid w:val="78627658"/>
    <w:rsid w:val="7866AD94"/>
    <w:rsid w:val="78679FEA"/>
    <w:rsid w:val="786BF8A9"/>
    <w:rsid w:val="786DFA3D"/>
    <w:rsid w:val="7876C5A3"/>
    <w:rsid w:val="787AABE0"/>
    <w:rsid w:val="788CF5C9"/>
    <w:rsid w:val="7892F7B0"/>
    <w:rsid w:val="78996CA0"/>
    <w:rsid w:val="789CC253"/>
    <w:rsid w:val="78A2B6A0"/>
    <w:rsid w:val="78A5F5F2"/>
    <w:rsid w:val="78A9C818"/>
    <w:rsid w:val="78AA8ACE"/>
    <w:rsid w:val="78B046C5"/>
    <w:rsid w:val="78B054FD"/>
    <w:rsid w:val="78B4FF2F"/>
    <w:rsid w:val="78B79407"/>
    <w:rsid w:val="78BBFB1F"/>
    <w:rsid w:val="78C693ED"/>
    <w:rsid w:val="78C755CA"/>
    <w:rsid w:val="78C7B05F"/>
    <w:rsid w:val="78C91545"/>
    <w:rsid w:val="78C9AD68"/>
    <w:rsid w:val="78CE278C"/>
    <w:rsid w:val="78CFD382"/>
    <w:rsid w:val="78D0967F"/>
    <w:rsid w:val="78D28520"/>
    <w:rsid w:val="78D641BC"/>
    <w:rsid w:val="78DFCF41"/>
    <w:rsid w:val="78E2EAAA"/>
    <w:rsid w:val="78E4BE6F"/>
    <w:rsid w:val="78E6A5E2"/>
    <w:rsid w:val="78EADECA"/>
    <w:rsid w:val="78EDED44"/>
    <w:rsid w:val="78F38CF1"/>
    <w:rsid w:val="78F78821"/>
    <w:rsid w:val="7904F947"/>
    <w:rsid w:val="7908B617"/>
    <w:rsid w:val="790DE7D3"/>
    <w:rsid w:val="79156AAC"/>
    <w:rsid w:val="79255CE7"/>
    <w:rsid w:val="793192EB"/>
    <w:rsid w:val="793484C0"/>
    <w:rsid w:val="79362DE3"/>
    <w:rsid w:val="793B1007"/>
    <w:rsid w:val="793D098E"/>
    <w:rsid w:val="79407183"/>
    <w:rsid w:val="7944E15A"/>
    <w:rsid w:val="79484026"/>
    <w:rsid w:val="794D560F"/>
    <w:rsid w:val="794E3D38"/>
    <w:rsid w:val="794F5640"/>
    <w:rsid w:val="79552E1C"/>
    <w:rsid w:val="79582B6E"/>
    <w:rsid w:val="795D42D8"/>
    <w:rsid w:val="795DA256"/>
    <w:rsid w:val="795DEB17"/>
    <w:rsid w:val="795ECE62"/>
    <w:rsid w:val="79655963"/>
    <w:rsid w:val="7976CAB3"/>
    <w:rsid w:val="7979CA49"/>
    <w:rsid w:val="7984A0D7"/>
    <w:rsid w:val="79870DD5"/>
    <w:rsid w:val="7989A90A"/>
    <w:rsid w:val="798AD1B3"/>
    <w:rsid w:val="798B3C79"/>
    <w:rsid w:val="7993DFC6"/>
    <w:rsid w:val="799581BB"/>
    <w:rsid w:val="799A0F96"/>
    <w:rsid w:val="799BCD4C"/>
    <w:rsid w:val="799FB70E"/>
    <w:rsid w:val="79A10AD7"/>
    <w:rsid w:val="79A460B7"/>
    <w:rsid w:val="79AA6E82"/>
    <w:rsid w:val="79AD25DD"/>
    <w:rsid w:val="79B4557B"/>
    <w:rsid w:val="79B55065"/>
    <w:rsid w:val="79B89158"/>
    <w:rsid w:val="79BDB147"/>
    <w:rsid w:val="79C288F0"/>
    <w:rsid w:val="79C876A7"/>
    <w:rsid w:val="79CBE5CF"/>
    <w:rsid w:val="79CED2CF"/>
    <w:rsid w:val="79D86467"/>
    <w:rsid w:val="79DA8237"/>
    <w:rsid w:val="79DD8068"/>
    <w:rsid w:val="79E93FE7"/>
    <w:rsid w:val="79EA2000"/>
    <w:rsid w:val="79EAAFF6"/>
    <w:rsid w:val="79F02D57"/>
    <w:rsid w:val="79F7272A"/>
    <w:rsid w:val="79FF5134"/>
    <w:rsid w:val="7A0054E0"/>
    <w:rsid w:val="7A00FEFF"/>
    <w:rsid w:val="7A03D793"/>
    <w:rsid w:val="7A0759AB"/>
    <w:rsid w:val="7A0F3E54"/>
    <w:rsid w:val="7A142EBD"/>
    <w:rsid w:val="7A17C329"/>
    <w:rsid w:val="7A1BD8C4"/>
    <w:rsid w:val="7A1FE1A7"/>
    <w:rsid w:val="7A20DA69"/>
    <w:rsid w:val="7A294C18"/>
    <w:rsid w:val="7A2AF8B5"/>
    <w:rsid w:val="7A2B5FBC"/>
    <w:rsid w:val="7A30A013"/>
    <w:rsid w:val="7A311BDD"/>
    <w:rsid w:val="7A331F33"/>
    <w:rsid w:val="7A363BD5"/>
    <w:rsid w:val="7A39102F"/>
    <w:rsid w:val="7A39B2D2"/>
    <w:rsid w:val="7A3EAF75"/>
    <w:rsid w:val="7A482CB6"/>
    <w:rsid w:val="7A4ECE3E"/>
    <w:rsid w:val="7A4F5946"/>
    <w:rsid w:val="7A56B2A8"/>
    <w:rsid w:val="7A5D3477"/>
    <w:rsid w:val="7A5D9C4D"/>
    <w:rsid w:val="7A6094FC"/>
    <w:rsid w:val="7A60E62C"/>
    <w:rsid w:val="7A6133C7"/>
    <w:rsid w:val="7A62E787"/>
    <w:rsid w:val="7A671C63"/>
    <w:rsid w:val="7A682908"/>
    <w:rsid w:val="7A69351A"/>
    <w:rsid w:val="7A69F7ED"/>
    <w:rsid w:val="7A6FEFA4"/>
    <w:rsid w:val="7A70F595"/>
    <w:rsid w:val="7A73D55B"/>
    <w:rsid w:val="7A780592"/>
    <w:rsid w:val="7A7F0DE3"/>
    <w:rsid w:val="7A7F4E78"/>
    <w:rsid w:val="7A7F7D3D"/>
    <w:rsid w:val="7A848150"/>
    <w:rsid w:val="7A851F97"/>
    <w:rsid w:val="7A88192C"/>
    <w:rsid w:val="7A8972DA"/>
    <w:rsid w:val="7A8F6DB0"/>
    <w:rsid w:val="7A944E5F"/>
    <w:rsid w:val="7A9662C4"/>
    <w:rsid w:val="7A98F7A0"/>
    <w:rsid w:val="7A9C0233"/>
    <w:rsid w:val="7A9D30C7"/>
    <w:rsid w:val="7AA75275"/>
    <w:rsid w:val="7AAEC381"/>
    <w:rsid w:val="7AB082AB"/>
    <w:rsid w:val="7AB09EEA"/>
    <w:rsid w:val="7AB6A195"/>
    <w:rsid w:val="7AB78C3C"/>
    <w:rsid w:val="7ABEFB2A"/>
    <w:rsid w:val="7AC0C437"/>
    <w:rsid w:val="7AC1D2ED"/>
    <w:rsid w:val="7AC31BC4"/>
    <w:rsid w:val="7AC799DF"/>
    <w:rsid w:val="7AC9D764"/>
    <w:rsid w:val="7ACAABC7"/>
    <w:rsid w:val="7ACC3B4C"/>
    <w:rsid w:val="7ACDC7F3"/>
    <w:rsid w:val="7ACF0B23"/>
    <w:rsid w:val="7AD21CC5"/>
    <w:rsid w:val="7AD50722"/>
    <w:rsid w:val="7ADAF862"/>
    <w:rsid w:val="7AE41087"/>
    <w:rsid w:val="7AEDA23A"/>
    <w:rsid w:val="7AEEFD95"/>
    <w:rsid w:val="7AEF1FB6"/>
    <w:rsid w:val="7AF61F6B"/>
    <w:rsid w:val="7AF771A0"/>
    <w:rsid w:val="7AF92504"/>
    <w:rsid w:val="7AFC3670"/>
    <w:rsid w:val="7AFEF7C5"/>
    <w:rsid w:val="7B003693"/>
    <w:rsid w:val="7B0DB0FE"/>
    <w:rsid w:val="7B0E9947"/>
    <w:rsid w:val="7B100162"/>
    <w:rsid w:val="7B10C1E8"/>
    <w:rsid w:val="7B114D7C"/>
    <w:rsid w:val="7B1366EE"/>
    <w:rsid w:val="7B157C00"/>
    <w:rsid w:val="7B16C561"/>
    <w:rsid w:val="7B186010"/>
    <w:rsid w:val="7B1B4422"/>
    <w:rsid w:val="7B22170A"/>
    <w:rsid w:val="7B2373F4"/>
    <w:rsid w:val="7B2C4458"/>
    <w:rsid w:val="7B2D1FE9"/>
    <w:rsid w:val="7B32B05A"/>
    <w:rsid w:val="7B355354"/>
    <w:rsid w:val="7B37C13B"/>
    <w:rsid w:val="7B3B0AFA"/>
    <w:rsid w:val="7B426357"/>
    <w:rsid w:val="7B4345B1"/>
    <w:rsid w:val="7B45F4F0"/>
    <w:rsid w:val="7B48863C"/>
    <w:rsid w:val="7B48A14D"/>
    <w:rsid w:val="7B48A754"/>
    <w:rsid w:val="7B48D41E"/>
    <w:rsid w:val="7B4EFA27"/>
    <w:rsid w:val="7B5723C8"/>
    <w:rsid w:val="7B5D94BA"/>
    <w:rsid w:val="7B5F1FF3"/>
    <w:rsid w:val="7B5F565A"/>
    <w:rsid w:val="7B614AD1"/>
    <w:rsid w:val="7B62D6BA"/>
    <w:rsid w:val="7B66B244"/>
    <w:rsid w:val="7B6BBDC7"/>
    <w:rsid w:val="7B6C07D5"/>
    <w:rsid w:val="7B6C7A05"/>
    <w:rsid w:val="7B6DC9A4"/>
    <w:rsid w:val="7B6DF8CF"/>
    <w:rsid w:val="7B71D45C"/>
    <w:rsid w:val="7B727565"/>
    <w:rsid w:val="7B79422B"/>
    <w:rsid w:val="7B7E9363"/>
    <w:rsid w:val="7B80D81C"/>
    <w:rsid w:val="7B82031F"/>
    <w:rsid w:val="7B86FF56"/>
    <w:rsid w:val="7B8DDCD6"/>
    <w:rsid w:val="7B92DC39"/>
    <w:rsid w:val="7B93D774"/>
    <w:rsid w:val="7B97CECF"/>
    <w:rsid w:val="7B9BA024"/>
    <w:rsid w:val="7B9C13B9"/>
    <w:rsid w:val="7B9F54AE"/>
    <w:rsid w:val="7BA98D78"/>
    <w:rsid w:val="7BAB4AF1"/>
    <w:rsid w:val="7BAB572C"/>
    <w:rsid w:val="7BAECE2D"/>
    <w:rsid w:val="7BB2346C"/>
    <w:rsid w:val="7BB29FD8"/>
    <w:rsid w:val="7BC40E19"/>
    <w:rsid w:val="7BC7295A"/>
    <w:rsid w:val="7BCAEC99"/>
    <w:rsid w:val="7BCB5327"/>
    <w:rsid w:val="7BD5D8DE"/>
    <w:rsid w:val="7BD70238"/>
    <w:rsid w:val="7BD81ED1"/>
    <w:rsid w:val="7BD842C1"/>
    <w:rsid w:val="7BD9E3FB"/>
    <w:rsid w:val="7BDBA99A"/>
    <w:rsid w:val="7BE7C611"/>
    <w:rsid w:val="7BEC9FF1"/>
    <w:rsid w:val="7BECC2E5"/>
    <w:rsid w:val="7BEF3F11"/>
    <w:rsid w:val="7BF44AF4"/>
    <w:rsid w:val="7BF64671"/>
    <w:rsid w:val="7BF7ADF8"/>
    <w:rsid w:val="7BF97919"/>
    <w:rsid w:val="7BFD0428"/>
    <w:rsid w:val="7C05940C"/>
    <w:rsid w:val="7C06E412"/>
    <w:rsid w:val="7C085103"/>
    <w:rsid w:val="7C18BE3A"/>
    <w:rsid w:val="7C2B2DB3"/>
    <w:rsid w:val="7C2F641F"/>
    <w:rsid w:val="7C36280D"/>
    <w:rsid w:val="7C3A1E4D"/>
    <w:rsid w:val="7C482731"/>
    <w:rsid w:val="7C4E7994"/>
    <w:rsid w:val="7C4EC8FD"/>
    <w:rsid w:val="7C4F657F"/>
    <w:rsid w:val="7C4FDD03"/>
    <w:rsid w:val="7C6538DC"/>
    <w:rsid w:val="7C6933AD"/>
    <w:rsid w:val="7C6C98E9"/>
    <w:rsid w:val="7C74D67C"/>
    <w:rsid w:val="7C7609B6"/>
    <w:rsid w:val="7C861BC7"/>
    <w:rsid w:val="7C92AB4F"/>
    <w:rsid w:val="7C94905B"/>
    <w:rsid w:val="7C9AC826"/>
    <w:rsid w:val="7C9CD40A"/>
    <w:rsid w:val="7C9EB648"/>
    <w:rsid w:val="7CA1667C"/>
    <w:rsid w:val="7CA36E11"/>
    <w:rsid w:val="7CA6BA48"/>
    <w:rsid w:val="7CAA5D27"/>
    <w:rsid w:val="7CAB0EEC"/>
    <w:rsid w:val="7CB0B3DA"/>
    <w:rsid w:val="7CB5CADF"/>
    <w:rsid w:val="7CBCD74E"/>
    <w:rsid w:val="7CC75D7B"/>
    <w:rsid w:val="7CC89151"/>
    <w:rsid w:val="7CCC5E58"/>
    <w:rsid w:val="7CD2AD89"/>
    <w:rsid w:val="7CD86328"/>
    <w:rsid w:val="7CDAF3CE"/>
    <w:rsid w:val="7CE22CB6"/>
    <w:rsid w:val="7CE356B5"/>
    <w:rsid w:val="7CE5D44F"/>
    <w:rsid w:val="7CEBD3E7"/>
    <w:rsid w:val="7CED93E6"/>
    <w:rsid w:val="7CF23A45"/>
    <w:rsid w:val="7CFA4E61"/>
    <w:rsid w:val="7CFBE3DC"/>
    <w:rsid w:val="7CFCD91C"/>
    <w:rsid w:val="7CFEA759"/>
    <w:rsid w:val="7D020FE0"/>
    <w:rsid w:val="7D0498F4"/>
    <w:rsid w:val="7D055804"/>
    <w:rsid w:val="7D0F3A3F"/>
    <w:rsid w:val="7D11AD87"/>
    <w:rsid w:val="7D17F54F"/>
    <w:rsid w:val="7D1A9B25"/>
    <w:rsid w:val="7D1AF1CC"/>
    <w:rsid w:val="7D20BAE8"/>
    <w:rsid w:val="7D2B09B6"/>
    <w:rsid w:val="7D2CCD34"/>
    <w:rsid w:val="7D30081C"/>
    <w:rsid w:val="7D4678BA"/>
    <w:rsid w:val="7D490DDB"/>
    <w:rsid w:val="7D4C2F6E"/>
    <w:rsid w:val="7D4EADE4"/>
    <w:rsid w:val="7D546B40"/>
    <w:rsid w:val="7D54B89F"/>
    <w:rsid w:val="7D59CA49"/>
    <w:rsid w:val="7D5BF007"/>
    <w:rsid w:val="7D64A54F"/>
    <w:rsid w:val="7D661D76"/>
    <w:rsid w:val="7D67BBE0"/>
    <w:rsid w:val="7D6D16B3"/>
    <w:rsid w:val="7D6FC22D"/>
    <w:rsid w:val="7D71EE9D"/>
    <w:rsid w:val="7D72CAF3"/>
    <w:rsid w:val="7D7377EE"/>
    <w:rsid w:val="7D765E25"/>
    <w:rsid w:val="7D7779FB"/>
    <w:rsid w:val="7D78CC7C"/>
    <w:rsid w:val="7D7D033F"/>
    <w:rsid w:val="7D867C58"/>
    <w:rsid w:val="7D887998"/>
    <w:rsid w:val="7D92BEBE"/>
    <w:rsid w:val="7D9BF1A8"/>
    <w:rsid w:val="7D9EB70D"/>
    <w:rsid w:val="7D9F6983"/>
    <w:rsid w:val="7DA4E1F8"/>
    <w:rsid w:val="7DAFE5A4"/>
    <w:rsid w:val="7DB26CE6"/>
    <w:rsid w:val="7DB2946B"/>
    <w:rsid w:val="7DBC15EF"/>
    <w:rsid w:val="7DBE3B83"/>
    <w:rsid w:val="7DC214A4"/>
    <w:rsid w:val="7DC3316C"/>
    <w:rsid w:val="7DC36849"/>
    <w:rsid w:val="7DC5C749"/>
    <w:rsid w:val="7DC844C2"/>
    <w:rsid w:val="7DC95C30"/>
    <w:rsid w:val="7DD1EA69"/>
    <w:rsid w:val="7DD52560"/>
    <w:rsid w:val="7DD63B46"/>
    <w:rsid w:val="7DD68895"/>
    <w:rsid w:val="7DD82547"/>
    <w:rsid w:val="7DE3CBCC"/>
    <w:rsid w:val="7DED520E"/>
    <w:rsid w:val="7DF03B53"/>
    <w:rsid w:val="7DF590B1"/>
    <w:rsid w:val="7DF62BD9"/>
    <w:rsid w:val="7DFDBC26"/>
    <w:rsid w:val="7E045F8C"/>
    <w:rsid w:val="7E06FF81"/>
    <w:rsid w:val="7E0885FE"/>
    <w:rsid w:val="7E0ABB2C"/>
    <w:rsid w:val="7E0F17E7"/>
    <w:rsid w:val="7E153293"/>
    <w:rsid w:val="7E184B20"/>
    <w:rsid w:val="7E19103A"/>
    <w:rsid w:val="7E19D124"/>
    <w:rsid w:val="7E19E05C"/>
    <w:rsid w:val="7E1A63FD"/>
    <w:rsid w:val="7E1CA9CD"/>
    <w:rsid w:val="7E1CF77A"/>
    <w:rsid w:val="7E1FE266"/>
    <w:rsid w:val="7E246AC6"/>
    <w:rsid w:val="7E286659"/>
    <w:rsid w:val="7E2D176F"/>
    <w:rsid w:val="7E2F0D8D"/>
    <w:rsid w:val="7E2F1262"/>
    <w:rsid w:val="7E310BCA"/>
    <w:rsid w:val="7E33DC5D"/>
    <w:rsid w:val="7E34654C"/>
    <w:rsid w:val="7E38CA86"/>
    <w:rsid w:val="7E3FD16E"/>
    <w:rsid w:val="7E4012CF"/>
    <w:rsid w:val="7E468712"/>
    <w:rsid w:val="7E559221"/>
    <w:rsid w:val="7E5EB425"/>
    <w:rsid w:val="7E64618F"/>
    <w:rsid w:val="7E6939E2"/>
    <w:rsid w:val="7E6FC1CB"/>
    <w:rsid w:val="7E6FE582"/>
    <w:rsid w:val="7E700D9B"/>
    <w:rsid w:val="7E715DB1"/>
    <w:rsid w:val="7E8AB1F1"/>
    <w:rsid w:val="7E8D7632"/>
    <w:rsid w:val="7E8D798C"/>
    <w:rsid w:val="7E92490A"/>
    <w:rsid w:val="7E92A359"/>
    <w:rsid w:val="7E935CB8"/>
    <w:rsid w:val="7E94BC45"/>
    <w:rsid w:val="7E98E076"/>
    <w:rsid w:val="7E99EAA4"/>
    <w:rsid w:val="7E9C425E"/>
    <w:rsid w:val="7E9FF599"/>
    <w:rsid w:val="7EA08785"/>
    <w:rsid w:val="7EA243F2"/>
    <w:rsid w:val="7EAAA60D"/>
    <w:rsid w:val="7EB3270C"/>
    <w:rsid w:val="7EB55E29"/>
    <w:rsid w:val="7EB70412"/>
    <w:rsid w:val="7EBE0D6D"/>
    <w:rsid w:val="7EBF496D"/>
    <w:rsid w:val="7EBF5BE3"/>
    <w:rsid w:val="7EC0F791"/>
    <w:rsid w:val="7EC38C69"/>
    <w:rsid w:val="7ECACF84"/>
    <w:rsid w:val="7ECB7836"/>
    <w:rsid w:val="7ECC3692"/>
    <w:rsid w:val="7ECCBDF6"/>
    <w:rsid w:val="7ED2CC5A"/>
    <w:rsid w:val="7ED3B47B"/>
    <w:rsid w:val="7ED69C92"/>
    <w:rsid w:val="7EE07C1E"/>
    <w:rsid w:val="7EE7BA3F"/>
    <w:rsid w:val="7EEC0F62"/>
    <w:rsid w:val="7EF47734"/>
    <w:rsid w:val="7EF8F83B"/>
    <w:rsid w:val="7EFF57C9"/>
    <w:rsid w:val="7F017919"/>
    <w:rsid w:val="7F038D50"/>
    <w:rsid w:val="7F0669D4"/>
    <w:rsid w:val="7F095C15"/>
    <w:rsid w:val="7F0E2168"/>
    <w:rsid w:val="7F11CE80"/>
    <w:rsid w:val="7F128FC4"/>
    <w:rsid w:val="7F1813FA"/>
    <w:rsid w:val="7F1AF5A4"/>
    <w:rsid w:val="7F217E1F"/>
    <w:rsid w:val="7F234DDA"/>
    <w:rsid w:val="7F243DC0"/>
    <w:rsid w:val="7F268301"/>
    <w:rsid w:val="7F2CB6CA"/>
    <w:rsid w:val="7F2DECEC"/>
    <w:rsid w:val="7F3276DA"/>
    <w:rsid w:val="7F36974E"/>
    <w:rsid w:val="7F38CAF6"/>
    <w:rsid w:val="7F43F83F"/>
    <w:rsid w:val="7F5922C7"/>
    <w:rsid w:val="7F599021"/>
    <w:rsid w:val="7F5A0BE4"/>
    <w:rsid w:val="7F5F4517"/>
    <w:rsid w:val="7F626543"/>
    <w:rsid w:val="7F661CA2"/>
    <w:rsid w:val="7F6D83C0"/>
    <w:rsid w:val="7F6F4C7B"/>
    <w:rsid w:val="7F79151D"/>
    <w:rsid w:val="7F79F2C1"/>
    <w:rsid w:val="7F7E85FA"/>
    <w:rsid w:val="7F824B7C"/>
    <w:rsid w:val="7F843922"/>
    <w:rsid w:val="7F878D6D"/>
    <w:rsid w:val="7F8C82F5"/>
    <w:rsid w:val="7F8CC7BD"/>
    <w:rsid w:val="7F8F21F0"/>
    <w:rsid w:val="7F922A5B"/>
    <w:rsid w:val="7F9245B9"/>
    <w:rsid w:val="7F939D91"/>
    <w:rsid w:val="7F987119"/>
    <w:rsid w:val="7F98FF21"/>
    <w:rsid w:val="7F9D4371"/>
    <w:rsid w:val="7FA0221D"/>
    <w:rsid w:val="7FA4ED32"/>
    <w:rsid w:val="7FA6ECD7"/>
    <w:rsid w:val="7FA8357F"/>
    <w:rsid w:val="7FA8502B"/>
    <w:rsid w:val="7FAF22A0"/>
    <w:rsid w:val="7FAF769D"/>
    <w:rsid w:val="7FB6B04D"/>
    <w:rsid w:val="7FB78358"/>
    <w:rsid w:val="7FBA5612"/>
    <w:rsid w:val="7FBB22BB"/>
    <w:rsid w:val="7FC7F9C4"/>
    <w:rsid w:val="7FCCB72D"/>
    <w:rsid w:val="7FCD9521"/>
    <w:rsid w:val="7FCF748E"/>
    <w:rsid w:val="7FD0ABB5"/>
    <w:rsid w:val="7FD1B0A2"/>
    <w:rsid w:val="7FD268E8"/>
    <w:rsid w:val="7FDB2217"/>
    <w:rsid w:val="7FE0D006"/>
    <w:rsid w:val="7FE6CCEC"/>
    <w:rsid w:val="7FEE1CD6"/>
    <w:rsid w:val="7FEF3A17"/>
    <w:rsid w:val="7FF4B84E"/>
    <w:rsid w:val="7FF6507A"/>
    <w:rsid w:val="7FFACCA3"/>
    <w:rsid w:val="7FFC53B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823BD"/>
  <w15:chartTrackingRefBased/>
  <w15:docId w15:val="{DC8C675D-972E-44BB-B496-915E0BB2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36"/>
    <w:pPr>
      <w:spacing w:before="120" w:after="120" w:line="360" w:lineRule="auto"/>
    </w:pPr>
    <w:rPr>
      <w:rFonts w:ascii="Arial" w:eastAsia="Calibri" w:hAnsi="Arial" w:cs="Arial"/>
      <w:color w:val="000000" w:themeColor="text1"/>
      <w:sz w:val="24"/>
      <w:szCs w:val="24"/>
      <w:lang w:val="en-US"/>
    </w:rPr>
  </w:style>
  <w:style w:type="paragraph" w:styleId="Heading1">
    <w:name w:val="heading 1"/>
    <w:basedOn w:val="Normal"/>
    <w:next w:val="Normal"/>
    <w:link w:val="Heading1Char"/>
    <w:autoRedefine/>
    <w:uiPriority w:val="9"/>
    <w:qFormat/>
    <w:rsid w:val="006E3836"/>
    <w:pPr>
      <w:keepNext/>
      <w:keepLines/>
      <w:spacing w:before="360" w:after="240"/>
      <w:outlineLvl w:val="0"/>
    </w:pPr>
    <w:rPr>
      <w:rFonts w:eastAsiaTheme="majorEastAsia" w:cstheme="majorBidi"/>
      <w:color w:val="auto"/>
      <w:sz w:val="36"/>
      <w:szCs w:val="32"/>
    </w:rPr>
  </w:style>
  <w:style w:type="paragraph" w:styleId="Heading2">
    <w:name w:val="heading 2"/>
    <w:basedOn w:val="Heading1"/>
    <w:next w:val="Normal"/>
    <w:link w:val="Heading2Char"/>
    <w:uiPriority w:val="9"/>
    <w:unhideWhenUsed/>
    <w:qFormat/>
    <w:rsid w:val="005B3C85"/>
    <w:pPr>
      <w:numPr>
        <w:numId w:val="5"/>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82C"/>
    <w:rPr>
      <w:color w:val="0563C1" w:themeColor="hyperlink"/>
      <w:u w:val="single"/>
    </w:rPr>
  </w:style>
  <w:style w:type="paragraph" w:styleId="ListParagraph">
    <w:name w:val="List Paragraph"/>
    <w:aliases w:val="Recommendation"/>
    <w:basedOn w:val="Normal"/>
    <w:link w:val="ListParagraphChar"/>
    <w:qFormat/>
    <w:rsid w:val="008E6B4B"/>
    <w:pPr>
      <w:ind w:left="720"/>
      <w:contextualSpacing/>
    </w:pPr>
  </w:style>
  <w:style w:type="paragraph" w:customStyle="1" w:styleId="paragraph">
    <w:name w:val="paragraph"/>
    <w:basedOn w:val="Normal"/>
    <w:rsid w:val="001F55CC"/>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1F55CC"/>
  </w:style>
  <w:style w:type="character" w:customStyle="1" w:styleId="eop">
    <w:name w:val="eop"/>
    <w:basedOn w:val="DefaultParagraphFont"/>
    <w:rsid w:val="001F55CC"/>
  </w:style>
  <w:style w:type="character" w:customStyle="1" w:styleId="superscript">
    <w:name w:val="superscript"/>
    <w:basedOn w:val="DefaultParagraphFont"/>
    <w:rsid w:val="001F55CC"/>
  </w:style>
  <w:style w:type="paragraph" w:customStyle="1" w:styleId="IVBullet">
    <w:name w:val="IV Bullet"/>
    <w:basedOn w:val="Normal"/>
    <w:rsid w:val="001F55CC"/>
    <w:pPr>
      <w:numPr>
        <w:numId w:val="3"/>
      </w:numPr>
      <w:spacing w:line="220" w:lineRule="atLeast"/>
    </w:pPr>
    <w:rPr>
      <w:rFonts w:ascii="Calibri" w:hAnsi="Calibri" w:cs="Calibri"/>
      <w:color w:val="000000"/>
      <w:lang w:eastAsia="en-AU"/>
    </w:rPr>
  </w:style>
  <w:style w:type="paragraph" w:customStyle="1" w:styleId="IVBulletLevel2">
    <w:name w:val="IV Bullet Level 2"/>
    <w:basedOn w:val="Normal"/>
    <w:rsid w:val="001F55CC"/>
    <w:pPr>
      <w:numPr>
        <w:ilvl w:val="1"/>
        <w:numId w:val="3"/>
      </w:numPr>
      <w:spacing w:line="220" w:lineRule="atLeast"/>
    </w:pPr>
    <w:rPr>
      <w:rFonts w:ascii="Calibri" w:hAnsi="Calibri" w:cs="Calibri"/>
      <w:color w:val="000000"/>
      <w:lang w:eastAsia="en-AU"/>
    </w:rPr>
  </w:style>
  <w:style w:type="paragraph" w:styleId="BalloonText">
    <w:name w:val="Balloon Text"/>
    <w:basedOn w:val="Normal"/>
    <w:link w:val="BalloonTextChar"/>
    <w:uiPriority w:val="99"/>
    <w:semiHidden/>
    <w:unhideWhenUsed/>
    <w:rsid w:val="00E83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1FE"/>
    <w:rPr>
      <w:rFonts w:ascii="Segoe UI" w:hAnsi="Segoe UI" w:cs="Segoe UI"/>
      <w:sz w:val="18"/>
      <w:szCs w:val="18"/>
    </w:rPr>
  </w:style>
  <w:style w:type="paragraph" w:styleId="Header">
    <w:name w:val="header"/>
    <w:basedOn w:val="Normal"/>
    <w:link w:val="HeaderChar"/>
    <w:uiPriority w:val="99"/>
    <w:unhideWhenUsed/>
    <w:rsid w:val="004B60F7"/>
    <w:pPr>
      <w:tabs>
        <w:tab w:val="center" w:pos="4513"/>
        <w:tab w:val="right" w:pos="9026"/>
      </w:tabs>
    </w:pPr>
  </w:style>
  <w:style w:type="character" w:customStyle="1" w:styleId="HeaderChar">
    <w:name w:val="Header Char"/>
    <w:basedOn w:val="DefaultParagraphFont"/>
    <w:link w:val="Header"/>
    <w:uiPriority w:val="99"/>
    <w:rsid w:val="004B60F7"/>
  </w:style>
  <w:style w:type="paragraph" w:styleId="Footer">
    <w:name w:val="footer"/>
    <w:basedOn w:val="Normal"/>
    <w:link w:val="FooterChar"/>
    <w:uiPriority w:val="99"/>
    <w:unhideWhenUsed/>
    <w:rsid w:val="004B60F7"/>
    <w:pPr>
      <w:tabs>
        <w:tab w:val="center" w:pos="4513"/>
        <w:tab w:val="right" w:pos="9026"/>
      </w:tabs>
    </w:pPr>
  </w:style>
  <w:style w:type="character" w:customStyle="1" w:styleId="FooterChar">
    <w:name w:val="Footer Char"/>
    <w:basedOn w:val="DefaultParagraphFont"/>
    <w:link w:val="Footer"/>
    <w:uiPriority w:val="99"/>
    <w:rsid w:val="004B60F7"/>
  </w:style>
  <w:style w:type="paragraph" w:styleId="NormalWeb">
    <w:name w:val="Normal (Web)"/>
    <w:basedOn w:val="Normal"/>
    <w:uiPriority w:val="99"/>
    <w:semiHidden/>
    <w:unhideWhenUsed/>
    <w:rsid w:val="00E35B08"/>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E35B08"/>
    <w:rPr>
      <w:b/>
      <w:bCs/>
    </w:rPr>
  </w:style>
  <w:style w:type="character" w:styleId="CommentReference">
    <w:name w:val="annotation reference"/>
    <w:basedOn w:val="DefaultParagraphFont"/>
    <w:uiPriority w:val="99"/>
    <w:semiHidden/>
    <w:unhideWhenUsed/>
    <w:rsid w:val="00DC495A"/>
    <w:rPr>
      <w:sz w:val="16"/>
      <w:szCs w:val="16"/>
    </w:rPr>
  </w:style>
  <w:style w:type="paragraph" w:styleId="CommentText">
    <w:name w:val="annotation text"/>
    <w:basedOn w:val="Normal"/>
    <w:link w:val="CommentTextChar"/>
    <w:uiPriority w:val="99"/>
    <w:unhideWhenUsed/>
    <w:rsid w:val="00DC495A"/>
    <w:rPr>
      <w:sz w:val="20"/>
      <w:szCs w:val="20"/>
    </w:rPr>
  </w:style>
  <w:style w:type="character" w:customStyle="1" w:styleId="CommentTextChar">
    <w:name w:val="Comment Text Char"/>
    <w:basedOn w:val="DefaultParagraphFont"/>
    <w:link w:val="CommentText"/>
    <w:uiPriority w:val="99"/>
    <w:rsid w:val="00DC495A"/>
    <w:rPr>
      <w:sz w:val="20"/>
      <w:szCs w:val="20"/>
    </w:rPr>
  </w:style>
  <w:style w:type="paragraph" w:styleId="CommentSubject">
    <w:name w:val="annotation subject"/>
    <w:basedOn w:val="CommentText"/>
    <w:next w:val="CommentText"/>
    <w:link w:val="CommentSubjectChar"/>
    <w:uiPriority w:val="99"/>
    <w:semiHidden/>
    <w:unhideWhenUsed/>
    <w:rsid w:val="00DC495A"/>
    <w:rPr>
      <w:b/>
      <w:bCs/>
    </w:rPr>
  </w:style>
  <w:style w:type="character" w:customStyle="1" w:styleId="CommentSubjectChar">
    <w:name w:val="Comment Subject Char"/>
    <w:basedOn w:val="CommentTextChar"/>
    <w:link w:val="CommentSubject"/>
    <w:uiPriority w:val="99"/>
    <w:semiHidden/>
    <w:rsid w:val="00DC495A"/>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6E3836"/>
    <w:rPr>
      <w:rFonts w:ascii="Arial" w:eastAsiaTheme="majorEastAsia" w:hAnsi="Arial" w:cstheme="majorBidi"/>
      <w:sz w:val="36"/>
      <w:szCs w:val="32"/>
      <w:lang w:val="en-US"/>
    </w:rPr>
  </w:style>
  <w:style w:type="character" w:customStyle="1" w:styleId="Heading2Char">
    <w:name w:val="Heading 2 Char"/>
    <w:basedOn w:val="DefaultParagraphFont"/>
    <w:link w:val="Heading2"/>
    <w:uiPriority w:val="9"/>
    <w:rsid w:val="005B3C85"/>
    <w:rPr>
      <w:rFonts w:asciiTheme="majorHAnsi" w:eastAsiaTheme="majorEastAsia" w:hAnsiTheme="majorHAnsi" w:cstheme="majorBidi"/>
      <w:color w:val="2E74B5" w:themeColor="accent1" w:themeShade="BF"/>
      <w:sz w:val="32"/>
      <w:szCs w:val="32"/>
      <w:lang w:val="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rPr>
      <w:sz w:val="20"/>
      <w:szCs w:val="20"/>
    </w:rPr>
  </w:style>
  <w:style w:type="paragraph" w:styleId="BodyText">
    <w:name w:val="Body Text"/>
    <w:basedOn w:val="Normal"/>
    <w:link w:val="BodyTextChar"/>
    <w:uiPriority w:val="1"/>
    <w:qFormat/>
    <w:rsid w:val="00C32FF9"/>
    <w:pPr>
      <w:widowControl w:val="0"/>
      <w:autoSpaceDE w:val="0"/>
      <w:autoSpaceDN w:val="0"/>
    </w:pPr>
    <w:rPr>
      <w:rFonts w:eastAsia="Arial"/>
      <w:lang w:bidi="en-US"/>
    </w:rPr>
  </w:style>
  <w:style w:type="character" w:customStyle="1" w:styleId="BodyTextChar">
    <w:name w:val="Body Text Char"/>
    <w:basedOn w:val="DefaultParagraphFont"/>
    <w:link w:val="BodyText"/>
    <w:uiPriority w:val="1"/>
    <w:rsid w:val="00C32FF9"/>
    <w:rPr>
      <w:rFonts w:ascii="Arial" w:eastAsia="Arial" w:hAnsi="Arial" w:cs="Arial"/>
      <w:sz w:val="24"/>
      <w:szCs w:val="24"/>
      <w:lang w:val="en-US" w:bidi="en-US"/>
    </w:rPr>
  </w:style>
  <w:style w:type="paragraph" w:styleId="Caption">
    <w:name w:val="caption"/>
    <w:basedOn w:val="Normal"/>
    <w:next w:val="Normal"/>
    <w:uiPriority w:val="35"/>
    <w:unhideWhenUsed/>
    <w:qFormat/>
    <w:rsid w:val="00C32FF9"/>
    <w:pPr>
      <w:widowControl w:val="0"/>
      <w:autoSpaceDE w:val="0"/>
      <w:autoSpaceDN w:val="0"/>
      <w:spacing w:after="200"/>
    </w:pPr>
    <w:rPr>
      <w:rFonts w:eastAsia="Arial"/>
      <w:i/>
      <w:iCs/>
      <w:color w:val="44546A" w:themeColor="text2"/>
      <w:sz w:val="18"/>
      <w:szCs w:val="18"/>
      <w:lang w:bidi="en-US"/>
    </w:rPr>
  </w:style>
  <w:style w:type="paragraph" w:styleId="NoSpacing">
    <w:name w:val="No Spacing"/>
    <w:link w:val="NoSpacingChar"/>
    <w:uiPriority w:val="1"/>
    <w:qFormat/>
    <w:rsid w:val="00C32FF9"/>
    <w:rPr>
      <w:rFonts w:eastAsiaTheme="minorEastAsia"/>
      <w:lang w:val="en-US"/>
    </w:rPr>
  </w:style>
  <w:style w:type="character" w:customStyle="1" w:styleId="NoSpacingChar">
    <w:name w:val="No Spacing Char"/>
    <w:basedOn w:val="DefaultParagraphFont"/>
    <w:link w:val="NoSpacing"/>
    <w:uiPriority w:val="1"/>
    <w:rsid w:val="00C32FF9"/>
    <w:rPr>
      <w:rFonts w:eastAsiaTheme="minorEastAsia"/>
      <w:lang w:val="en-US"/>
    </w:rPr>
  </w:style>
  <w:style w:type="paragraph" w:customStyle="1" w:styleId="Default">
    <w:name w:val="Default"/>
    <w:rsid w:val="00C32FF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A3755"/>
  </w:style>
  <w:style w:type="paragraph" w:styleId="TOCHeading">
    <w:name w:val="TOC Heading"/>
    <w:basedOn w:val="Heading1"/>
    <w:next w:val="Normal"/>
    <w:uiPriority w:val="39"/>
    <w:unhideWhenUsed/>
    <w:qFormat/>
    <w:rsid w:val="00FC5C21"/>
    <w:pPr>
      <w:outlineLvl w:val="9"/>
    </w:pPr>
  </w:style>
  <w:style w:type="paragraph" w:styleId="TOC1">
    <w:name w:val="toc 1"/>
    <w:basedOn w:val="Normal"/>
    <w:next w:val="Normal"/>
    <w:autoRedefine/>
    <w:uiPriority w:val="39"/>
    <w:unhideWhenUsed/>
    <w:rsid w:val="00B95ACC"/>
    <w:pPr>
      <w:tabs>
        <w:tab w:val="right" w:leader="dot" w:pos="9016"/>
      </w:tabs>
    </w:pPr>
    <w:rPr>
      <w:b/>
      <w:bCs/>
      <w:noProof/>
    </w:rPr>
  </w:style>
  <w:style w:type="paragraph" w:styleId="TOC2">
    <w:name w:val="toc 2"/>
    <w:basedOn w:val="Normal"/>
    <w:next w:val="Normal"/>
    <w:autoRedefine/>
    <w:uiPriority w:val="39"/>
    <w:unhideWhenUsed/>
    <w:rsid w:val="006E3836"/>
    <w:pPr>
      <w:tabs>
        <w:tab w:val="left" w:pos="880"/>
        <w:tab w:val="right" w:leader="dot" w:pos="9015"/>
        <w:tab w:val="right" w:leader="dot" w:pos="9465"/>
      </w:tabs>
      <w:spacing w:before="240" w:after="600"/>
    </w:pPr>
    <w:rPr>
      <w:b/>
      <w:bCs/>
      <w:noProof/>
    </w:rPr>
  </w:style>
  <w:style w:type="character" w:styleId="UnresolvedMention">
    <w:name w:val="Unresolved Mention"/>
    <w:basedOn w:val="DefaultParagraphFont"/>
    <w:uiPriority w:val="99"/>
    <w:semiHidden/>
    <w:unhideWhenUsed/>
    <w:rsid w:val="00552229"/>
    <w:rPr>
      <w:color w:val="605E5C"/>
      <w:shd w:val="clear" w:color="auto" w:fill="E1DFDD"/>
    </w:rPr>
  </w:style>
  <w:style w:type="paragraph" w:styleId="TOC3">
    <w:name w:val="toc 3"/>
    <w:basedOn w:val="Normal"/>
    <w:next w:val="Normal"/>
    <w:autoRedefine/>
    <w:uiPriority w:val="39"/>
    <w:unhideWhenUsed/>
    <w:rsid w:val="00254C3E"/>
    <w:pPr>
      <w:spacing w:after="100"/>
      <w:ind w:left="440"/>
    </w:pPr>
    <w:rPr>
      <w:rFonts w:eastAsiaTheme="minorEastAsia" w:cs="Times New Roman"/>
    </w:rPr>
  </w:style>
  <w:style w:type="paragraph" w:styleId="EndnoteText">
    <w:name w:val="endnote text"/>
    <w:basedOn w:val="Normal"/>
    <w:link w:val="EndnoteTextChar"/>
    <w:uiPriority w:val="99"/>
    <w:semiHidden/>
    <w:unhideWhenUsed/>
    <w:rsid w:val="00B80C41"/>
    <w:rPr>
      <w:sz w:val="20"/>
      <w:szCs w:val="20"/>
    </w:rPr>
  </w:style>
  <w:style w:type="character" w:customStyle="1" w:styleId="EndnoteTextChar">
    <w:name w:val="Endnote Text Char"/>
    <w:basedOn w:val="DefaultParagraphFont"/>
    <w:link w:val="EndnoteText"/>
    <w:uiPriority w:val="99"/>
    <w:semiHidden/>
    <w:rsid w:val="00B80C41"/>
    <w:rPr>
      <w:sz w:val="20"/>
      <w:szCs w:val="20"/>
    </w:rPr>
  </w:style>
  <w:style w:type="character" w:styleId="EndnoteReference">
    <w:name w:val="endnote reference"/>
    <w:basedOn w:val="DefaultParagraphFont"/>
    <w:uiPriority w:val="99"/>
    <w:semiHidden/>
    <w:unhideWhenUsed/>
    <w:rsid w:val="00B80C41"/>
    <w:rPr>
      <w:vertAlign w:val="superscript"/>
    </w:rPr>
  </w:style>
  <w:style w:type="character" w:styleId="FollowedHyperlink">
    <w:name w:val="FollowedHyperlink"/>
    <w:basedOn w:val="DefaultParagraphFont"/>
    <w:uiPriority w:val="99"/>
    <w:semiHidden/>
    <w:unhideWhenUsed/>
    <w:rsid w:val="00EF4591"/>
    <w:rPr>
      <w:color w:val="954F72" w:themeColor="followedHyperlink"/>
      <w:u w:val="single"/>
    </w:rPr>
  </w:style>
  <w:style w:type="character" w:styleId="Mention">
    <w:name w:val="Mention"/>
    <w:basedOn w:val="DefaultParagraphFont"/>
    <w:uiPriority w:val="99"/>
    <w:unhideWhenUsed/>
    <w:rsid w:val="00D52BE6"/>
    <w:rPr>
      <w:color w:val="2B579A"/>
      <w:shd w:val="clear" w:color="auto" w:fill="E6E6E6"/>
    </w:rPr>
  </w:style>
  <w:style w:type="paragraph" w:styleId="Subtitle">
    <w:name w:val="Subtitle"/>
    <w:basedOn w:val="Normal"/>
    <w:next w:val="Normal"/>
    <w:link w:val="SubtitleChar"/>
    <w:uiPriority w:val="11"/>
    <w:qFormat/>
    <w:rsid w:val="00B36F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6F45"/>
    <w:rPr>
      <w:rFonts w:eastAsiaTheme="minorEastAsia"/>
      <w:color w:val="5A5A5A" w:themeColor="text1" w:themeTint="A5"/>
      <w:spacing w:val="15"/>
    </w:rPr>
  </w:style>
  <w:style w:type="character" w:customStyle="1" w:styleId="scxw108391790">
    <w:name w:val="scxw108391790"/>
    <w:basedOn w:val="DefaultParagraphFont"/>
    <w:rsid w:val="00626B10"/>
  </w:style>
  <w:style w:type="paragraph" w:styleId="Title">
    <w:name w:val="Title"/>
    <w:basedOn w:val="Normal"/>
    <w:next w:val="Normal"/>
    <w:link w:val="TitleChar"/>
    <w:uiPriority w:val="10"/>
    <w:qFormat/>
    <w:rsid w:val="00FE633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E6332"/>
    <w:rPr>
      <w:rFonts w:asciiTheme="majorHAnsi" w:eastAsiaTheme="majorEastAsia" w:hAnsiTheme="majorHAnsi" w:cstheme="majorBidi"/>
      <w:spacing w:val="-10"/>
      <w:kern w:val="28"/>
      <w:sz w:val="56"/>
      <w:szCs w:val="56"/>
      <w:lang w:val="en-US"/>
    </w:rPr>
  </w:style>
  <w:style w:type="character" w:customStyle="1" w:styleId="ListParagraphChar">
    <w:name w:val="List Paragraph Char"/>
    <w:aliases w:val="Recommendation Char"/>
    <w:link w:val="ListParagraph"/>
    <w:uiPriority w:val="34"/>
    <w:locked/>
    <w:rsid w:val="004E2E32"/>
    <w:rPr>
      <w:rFonts w:ascii="Arial" w:eastAsia="Calibri" w:hAnsi="Arial" w:cs="Arial"/>
      <w:color w:val="000000" w:themeColor="text1"/>
      <w:sz w:val="24"/>
      <w:szCs w:val="24"/>
      <w:lang w:val="en-US"/>
    </w:rPr>
  </w:style>
  <w:style w:type="character" w:customStyle="1" w:styleId="cf01">
    <w:name w:val="cf01"/>
    <w:basedOn w:val="DefaultParagraphFont"/>
    <w:rsid w:val="006A511C"/>
    <w:rPr>
      <w:rFonts w:ascii="Segoe UI" w:hAnsi="Segoe UI" w:cs="Segoe UI" w:hint="default"/>
      <w:sz w:val="18"/>
      <w:szCs w:val="18"/>
    </w:rPr>
  </w:style>
  <w:style w:type="table" w:styleId="TableGrid">
    <w:name w:val="Table Grid"/>
    <w:basedOn w:val="TableNormal"/>
    <w:uiPriority w:val="39"/>
    <w:rsid w:val="00F971B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849">
      <w:bodyDiv w:val="1"/>
      <w:marLeft w:val="0"/>
      <w:marRight w:val="0"/>
      <w:marTop w:val="0"/>
      <w:marBottom w:val="0"/>
      <w:divBdr>
        <w:top w:val="none" w:sz="0" w:space="0" w:color="auto"/>
        <w:left w:val="none" w:sz="0" w:space="0" w:color="auto"/>
        <w:bottom w:val="none" w:sz="0" w:space="0" w:color="auto"/>
        <w:right w:val="none" w:sz="0" w:space="0" w:color="auto"/>
      </w:divBdr>
    </w:div>
    <w:div w:id="144010076">
      <w:bodyDiv w:val="1"/>
      <w:marLeft w:val="0"/>
      <w:marRight w:val="0"/>
      <w:marTop w:val="0"/>
      <w:marBottom w:val="0"/>
      <w:divBdr>
        <w:top w:val="none" w:sz="0" w:space="0" w:color="auto"/>
        <w:left w:val="none" w:sz="0" w:space="0" w:color="auto"/>
        <w:bottom w:val="none" w:sz="0" w:space="0" w:color="auto"/>
        <w:right w:val="none" w:sz="0" w:space="0" w:color="auto"/>
      </w:divBdr>
    </w:div>
    <w:div w:id="146364583">
      <w:bodyDiv w:val="1"/>
      <w:marLeft w:val="0"/>
      <w:marRight w:val="0"/>
      <w:marTop w:val="0"/>
      <w:marBottom w:val="0"/>
      <w:divBdr>
        <w:top w:val="none" w:sz="0" w:space="0" w:color="auto"/>
        <w:left w:val="none" w:sz="0" w:space="0" w:color="auto"/>
        <w:bottom w:val="none" w:sz="0" w:space="0" w:color="auto"/>
        <w:right w:val="none" w:sz="0" w:space="0" w:color="auto"/>
      </w:divBdr>
    </w:div>
    <w:div w:id="406267802">
      <w:bodyDiv w:val="1"/>
      <w:marLeft w:val="0"/>
      <w:marRight w:val="0"/>
      <w:marTop w:val="0"/>
      <w:marBottom w:val="0"/>
      <w:divBdr>
        <w:top w:val="none" w:sz="0" w:space="0" w:color="auto"/>
        <w:left w:val="none" w:sz="0" w:space="0" w:color="auto"/>
        <w:bottom w:val="none" w:sz="0" w:space="0" w:color="auto"/>
        <w:right w:val="none" w:sz="0" w:space="0" w:color="auto"/>
      </w:divBdr>
    </w:div>
    <w:div w:id="547306327">
      <w:bodyDiv w:val="1"/>
      <w:marLeft w:val="0"/>
      <w:marRight w:val="0"/>
      <w:marTop w:val="0"/>
      <w:marBottom w:val="0"/>
      <w:divBdr>
        <w:top w:val="none" w:sz="0" w:space="0" w:color="auto"/>
        <w:left w:val="none" w:sz="0" w:space="0" w:color="auto"/>
        <w:bottom w:val="none" w:sz="0" w:space="0" w:color="auto"/>
        <w:right w:val="none" w:sz="0" w:space="0" w:color="auto"/>
      </w:divBdr>
    </w:div>
    <w:div w:id="794299806">
      <w:bodyDiv w:val="1"/>
      <w:marLeft w:val="0"/>
      <w:marRight w:val="0"/>
      <w:marTop w:val="0"/>
      <w:marBottom w:val="0"/>
      <w:divBdr>
        <w:top w:val="none" w:sz="0" w:space="0" w:color="auto"/>
        <w:left w:val="none" w:sz="0" w:space="0" w:color="auto"/>
        <w:bottom w:val="none" w:sz="0" w:space="0" w:color="auto"/>
        <w:right w:val="none" w:sz="0" w:space="0" w:color="auto"/>
      </w:divBdr>
    </w:div>
    <w:div w:id="946347454">
      <w:bodyDiv w:val="1"/>
      <w:marLeft w:val="0"/>
      <w:marRight w:val="0"/>
      <w:marTop w:val="0"/>
      <w:marBottom w:val="0"/>
      <w:divBdr>
        <w:top w:val="none" w:sz="0" w:space="0" w:color="auto"/>
        <w:left w:val="none" w:sz="0" w:space="0" w:color="auto"/>
        <w:bottom w:val="none" w:sz="0" w:space="0" w:color="auto"/>
        <w:right w:val="none" w:sz="0" w:space="0" w:color="auto"/>
      </w:divBdr>
    </w:div>
    <w:div w:id="1203859607">
      <w:bodyDiv w:val="1"/>
      <w:marLeft w:val="0"/>
      <w:marRight w:val="0"/>
      <w:marTop w:val="0"/>
      <w:marBottom w:val="0"/>
      <w:divBdr>
        <w:top w:val="none" w:sz="0" w:space="0" w:color="auto"/>
        <w:left w:val="none" w:sz="0" w:space="0" w:color="auto"/>
        <w:bottom w:val="none" w:sz="0" w:space="0" w:color="auto"/>
        <w:right w:val="none" w:sz="0" w:space="0" w:color="auto"/>
      </w:divBdr>
      <w:divsChild>
        <w:div w:id="606623047">
          <w:marLeft w:val="0"/>
          <w:marRight w:val="0"/>
          <w:marTop w:val="0"/>
          <w:marBottom w:val="0"/>
          <w:divBdr>
            <w:top w:val="none" w:sz="0" w:space="0" w:color="auto"/>
            <w:left w:val="none" w:sz="0" w:space="0" w:color="auto"/>
            <w:bottom w:val="none" w:sz="0" w:space="0" w:color="auto"/>
            <w:right w:val="none" w:sz="0" w:space="0" w:color="auto"/>
          </w:divBdr>
        </w:div>
        <w:div w:id="658459318">
          <w:marLeft w:val="0"/>
          <w:marRight w:val="0"/>
          <w:marTop w:val="0"/>
          <w:marBottom w:val="0"/>
          <w:divBdr>
            <w:top w:val="none" w:sz="0" w:space="0" w:color="auto"/>
            <w:left w:val="none" w:sz="0" w:space="0" w:color="auto"/>
            <w:bottom w:val="none" w:sz="0" w:space="0" w:color="auto"/>
            <w:right w:val="none" w:sz="0" w:space="0" w:color="auto"/>
          </w:divBdr>
        </w:div>
        <w:div w:id="785386259">
          <w:marLeft w:val="0"/>
          <w:marRight w:val="0"/>
          <w:marTop w:val="0"/>
          <w:marBottom w:val="0"/>
          <w:divBdr>
            <w:top w:val="none" w:sz="0" w:space="0" w:color="auto"/>
            <w:left w:val="none" w:sz="0" w:space="0" w:color="auto"/>
            <w:bottom w:val="none" w:sz="0" w:space="0" w:color="auto"/>
            <w:right w:val="none" w:sz="0" w:space="0" w:color="auto"/>
          </w:divBdr>
        </w:div>
        <w:div w:id="937715188">
          <w:marLeft w:val="0"/>
          <w:marRight w:val="0"/>
          <w:marTop w:val="0"/>
          <w:marBottom w:val="0"/>
          <w:divBdr>
            <w:top w:val="none" w:sz="0" w:space="0" w:color="auto"/>
            <w:left w:val="none" w:sz="0" w:space="0" w:color="auto"/>
            <w:bottom w:val="none" w:sz="0" w:space="0" w:color="auto"/>
            <w:right w:val="none" w:sz="0" w:space="0" w:color="auto"/>
          </w:divBdr>
        </w:div>
        <w:div w:id="1180043089">
          <w:marLeft w:val="0"/>
          <w:marRight w:val="0"/>
          <w:marTop w:val="0"/>
          <w:marBottom w:val="0"/>
          <w:divBdr>
            <w:top w:val="none" w:sz="0" w:space="0" w:color="auto"/>
            <w:left w:val="none" w:sz="0" w:space="0" w:color="auto"/>
            <w:bottom w:val="none" w:sz="0" w:space="0" w:color="auto"/>
            <w:right w:val="none" w:sz="0" w:space="0" w:color="auto"/>
          </w:divBdr>
        </w:div>
        <w:div w:id="1433893310">
          <w:marLeft w:val="0"/>
          <w:marRight w:val="0"/>
          <w:marTop w:val="0"/>
          <w:marBottom w:val="0"/>
          <w:divBdr>
            <w:top w:val="none" w:sz="0" w:space="0" w:color="auto"/>
            <w:left w:val="none" w:sz="0" w:space="0" w:color="auto"/>
            <w:bottom w:val="none" w:sz="0" w:space="0" w:color="auto"/>
            <w:right w:val="none" w:sz="0" w:space="0" w:color="auto"/>
          </w:divBdr>
        </w:div>
        <w:div w:id="1662194030">
          <w:marLeft w:val="0"/>
          <w:marRight w:val="0"/>
          <w:marTop w:val="0"/>
          <w:marBottom w:val="0"/>
          <w:divBdr>
            <w:top w:val="none" w:sz="0" w:space="0" w:color="auto"/>
            <w:left w:val="none" w:sz="0" w:space="0" w:color="auto"/>
            <w:bottom w:val="none" w:sz="0" w:space="0" w:color="auto"/>
            <w:right w:val="none" w:sz="0" w:space="0" w:color="auto"/>
          </w:divBdr>
        </w:div>
        <w:div w:id="1775591223">
          <w:marLeft w:val="0"/>
          <w:marRight w:val="0"/>
          <w:marTop w:val="0"/>
          <w:marBottom w:val="0"/>
          <w:divBdr>
            <w:top w:val="none" w:sz="0" w:space="0" w:color="auto"/>
            <w:left w:val="none" w:sz="0" w:space="0" w:color="auto"/>
            <w:bottom w:val="none" w:sz="0" w:space="0" w:color="auto"/>
            <w:right w:val="none" w:sz="0" w:space="0" w:color="auto"/>
          </w:divBdr>
        </w:div>
        <w:div w:id="1807694700">
          <w:marLeft w:val="0"/>
          <w:marRight w:val="0"/>
          <w:marTop w:val="0"/>
          <w:marBottom w:val="0"/>
          <w:divBdr>
            <w:top w:val="none" w:sz="0" w:space="0" w:color="auto"/>
            <w:left w:val="none" w:sz="0" w:space="0" w:color="auto"/>
            <w:bottom w:val="none" w:sz="0" w:space="0" w:color="auto"/>
            <w:right w:val="none" w:sz="0" w:space="0" w:color="auto"/>
          </w:divBdr>
        </w:div>
      </w:divsChild>
    </w:div>
    <w:div w:id="1442383186">
      <w:bodyDiv w:val="1"/>
      <w:marLeft w:val="0"/>
      <w:marRight w:val="0"/>
      <w:marTop w:val="0"/>
      <w:marBottom w:val="0"/>
      <w:divBdr>
        <w:top w:val="none" w:sz="0" w:space="0" w:color="auto"/>
        <w:left w:val="none" w:sz="0" w:space="0" w:color="auto"/>
        <w:bottom w:val="none" w:sz="0" w:space="0" w:color="auto"/>
        <w:right w:val="none" w:sz="0" w:space="0" w:color="auto"/>
      </w:divBdr>
    </w:div>
    <w:div w:id="1614511118">
      <w:bodyDiv w:val="1"/>
      <w:marLeft w:val="0"/>
      <w:marRight w:val="0"/>
      <w:marTop w:val="0"/>
      <w:marBottom w:val="0"/>
      <w:divBdr>
        <w:top w:val="none" w:sz="0" w:space="0" w:color="auto"/>
        <w:left w:val="none" w:sz="0" w:space="0" w:color="auto"/>
        <w:bottom w:val="none" w:sz="0" w:space="0" w:color="auto"/>
        <w:right w:val="none" w:sz="0" w:space="0" w:color="auto"/>
      </w:divBdr>
      <w:divsChild>
        <w:div w:id="43414225">
          <w:marLeft w:val="0"/>
          <w:marRight w:val="0"/>
          <w:marTop w:val="0"/>
          <w:marBottom w:val="0"/>
          <w:divBdr>
            <w:top w:val="none" w:sz="0" w:space="0" w:color="auto"/>
            <w:left w:val="none" w:sz="0" w:space="0" w:color="auto"/>
            <w:bottom w:val="none" w:sz="0" w:space="0" w:color="auto"/>
            <w:right w:val="none" w:sz="0" w:space="0" w:color="auto"/>
          </w:divBdr>
        </w:div>
        <w:div w:id="827792688">
          <w:marLeft w:val="0"/>
          <w:marRight w:val="0"/>
          <w:marTop w:val="0"/>
          <w:marBottom w:val="0"/>
          <w:divBdr>
            <w:top w:val="none" w:sz="0" w:space="0" w:color="auto"/>
            <w:left w:val="none" w:sz="0" w:space="0" w:color="auto"/>
            <w:bottom w:val="none" w:sz="0" w:space="0" w:color="auto"/>
            <w:right w:val="none" w:sz="0" w:space="0" w:color="auto"/>
          </w:divBdr>
        </w:div>
        <w:div w:id="1412459150">
          <w:marLeft w:val="0"/>
          <w:marRight w:val="0"/>
          <w:marTop w:val="0"/>
          <w:marBottom w:val="0"/>
          <w:divBdr>
            <w:top w:val="none" w:sz="0" w:space="0" w:color="auto"/>
            <w:left w:val="none" w:sz="0" w:space="0" w:color="auto"/>
            <w:bottom w:val="none" w:sz="0" w:space="0" w:color="auto"/>
            <w:right w:val="none" w:sz="0" w:space="0" w:color="auto"/>
          </w:divBdr>
        </w:div>
        <w:div w:id="1895240085">
          <w:marLeft w:val="0"/>
          <w:marRight w:val="0"/>
          <w:marTop w:val="0"/>
          <w:marBottom w:val="0"/>
          <w:divBdr>
            <w:top w:val="none" w:sz="0" w:space="0" w:color="auto"/>
            <w:left w:val="none" w:sz="0" w:space="0" w:color="auto"/>
            <w:bottom w:val="none" w:sz="0" w:space="0" w:color="auto"/>
            <w:right w:val="none" w:sz="0" w:space="0" w:color="auto"/>
          </w:divBdr>
        </w:div>
        <w:div w:id="2131898601">
          <w:marLeft w:val="0"/>
          <w:marRight w:val="0"/>
          <w:marTop w:val="0"/>
          <w:marBottom w:val="0"/>
          <w:divBdr>
            <w:top w:val="none" w:sz="0" w:space="0" w:color="auto"/>
            <w:left w:val="none" w:sz="0" w:space="0" w:color="auto"/>
            <w:bottom w:val="none" w:sz="0" w:space="0" w:color="auto"/>
            <w:right w:val="none" w:sz="0" w:space="0" w:color="auto"/>
          </w:divBdr>
        </w:div>
      </w:divsChild>
    </w:div>
    <w:div w:id="1616250521">
      <w:bodyDiv w:val="1"/>
      <w:marLeft w:val="0"/>
      <w:marRight w:val="0"/>
      <w:marTop w:val="0"/>
      <w:marBottom w:val="0"/>
      <w:divBdr>
        <w:top w:val="none" w:sz="0" w:space="0" w:color="auto"/>
        <w:left w:val="none" w:sz="0" w:space="0" w:color="auto"/>
        <w:bottom w:val="none" w:sz="0" w:space="0" w:color="auto"/>
        <w:right w:val="none" w:sz="0" w:space="0" w:color="auto"/>
      </w:divBdr>
      <w:divsChild>
        <w:div w:id="896818451">
          <w:blockQuote w:val="1"/>
          <w:marLeft w:val="0"/>
          <w:marRight w:val="0"/>
          <w:marTop w:val="0"/>
          <w:marBottom w:val="0"/>
          <w:divBdr>
            <w:top w:val="none" w:sz="0" w:space="0" w:color="auto"/>
            <w:left w:val="none" w:sz="0" w:space="0" w:color="auto"/>
            <w:bottom w:val="none" w:sz="0" w:space="0" w:color="auto"/>
            <w:right w:val="none" w:sz="0" w:space="0" w:color="auto"/>
          </w:divBdr>
        </w:div>
        <w:div w:id="16601837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5300547">
      <w:bodyDiv w:val="1"/>
      <w:marLeft w:val="0"/>
      <w:marRight w:val="0"/>
      <w:marTop w:val="0"/>
      <w:marBottom w:val="0"/>
      <w:divBdr>
        <w:top w:val="none" w:sz="0" w:space="0" w:color="auto"/>
        <w:left w:val="none" w:sz="0" w:space="0" w:color="auto"/>
        <w:bottom w:val="none" w:sz="0" w:space="0" w:color="auto"/>
        <w:right w:val="none" w:sz="0" w:space="0" w:color="auto"/>
      </w:divBdr>
      <w:divsChild>
        <w:div w:id="372965977">
          <w:marLeft w:val="0"/>
          <w:marRight w:val="0"/>
          <w:marTop w:val="0"/>
          <w:marBottom w:val="0"/>
          <w:divBdr>
            <w:top w:val="none" w:sz="0" w:space="0" w:color="auto"/>
            <w:left w:val="none" w:sz="0" w:space="0" w:color="auto"/>
            <w:bottom w:val="none" w:sz="0" w:space="0" w:color="auto"/>
            <w:right w:val="none" w:sz="0" w:space="0" w:color="auto"/>
          </w:divBdr>
        </w:div>
        <w:div w:id="493105767">
          <w:marLeft w:val="0"/>
          <w:marRight w:val="0"/>
          <w:marTop w:val="0"/>
          <w:marBottom w:val="0"/>
          <w:divBdr>
            <w:top w:val="none" w:sz="0" w:space="0" w:color="auto"/>
            <w:left w:val="none" w:sz="0" w:space="0" w:color="auto"/>
            <w:bottom w:val="none" w:sz="0" w:space="0" w:color="auto"/>
            <w:right w:val="none" w:sz="0" w:space="0" w:color="auto"/>
          </w:divBdr>
        </w:div>
        <w:div w:id="681128612">
          <w:marLeft w:val="0"/>
          <w:marRight w:val="0"/>
          <w:marTop w:val="0"/>
          <w:marBottom w:val="0"/>
          <w:divBdr>
            <w:top w:val="none" w:sz="0" w:space="0" w:color="auto"/>
            <w:left w:val="none" w:sz="0" w:space="0" w:color="auto"/>
            <w:bottom w:val="none" w:sz="0" w:space="0" w:color="auto"/>
            <w:right w:val="none" w:sz="0" w:space="0" w:color="auto"/>
          </w:divBdr>
        </w:div>
        <w:div w:id="696156048">
          <w:marLeft w:val="0"/>
          <w:marRight w:val="0"/>
          <w:marTop w:val="0"/>
          <w:marBottom w:val="0"/>
          <w:divBdr>
            <w:top w:val="none" w:sz="0" w:space="0" w:color="auto"/>
            <w:left w:val="none" w:sz="0" w:space="0" w:color="auto"/>
            <w:bottom w:val="none" w:sz="0" w:space="0" w:color="auto"/>
            <w:right w:val="none" w:sz="0" w:space="0" w:color="auto"/>
          </w:divBdr>
        </w:div>
        <w:div w:id="710808280">
          <w:marLeft w:val="0"/>
          <w:marRight w:val="0"/>
          <w:marTop w:val="0"/>
          <w:marBottom w:val="0"/>
          <w:divBdr>
            <w:top w:val="none" w:sz="0" w:space="0" w:color="auto"/>
            <w:left w:val="none" w:sz="0" w:space="0" w:color="auto"/>
            <w:bottom w:val="none" w:sz="0" w:space="0" w:color="auto"/>
            <w:right w:val="none" w:sz="0" w:space="0" w:color="auto"/>
          </w:divBdr>
        </w:div>
        <w:div w:id="1466001971">
          <w:marLeft w:val="0"/>
          <w:marRight w:val="0"/>
          <w:marTop w:val="0"/>
          <w:marBottom w:val="0"/>
          <w:divBdr>
            <w:top w:val="none" w:sz="0" w:space="0" w:color="auto"/>
            <w:left w:val="none" w:sz="0" w:space="0" w:color="auto"/>
            <w:bottom w:val="none" w:sz="0" w:space="0" w:color="auto"/>
            <w:right w:val="none" w:sz="0" w:space="0" w:color="auto"/>
          </w:divBdr>
        </w:div>
        <w:div w:id="1502891209">
          <w:marLeft w:val="0"/>
          <w:marRight w:val="0"/>
          <w:marTop w:val="0"/>
          <w:marBottom w:val="0"/>
          <w:divBdr>
            <w:top w:val="none" w:sz="0" w:space="0" w:color="auto"/>
            <w:left w:val="none" w:sz="0" w:space="0" w:color="auto"/>
            <w:bottom w:val="none" w:sz="0" w:space="0" w:color="auto"/>
            <w:right w:val="none" w:sz="0" w:space="0" w:color="auto"/>
          </w:divBdr>
        </w:div>
        <w:div w:id="1593931255">
          <w:marLeft w:val="0"/>
          <w:marRight w:val="0"/>
          <w:marTop w:val="0"/>
          <w:marBottom w:val="0"/>
          <w:divBdr>
            <w:top w:val="none" w:sz="0" w:space="0" w:color="auto"/>
            <w:left w:val="none" w:sz="0" w:space="0" w:color="auto"/>
            <w:bottom w:val="none" w:sz="0" w:space="0" w:color="auto"/>
            <w:right w:val="none" w:sz="0" w:space="0" w:color="auto"/>
          </w:divBdr>
        </w:div>
        <w:div w:id="2037920522">
          <w:marLeft w:val="0"/>
          <w:marRight w:val="0"/>
          <w:marTop w:val="0"/>
          <w:marBottom w:val="0"/>
          <w:divBdr>
            <w:top w:val="none" w:sz="0" w:space="0" w:color="auto"/>
            <w:left w:val="none" w:sz="0" w:space="0" w:color="auto"/>
            <w:bottom w:val="none" w:sz="0" w:space="0" w:color="auto"/>
            <w:right w:val="none" w:sz="0" w:space="0" w:color="auto"/>
          </w:divBdr>
        </w:div>
      </w:divsChild>
    </w:div>
    <w:div w:id="1810130919">
      <w:bodyDiv w:val="1"/>
      <w:marLeft w:val="0"/>
      <w:marRight w:val="0"/>
      <w:marTop w:val="0"/>
      <w:marBottom w:val="0"/>
      <w:divBdr>
        <w:top w:val="none" w:sz="0" w:space="0" w:color="auto"/>
        <w:left w:val="none" w:sz="0" w:space="0" w:color="auto"/>
        <w:bottom w:val="none" w:sz="0" w:space="0" w:color="auto"/>
        <w:right w:val="none" w:sz="0" w:space="0" w:color="auto"/>
      </w:divBdr>
      <w:divsChild>
        <w:div w:id="348724468">
          <w:marLeft w:val="0"/>
          <w:marRight w:val="0"/>
          <w:marTop w:val="0"/>
          <w:marBottom w:val="0"/>
          <w:divBdr>
            <w:top w:val="none" w:sz="0" w:space="0" w:color="auto"/>
            <w:left w:val="none" w:sz="0" w:space="0" w:color="auto"/>
            <w:bottom w:val="none" w:sz="0" w:space="0" w:color="auto"/>
            <w:right w:val="none" w:sz="0" w:space="0" w:color="auto"/>
          </w:divBdr>
        </w:div>
        <w:div w:id="1971588390">
          <w:marLeft w:val="0"/>
          <w:marRight w:val="0"/>
          <w:marTop w:val="0"/>
          <w:marBottom w:val="0"/>
          <w:divBdr>
            <w:top w:val="none" w:sz="0" w:space="0" w:color="auto"/>
            <w:left w:val="none" w:sz="0" w:space="0" w:color="auto"/>
            <w:bottom w:val="none" w:sz="0" w:space="0" w:color="auto"/>
            <w:right w:val="none" w:sz="0" w:space="0" w:color="auto"/>
          </w:divBdr>
        </w:div>
      </w:divsChild>
    </w:div>
    <w:div w:id="1933127699">
      <w:bodyDiv w:val="1"/>
      <w:marLeft w:val="0"/>
      <w:marRight w:val="0"/>
      <w:marTop w:val="0"/>
      <w:marBottom w:val="0"/>
      <w:divBdr>
        <w:top w:val="none" w:sz="0" w:space="0" w:color="auto"/>
        <w:left w:val="none" w:sz="0" w:space="0" w:color="auto"/>
        <w:bottom w:val="none" w:sz="0" w:space="0" w:color="auto"/>
        <w:right w:val="none" w:sz="0" w:space="0" w:color="auto"/>
      </w:divBdr>
      <w:divsChild>
        <w:div w:id="1408650238">
          <w:marLeft w:val="0"/>
          <w:marRight w:val="0"/>
          <w:marTop w:val="0"/>
          <w:marBottom w:val="0"/>
          <w:divBdr>
            <w:top w:val="none" w:sz="0" w:space="0" w:color="auto"/>
            <w:left w:val="none" w:sz="0" w:space="0" w:color="auto"/>
            <w:bottom w:val="none" w:sz="0" w:space="0" w:color="auto"/>
            <w:right w:val="none" w:sz="0" w:space="0" w:color="auto"/>
          </w:divBdr>
        </w:div>
        <w:div w:id="1598559399">
          <w:marLeft w:val="0"/>
          <w:marRight w:val="0"/>
          <w:marTop w:val="0"/>
          <w:marBottom w:val="0"/>
          <w:divBdr>
            <w:top w:val="none" w:sz="0" w:space="0" w:color="auto"/>
            <w:left w:val="none" w:sz="0" w:space="0" w:color="auto"/>
            <w:bottom w:val="none" w:sz="0" w:space="0" w:color="auto"/>
            <w:right w:val="none" w:sz="0" w:space="0" w:color="auto"/>
          </w:divBdr>
        </w:div>
      </w:divsChild>
    </w:div>
    <w:div w:id="1990937719">
      <w:bodyDiv w:val="1"/>
      <w:marLeft w:val="0"/>
      <w:marRight w:val="0"/>
      <w:marTop w:val="0"/>
      <w:marBottom w:val="0"/>
      <w:divBdr>
        <w:top w:val="none" w:sz="0" w:space="0" w:color="auto"/>
        <w:left w:val="none" w:sz="0" w:space="0" w:color="auto"/>
        <w:bottom w:val="none" w:sz="0" w:space="0" w:color="auto"/>
        <w:right w:val="none" w:sz="0" w:space="0" w:color="auto"/>
      </w:divBdr>
    </w:div>
    <w:div w:id="2094007577">
      <w:bodyDiv w:val="1"/>
      <w:marLeft w:val="0"/>
      <w:marRight w:val="0"/>
      <w:marTop w:val="0"/>
      <w:marBottom w:val="0"/>
      <w:divBdr>
        <w:top w:val="none" w:sz="0" w:space="0" w:color="auto"/>
        <w:left w:val="none" w:sz="0" w:space="0" w:color="auto"/>
        <w:bottom w:val="none" w:sz="0" w:space="0" w:color="auto"/>
        <w:right w:val="none" w:sz="0" w:space="0" w:color="auto"/>
      </w:divBdr>
      <w:divsChild>
        <w:div w:id="1006133972">
          <w:marLeft w:val="0"/>
          <w:marRight w:val="0"/>
          <w:marTop w:val="0"/>
          <w:marBottom w:val="0"/>
          <w:divBdr>
            <w:top w:val="none" w:sz="0" w:space="0" w:color="auto"/>
            <w:left w:val="none" w:sz="0" w:space="0" w:color="auto"/>
            <w:bottom w:val="none" w:sz="0" w:space="0" w:color="auto"/>
            <w:right w:val="none" w:sz="0" w:space="0" w:color="auto"/>
          </w:divBdr>
        </w:div>
        <w:div w:id="1864785456">
          <w:marLeft w:val="0"/>
          <w:marRight w:val="0"/>
          <w:marTop w:val="0"/>
          <w:marBottom w:val="0"/>
          <w:divBdr>
            <w:top w:val="none" w:sz="0" w:space="0" w:color="auto"/>
            <w:left w:val="none" w:sz="0" w:space="0" w:color="auto"/>
            <w:bottom w:val="none" w:sz="0" w:space="0" w:color="auto"/>
            <w:right w:val="none" w:sz="0" w:space="0" w:color="auto"/>
          </w:divBdr>
        </w:div>
        <w:div w:id="2092308551">
          <w:marLeft w:val="0"/>
          <w:marRight w:val="0"/>
          <w:marTop w:val="0"/>
          <w:marBottom w:val="0"/>
          <w:divBdr>
            <w:top w:val="none" w:sz="0" w:space="0" w:color="auto"/>
            <w:left w:val="none" w:sz="0" w:space="0" w:color="auto"/>
            <w:bottom w:val="none" w:sz="0" w:space="0" w:color="auto"/>
            <w:right w:val="none" w:sz="0" w:space="0" w:color="auto"/>
          </w:divBdr>
        </w:div>
      </w:divsChild>
    </w:div>
    <w:div w:id="2135443257">
      <w:bodyDiv w:val="1"/>
      <w:marLeft w:val="0"/>
      <w:marRight w:val="0"/>
      <w:marTop w:val="0"/>
      <w:marBottom w:val="0"/>
      <w:divBdr>
        <w:top w:val="none" w:sz="0" w:space="0" w:color="auto"/>
        <w:left w:val="none" w:sz="0" w:space="0" w:color="auto"/>
        <w:bottom w:val="none" w:sz="0" w:space="0" w:color="auto"/>
        <w:right w:val="none" w:sz="0" w:space="0" w:color="auto"/>
      </w:divBdr>
      <w:divsChild>
        <w:div w:id="1660033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s.org.au/index.php/policy-library/nds-submission-the-australian-government-response-to-the-royal-commission-into-violence-abuse-neglec" TargetMode="External"/><Relationship Id="rId18" Type="http://schemas.openxmlformats.org/officeDocument/2006/relationships/hyperlink" Target="https://www.nds.org.au/images/Policy/2023_04_NDS_Submission_to_Portable_Long_Servi.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aul.bourke@nds.org.au" TargetMode="External"/><Relationship Id="rId17" Type="http://schemas.openxmlformats.org/officeDocument/2006/relationships/hyperlink" Target="https://www.education.gov.au/national-skills-passport-consultation"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abilityroundtable.org/post/white-paper-fy23-financial-and-workforce-benchmarking-results" TargetMode="External"/><Relationship Id="rId20" Type="http://schemas.openxmlformats.org/officeDocument/2006/relationships/hyperlink" Target="mailto:sarah.fordyce@nd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stewartbrown.com.au/images/documents/StewartBrown_-_FY23_Disability_Services_Financial_Benchmark_Report_final.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uyability.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index.php/about/state-of-the-disability-sector-report"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467B922-00C2-465B-8EF5-65E18CE3CB77}">
    <t:Anchor>
      <t:Comment id="626741598"/>
    </t:Anchor>
    <t:History>
      <t:Event id="{8BBB8842-BD2E-4054-BF49-6103E0766741}" time="2021-12-21T03:42:16.701Z">
        <t:Attribution userId="S::sarah.fordyce@nds.org.au::c0b504c8-9e7e-49cb-bb40-f9f5e59abaa8" userProvider="AD" userName="Sarah Fordyce"/>
        <t:Anchor>
          <t:Comment id="996279322"/>
        </t:Anchor>
        <t:Create/>
      </t:Event>
      <t:Event id="{4D48832F-E00F-4598-AADC-C015A1C5C9B3}" time="2021-12-21T03:42:16.701Z">
        <t:Attribution userId="S::sarah.fordyce@nds.org.au::c0b504c8-9e7e-49cb-bb40-f9f5e59abaa8" userProvider="AD" userName="Sarah Fordyce"/>
        <t:Anchor>
          <t:Comment id="996279322"/>
        </t:Anchor>
        <t:Assign userId="S::clare.hambly@nds.org.au::66e741de-fa59-449f-ba49-c47c3e4ce7de" userProvider="AD" userName="Clare Hambly"/>
      </t:Event>
      <t:Event id="{956A0358-6E41-44DC-BAED-F84D6897C4EF}" time="2021-12-21T03:42:16.701Z">
        <t:Attribution userId="S::sarah.fordyce@nds.org.au::c0b504c8-9e7e-49cb-bb40-f9f5e59abaa8" userProvider="AD" userName="Sarah Fordyce"/>
        <t:Anchor>
          <t:Comment id="996279322"/>
        </t:Anchor>
        <t:SetTitle title="reference is fine @Clare Hambly"/>
      </t:Event>
    </t:History>
  </t:Task>
  <t:Task id="{C2B3D42F-6B0D-40FE-9ED6-281365AEC4DE}">
    <t:Anchor>
      <t:Comment id="769225975"/>
    </t:Anchor>
    <t:History>
      <t:Event id="{4CAAA4B9-5E75-4A0C-A733-7EFA7A1CC91F}" time="2024-01-29T00:30:14.955Z">
        <t:Attribution userId="S::kym.vassiliou@nds.org.au::ffbb8fc7-927f-454e-814e-4a52d9d7cfa9" userProvider="AD" userName="Kym Vassiliou"/>
        <t:Anchor>
          <t:Comment id="1300606088"/>
        </t:Anchor>
        <t:Create/>
      </t:Event>
      <t:Event id="{F7E0DB98-73DC-4B65-B58F-56F4D960F9D3}" time="2024-01-29T00:30:14.955Z">
        <t:Attribution userId="S::kym.vassiliou@nds.org.au::ffbb8fc7-927f-454e-814e-4a52d9d7cfa9" userProvider="AD" userName="Kym Vassiliou"/>
        <t:Anchor>
          <t:Comment id="1300606088"/>
        </t:Anchor>
        <t:Assign userId="S::sarah.fordyce@nds.org.au::c0b504c8-9e7e-49cb-bb40-f9f5e59abaa8" userProvider="AD" userName="Sarah Fordyce"/>
      </t:Event>
      <t:Event id="{DB33FA73-16C0-44AB-9E41-56473BF03114}" time="2024-01-29T00:30:14.955Z">
        <t:Attribution userId="S::kym.vassiliou@nds.org.au::ffbb8fc7-927f-454e-814e-4a52d9d7cfa9" userProvider="AD" userName="Kym Vassiliou"/>
        <t:Anchor>
          <t:Comment id="1300606088"/>
        </t:Anchor>
        <t:SetTitle title="@Sarah Fordyce I just asked Paul to put something in regarding training to help supported employment providers to transition participants to open employment options."/>
      </t:Event>
    </t:History>
  </t:Task>
  <t:Task id="{568356C0-EE82-4CD9-8C5C-47E791689336}">
    <t:Anchor>
      <t:Comment id="484425389"/>
    </t:Anchor>
    <t:History>
      <t:Event id="{7E2064FE-0B9B-46DD-A541-ABBC306F3E81}" time="2024-02-02T01:31:50.111Z">
        <t:Attribution userId="S::sarah.fordyce@nds.org.au::c0b504c8-9e7e-49cb-bb40-f9f5e59abaa8" userProvider="AD" userName="Sarah Fordyce"/>
        <t:Anchor>
          <t:Comment id="484425389"/>
        </t:Anchor>
        <t:Create/>
      </t:Event>
      <t:Event id="{59EE1911-A504-46A5-A4E7-28A0CBA4DF7B}" time="2024-02-02T01:31:50.111Z">
        <t:Attribution userId="S::sarah.fordyce@nds.org.au::c0b504c8-9e7e-49cb-bb40-f9f5e59abaa8" userProvider="AD" userName="Sarah Fordyce"/>
        <t:Anchor>
          <t:Comment id="484425389"/>
        </t:Anchor>
        <t:Assign userId="S::paul.bourke@nds.org.au::0686d579-4159-4583-ae4e-35e228430294" userProvider="AD" userName="Paul Bourke"/>
      </t:Event>
      <t:Event id="{F63D419D-ED59-43A4-A1A0-28427330F07D}" time="2024-02-02T01:31:50.111Z">
        <t:Attribution userId="S::sarah.fordyce@nds.org.au::c0b504c8-9e7e-49cb-bb40-f9f5e59abaa8" userProvider="AD" userName="Sarah Fordyce"/>
        <t:Anchor>
          <t:Comment id="484425389"/>
        </t:Anchor>
        <t:SetTitle title="Paul, somewhere I saw something about all gov housing to be built at gold? standard accessiblity - have you seen that reference? @Paul Bourke"/>
      </t:Event>
    </t:History>
  </t:Task>
  <t:Task id="{6EE56234-0FC7-4F85-8BF1-31014C236BD5}">
    <t:Anchor>
      <t:Comment id="433310402"/>
    </t:Anchor>
    <t:History>
      <t:Event id="{D7CD0AC4-66F2-402F-BF6D-0CF04EC28B1F}" time="2024-02-02T01:24:22.199Z">
        <t:Attribution userId="S::sarah.fordyce@nds.org.au::c0b504c8-9e7e-49cb-bb40-f9f5e59abaa8" userProvider="AD" userName="Sarah Fordyce"/>
        <t:Anchor>
          <t:Comment id="1325992462"/>
        </t:Anchor>
        <t:Create/>
      </t:Event>
      <t:Event id="{1B2ABCE9-380B-4492-A25D-8861522730AD}" time="2024-02-02T01:24:22.199Z">
        <t:Attribution userId="S::sarah.fordyce@nds.org.au::c0b504c8-9e7e-49cb-bb40-f9f5e59abaa8" userProvider="AD" userName="Sarah Fordyce"/>
        <t:Anchor>
          <t:Comment id="1325992462"/>
        </t:Anchor>
        <t:Assign userId="S::paul.bourke@nds.org.au::0686d579-4159-4583-ae4e-35e228430294" userProvider="AD" userName="Paul Bourke"/>
      </t:Event>
      <t:Event id="{38B5F03E-427E-4EA3-BDC1-289C48ABACE2}" time="2024-02-02T01:24:22.199Z">
        <t:Attribution userId="S::sarah.fordyce@nds.org.au::c0b504c8-9e7e-49cb-bb40-f9f5e59abaa8" userProvider="AD" userName="Sarah Fordyce"/>
        <t:Anchor>
          <t:Comment id="1325992462"/>
        </t:Anchor>
        <t:SetTitle title="@Paul Bourk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d51e97-f7d0-400a-a62d-238f40383037">
      <UserInfo>
        <DisplayName>Simone Beyfus</DisplayName>
        <AccountId>109</AccountId>
        <AccountType/>
      </UserInfo>
      <UserInfo>
        <DisplayName>Jillian Black</DisplayName>
        <AccountId>90</AccountId>
        <AccountType/>
      </UserInfo>
      <UserInfo>
        <DisplayName>Sarah Fordyce</DisplayName>
        <AccountId>25</AccountId>
        <AccountType/>
      </UserInfo>
      <UserInfo>
        <DisplayName>Graeme West</DisplayName>
        <AccountId>123</AccountId>
        <AccountType/>
      </UserInfo>
      <UserInfo>
        <DisplayName>Paul Musso</DisplayName>
        <AccountId>84</AccountId>
        <AccountType/>
      </UserInfo>
      <UserInfo>
        <DisplayName>Paul Bourke</DisplayName>
        <AccountId>2807</AccountId>
        <AccountType/>
      </UserInfo>
      <UserInfo>
        <DisplayName>Fiona Still</DisplayName>
        <AccountId>20</AccountId>
        <AccountType/>
      </UserInfo>
      <UserInfo>
        <DisplayName>Suzanne Vilé</DisplayName>
        <AccountId>3316</AccountId>
        <AccountType/>
      </UserInfo>
    </SharedWithUsers>
    <TaxCatchAll xmlns="6fd51e97-f7d0-400a-a62d-238f40383037" xsi:nil="true"/>
    <lcf76f155ced4ddcb4097134ff3c332f xmlns="df555300-0698-43aa-a001-c9787d61ea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C6ED-2ACD-43DE-A799-F2E3DA8F17AF}"/>
</file>

<file path=customXml/itemProps2.xml><?xml version="1.0" encoding="utf-8"?>
<ds:datastoreItem xmlns:ds="http://schemas.openxmlformats.org/officeDocument/2006/customXml" ds:itemID="{0D5403C3-2AFA-4E4C-9154-90D9BF774784}">
  <ds:schemaRefs>
    <ds:schemaRef ds:uri="http://schemas.openxmlformats.org/package/2006/metadata/core-properties"/>
    <ds:schemaRef ds:uri="78d2f65d-2796-4077-a27b-44055bd5d4d3"/>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1414391d-4fe7-4cb6-86e9-d13acd150a81"/>
    <ds:schemaRef ds:uri="http://schemas.microsoft.com/office/2006/metadata/properties"/>
  </ds:schemaRefs>
</ds:datastoreItem>
</file>

<file path=customXml/itemProps3.xml><?xml version="1.0" encoding="utf-8"?>
<ds:datastoreItem xmlns:ds="http://schemas.openxmlformats.org/officeDocument/2006/customXml" ds:itemID="{EF7ACD68-F75C-41E5-BD3D-315F7C5E3F22}">
  <ds:schemaRefs>
    <ds:schemaRef ds:uri="http://schemas.microsoft.com/sharepoint/v3/contenttype/forms"/>
  </ds:schemaRefs>
</ds:datastoreItem>
</file>

<file path=customXml/itemProps4.xml><?xml version="1.0" encoding="utf-8"?>
<ds:datastoreItem xmlns:ds="http://schemas.openxmlformats.org/officeDocument/2006/customXml" ds:itemID="{63D6B310-1F46-47B6-8587-27EDD73D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7394</Words>
  <Characters>42151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49447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Submission: Disability Royal Commission and NDIS Review: Current and emerging issues, challenges, and opportunities for the Victorian disability sector</dc:title>
  <dc:subject/>
  <dc:creator>Simone Beyfus</dc:creator>
  <cp:keywords/>
  <dc:description/>
  <cp:lastModifiedBy>Carolina Pachioli</cp:lastModifiedBy>
  <cp:revision>2</cp:revision>
  <cp:lastPrinted>2022-01-31T05:28:00Z</cp:lastPrinted>
  <dcterms:created xsi:type="dcterms:W3CDTF">2024-04-11T00:49:00Z</dcterms:created>
  <dcterms:modified xsi:type="dcterms:W3CDTF">2024-04-11T00:49:00Z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ies>
</file>